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A4E" w:rsidP="00844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CUACAM601 Direct cinematography for screen productions</w:t>
      </w:r>
      <w:r>
        <w:fldChar w:fldCharType="end"/>
      </w:r>
    </w:p>
    <w:p w:rsidR="00844A4E" w:rsidP="00844A4E">
      <w:pPr>
        <w:pStyle w:val="Version"/>
        <w:sectPr w:rsidSect="00843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2C0" w:rsidP="008432C0">
      <w:pPr>
        <w:pStyle w:val="SuperHeading"/>
      </w:pPr>
      <w:r w:rsidRPr="008432C0">
        <w:t>CUACAM601 Direct cinematography for screen productions</w:t>
      </w:r>
    </w:p>
    <w:p w:rsidR="00000000" w:rsidRPr="008432C0" w:rsidP="008432C0">
      <w:pPr>
        <w:pStyle w:val="Heading1"/>
      </w:pPr>
      <w:bookmarkStart w:id="1" w:name="O_789662"/>
      <w:bookmarkEnd w:id="1"/>
      <w:r w:rsidRPr="00843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3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rPr>
                <w:rStyle w:val="SpecialBold"/>
              </w:rPr>
              <w:t>Comments</w:t>
            </w:r>
          </w:p>
        </w:tc>
      </w:tr>
      <w:tr w:rsidTr="00843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This version first released with CUA Creative Arts and Culture Training Package version 2.0.</w:t>
            </w:r>
          </w:p>
        </w:tc>
      </w:tr>
    </w:tbl>
    <w:p w:rsidR="00000000" w:rsidRPr="008432C0" w:rsidP="008432C0">
      <w:pPr>
        <w:pStyle w:val="BodyText"/>
      </w:pPr>
    </w:p>
    <w:p w:rsidR="00000000" w:rsidRPr="008432C0" w:rsidP="008432C0">
      <w:pPr>
        <w:pStyle w:val="AllowPageBreak"/>
      </w:pPr>
    </w:p>
    <w:p w:rsidR="00000000" w:rsidRPr="008432C0" w:rsidP="008432C0">
      <w:pPr>
        <w:pStyle w:val="Heading1"/>
      </w:pPr>
      <w:bookmarkStart w:id="2" w:name="O_789663"/>
      <w:bookmarkEnd w:id="2"/>
      <w:r w:rsidRPr="008432C0">
        <w:t>Application</w:t>
      </w:r>
    </w:p>
    <w:p w:rsidR="00000000" w:rsidRPr="008432C0" w:rsidP="00844A4E">
      <w:pPr>
        <w:pStyle w:val="BodyText"/>
      </w:pPr>
      <w:r w:rsidRPr="008432C0">
        <w:t>This unit describes the skills and knowledge required to devise and</w:t>
      </w:r>
      <w:r w:rsidRPr="008432C0">
        <w:t xml:space="preserve"> manage single and multi-camera shoots across a wide range of screen, media and entertainment productions.</w:t>
      </w:r>
    </w:p>
    <w:p w:rsidR="00000000" w:rsidRPr="008432C0" w:rsidP="00844A4E">
      <w:pPr>
        <w:pStyle w:val="BodyText"/>
      </w:pPr>
      <w:r w:rsidRPr="008432C0">
        <w:t>It applies to individuals responsible for composing shots and lighting scenes to provide screen productions with their unique visual look. They wor</w:t>
      </w:r>
      <w:r w:rsidRPr="008432C0">
        <w:t>k closely with directors and camera and lighting crews to achieve the required creative outcomes. The final call on the composition of shots and the look of productions rests with directors.</w:t>
      </w:r>
    </w:p>
    <w:p w:rsidR="00000000" w:rsidRPr="008432C0" w:rsidP="00844A4E">
      <w:pPr>
        <w:pStyle w:val="BodyText"/>
      </w:pPr>
      <w:r w:rsidRPr="008432C0">
        <w:t>No licensing, legislative or certification requirements apply to</w:t>
      </w:r>
      <w:r w:rsidRPr="008432C0">
        <w:t xml:space="preserve"> this unit at the time of publication.</w:t>
      </w:r>
    </w:p>
    <w:p w:rsidR="00000000" w:rsidRPr="008432C0" w:rsidP="008432C0">
      <w:pPr>
        <w:pStyle w:val="Heading1"/>
      </w:pPr>
      <w:bookmarkStart w:id="3" w:name="O_789666"/>
      <w:bookmarkEnd w:id="3"/>
      <w:r w:rsidRPr="008432C0">
        <w:t>Unit Sector</w:t>
      </w:r>
    </w:p>
    <w:p w:rsidR="00000000" w:rsidRPr="008432C0" w:rsidP="00844A4E">
      <w:pPr>
        <w:pStyle w:val="BodyText"/>
      </w:pPr>
      <w:r w:rsidRPr="008432C0">
        <w:t>Media and Entertainment Production – Camera/Cinematography</w:t>
      </w:r>
    </w:p>
    <w:p w:rsidR="00000000" w:rsidRPr="008432C0" w:rsidP="008432C0">
      <w:pPr>
        <w:pStyle w:val="Heading1"/>
      </w:pPr>
      <w:bookmarkStart w:id="4" w:name="O_789667"/>
      <w:bookmarkEnd w:id="4"/>
      <w:r w:rsidRPr="008432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43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rPr>
                <w:rStyle w:val="SpecialBold"/>
              </w:rPr>
              <w:t>PERFORMANCE CRITERIA</w:t>
            </w:r>
          </w:p>
        </w:tc>
      </w:tr>
      <w:tr w:rsidTr="00843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3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1.1 Participate in pre</w:t>
            </w:r>
            <w:r w:rsidRPr="008432C0">
              <w:noBreakHyphen/>
              <w:t>production meetings with relevant production personnel to establish overall production requirements for shoot</w:t>
            </w:r>
          </w:p>
          <w:p w:rsidR="00000000" w:rsidRPr="008432C0" w:rsidP="008432C0">
            <w:pPr>
              <w:pStyle w:val="BodyText"/>
            </w:pPr>
            <w:r w:rsidRPr="008432C0">
              <w:t>1.2 A</w:t>
            </w:r>
            <w:r w:rsidRPr="008432C0">
              <w:t>nalyse scripts or screenplays to determine required artistic and visual outcomes</w:t>
            </w:r>
          </w:p>
          <w:p w:rsidR="00000000" w:rsidRPr="008432C0" w:rsidP="008432C0">
            <w:pPr>
              <w:pStyle w:val="BodyText"/>
            </w:pPr>
            <w:r w:rsidRPr="008432C0">
              <w:t xml:space="preserve">1.3 Research issues relevant to production needs and propose creative and technically feasible solutions and ideas </w:t>
            </w:r>
          </w:p>
          <w:p w:rsidR="00000000" w:rsidRPr="008432C0" w:rsidP="008432C0">
            <w:pPr>
              <w:pStyle w:val="BodyText"/>
            </w:pPr>
            <w:r w:rsidRPr="008432C0">
              <w:t>1.4 Develop or refine existing camera plans according to pr</w:t>
            </w:r>
            <w:r w:rsidRPr="008432C0">
              <w:t xml:space="preserve">oduction </w:t>
            </w:r>
            <w:r w:rsidRPr="008432C0">
              <w:t>requirements</w:t>
            </w:r>
          </w:p>
          <w:p w:rsidR="00000000" w:rsidRPr="008432C0" w:rsidP="008432C0">
            <w:pPr>
              <w:pStyle w:val="BodyText"/>
            </w:pPr>
            <w:r w:rsidRPr="008432C0">
              <w:t>1.5 Negotiate amendments to camera plans and circulate final camera specifications to relevant production personnel</w:t>
            </w:r>
          </w:p>
          <w:p w:rsidR="00000000" w:rsidRPr="008432C0" w:rsidP="008432C0">
            <w:pPr>
              <w:pStyle w:val="BodyText"/>
            </w:pPr>
            <w:r w:rsidRPr="008432C0">
              <w:t xml:space="preserve">1.6 Prepare lists of required equipment, accessories and supplies, and arrange for acquisition in line with available </w:t>
            </w:r>
            <w:r w:rsidRPr="008432C0">
              <w:t>budgets and timelines</w:t>
            </w:r>
          </w:p>
          <w:p w:rsidR="00000000" w:rsidRPr="008432C0" w:rsidP="008432C0">
            <w:pPr>
              <w:pStyle w:val="BodyText"/>
            </w:pPr>
            <w:r w:rsidRPr="008432C0">
              <w:t>1.7 Block shots for use during rehearsals and shoot in collaboration with production personnel, taking into account impact on overall production requirements</w:t>
            </w:r>
          </w:p>
          <w:p w:rsidR="00000000" w:rsidRPr="008432C0" w:rsidP="008432C0">
            <w:pPr>
              <w:pStyle w:val="BodyText"/>
            </w:pPr>
            <w:r w:rsidRPr="008432C0">
              <w:t>1.8 Brief production personnel on equipment, accessories and other productio</w:t>
            </w:r>
            <w:r w:rsidRPr="008432C0">
              <w:t>n requirements for shoot</w:t>
            </w:r>
          </w:p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1.9 Follow work health and safety (WHS) requirements as they apply to the preparation and implementation of shoot</w:t>
            </w:r>
          </w:p>
        </w:tc>
      </w:tr>
      <w:tr w:rsidTr="00843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2. Manage set up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2.1 Manage selection and set-up of equipment and accessories to meet planned shots, ensuring safety of relevant production personnel and other participants</w:t>
            </w:r>
          </w:p>
          <w:p w:rsidR="00000000" w:rsidRPr="008432C0" w:rsidP="008432C0">
            <w:pPr>
              <w:pStyle w:val="BodyText"/>
            </w:pPr>
            <w:r w:rsidRPr="008432C0">
              <w:t>2.2 Confirm cameras are matched correctly and lighting is appropriate for intended shots and scenes</w:t>
            </w:r>
          </w:p>
          <w:p w:rsidR="00000000" w:rsidRPr="008432C0" w:rsidP="008432C0">
            <w:pPr>
              <w:pStyle w:val="BodyText"/>
            </w:pPr>
            <w:r w:rsidRPr="008432C0">
              <w:t>2.3 View proposed shots and set-ups through viewfinder or on monitors and make creative and technical adjustments as required</w:t>
            </w:r>
          </w:p>
          <w:p w:rsidR="00000000" w:rsidRPr="008432C0" w:rsidP="008432C0">
            <w:pPr>
              <w:pStyle w:val="BodyText"/>
            </w:pPr>
            <w:r w:rsidRPr="008432C0">
              <w:t>2.4 Participate in rehearsals, noting required changes and instruct camera and lighting crews accordingly</w:t>
            </w:r>
          </w:p>
          <w:p w:rsidR="00000000" w:rsidRPr="008432C0" w:rsidP="008432C0">
            <w:pPr>
              <w:pStyle w:val="BodyText"/>
            </w:pPr>
            <w:r w:rsidRPr="008432C0">
              <w:t>2.5 Mark up and establis</w:t>
            </w:r>
            <w:r w:rsidRPr="008432C0">
              <w:t>h shots and lighting requirements to reflect artistic and style needs of shoot</w:t>
            </w:r>
          </w:p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2.6 Maintain ongoing supervision and collaboration with relevant production personnel to maximise creative outcomes</w:t>
            </w:r>
          </w:p>
        </w:tc>
      </w:tr>
      <w:tr w:rsidTr="00843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3. Direct shoot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3.1 Direct camera and lighting crews</w:t>
            </w:r>
            <w:r w:rsidRPr="008432C0">
              <w:t xml:space="preserve"> to achieve required cinematographic outcomes</w:t>
            </w:r>
          </w:p>
          <w:p w:rsidR="00000000" w:rsidRPr="008432C0" w:rsidP="008432C0">
            <w:pPr>
              <w:pStyle w:val="BodyText"/>
            </w:pPr>
            <w:r w:rsidRPr="008432C0">
              <w:t>3.2 Monitor output of camera operations to ensure cuts and dissolves between shots produce required technical and creative outcomes</w:t>
            </w:r>
          </w:p>
          <w:p w:rsidR="00000000" w:rsidRPr="008432C0" w:rsidP="008432C0">
            <w:pPr>
              <w:pStyle w:val="BodyText"/>
            </w:pPr>
            <w:r w:rsidRPr="008432C0">
              <w:t>3.3 Operate camera as required while maintaining overview of creative and tech</w:t>
            </w:r>
            <w:r w:rsidRPr="008432C0">
              <w:t>nical criteria</w:t>
            </w:r>
          </w:p>
          <w:p w:rsidR="00000000" w:rsidRPr="008432C0" w:rsidP="008432C0">
            <w:pPr>
              <w:pStyle w:val="BodyText"/>
            </w:pPr>
            <w:r w:rsidRPr="008432C0">
              <w:t>3.4 Check camera movements do not obstruct the work of production personnel and talent</w:t>
            </w:r>
          </w:p>
          <w:p w:rsidR="00000000" w:rsidRPr="008432C0" w:rsidP="008432C0">
            <w:pPr>
              <w:pStyle w:val="BodyText"/>
            </w:pPr>
            <w:r w:rsidRPr="008432C0">
              <w:t xml:space="preserve">3.5 Communicate any variations to predetermined plans to production personnel </w:t>
            </w:r>
          </w:p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 xml:space="preserve">3.6 Attend daily viewings of rushes to assess quality and relevance </w:t>
            </w:r>
            <w:r w:rsidRPr="008432C0">
              <w:t>of reco</w:t>
            </w:r>
            <w:r w:rsidRPr="008432C0">
              <w:t xml:space="preserve">rded material and schedule reshoots where necessary </w:t>
            </w:r>
          </w:p>
        </w:tc>
      </w:tr>
      <w:tr w:rsidTr="00843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4. Wrap up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4.1 Supervise dismantling, packing and storing of equipment and accessories and complete necessary documentation</w:t>
            </w:r>
          </w:p>
          <w:p w:rsidR="00000000" w:rsidRPr="008432C0" w:rsidP="008432C0">
            <w:pPr>
              <w:pStyle w:val="BodyText"/>
            </w:pPr>
            <w:r w:rsidRPr="008432C0">
              <w:t>4.2 Check locations are left in original or improved state</w:t>
            </w:r>
          </w:p>
          <w:p w:rsidR="00000000" w:rsidRPr="008432C0" w:rsidP="008432C0">
            <w:pPr>
              <w:pStyle w:val="BodyText"/>
            </w:pPr>
            <w:r w:rsidRPr="008432C0">
              <w:t>4.3 Participa</w:t>
            </w:r>
            <w:r w:rsidRPr="008432C0">
              <w:t>te in post-production editing activities and provide additional materials as required</w:t>
            </w:r>
          </w:p>
          <w:p w:rsidR="00000000" w:rsidRPr="008432C0" w:rsidP="008432C0">
            <w:pPr>
              <w:pStyle w:val="BodyText"/>
            </w:pPr>
            <w:r w:rsidRPr="008432C0">
              <w:t>4.4 Participate in debriefings and reflect on own performance and that of production crews, noting areas for future improvement</w:t>
            </w:r>
          </w:p>
        </w:tc>
      </w:tr>
    </w:tbl>
    <w:p w:rsidR="00000000" w:rsidRPr="008432C0" w:rsidP="008432C0">
      <w:pPr>
        <w:pStyle w:val="BodyText"/>
      </w:pPr>
    </w:p>
    <w:p w:rsidR="00000000" w:rsidRPr="008432C0" w:rsidP="008432C0">
      <w:pPr>
        <w:pStyle w:val="AllowPageBreak"/>
      </w:pPr>
    </w:p>
    <w:p w:rsidR="00000000" w:rsidRPr="008432C0" w:rsidP="008432C0">
      <w:pPr>
        <w:pStyle w:val="Heading1"/>
      </w:pPr>
      <w:bookmarkStart w:id="5" w:name="O_789668"/>
      <w:bookmarkEnd w:id="5"/>
      <w:r w:rsidRPr="008432C0">
        <w:t>Foundation Skills</w:t>
      </w:r>
    </w:p>
    <w:p w:rsidR="00000000" w:rsidRPr="00844A4E" w:rsidP="00844A4E">
      <w:pPr>
        <w:pStyle w:val="BodyText"/>
        <w:rPr>
          <w:i/>
        </w:rPr>
      </w:pPr>
      <w:r w:rsidRPr="00844A4E">
        <w:rPr>
          <w:rStyle w:val="Emphasis"/>
        </w:rPr>
        <w:t>T</w:t>
      </w:r>
      <w:r w:rsidRPr="00844A4E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Performance</w:t>
            </w:r>
          </w:p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rPr>
                <w:rStyle w:val="SpecialBold"/>
              </w:rPr>
              <w:t>Description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1.2, 1.3, 1.6, 2.4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ListBullet"/>
              <w:rPr>
                <w:lang w:val="en-NZ"/>
              </w:rPr>
            </w:pPr>
            <w:r w:rsidRPr="008432C0">
              <w:t>Interprets, comprehends and a</w:t>
            </w:r>
            <w:r w:rsidRPr="008432C0">
              <w:t>nalyses information from a range of sources to inform planning and decision making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1.3, 1.5, 1.6, 2.4, 2.5, 4.1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ListBullet"/>
            </w:pPr>
            <w:r w:rsidRPr="008432C0">
              <w:t>Documents research results for personal use</w:t>
            </w:r>
          </w:p>
          <w:p w:rsidR="00000000" w:rsidRPr="008432C0" w:rsidP="008432C0">
            <w:pPr>
              <w:pStyle w:val="ListBullet"/>
            </w:pPr>
            <w:r w:rsidRPr="008432C0">
              <w:t>Prepares documents to support productions in suitable formats for the use of others</w:t>
            </w:r>
          </w:p>
          <w:p w:rsidR="00000000" w:rsidP="008432C0">
            <w:pPr>
              <w:pStyle w:val="ListBullet"/>
              <w:rPr>
                <w:lang w:val="en-NZ"/>
              </w:rPr>
            </w:pPr>
            <w:r w:rsidRPr="008432C0">
              <w:t>Completes production documentation according to requirements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 xml:space="preserve">1.1, 1.5, 1.7, 1.8, 2.1, 2.4, 2.6, 3.1, 3.5, 3.6, 4.4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ListBullet"/>
            </w:pPr>
            <w:r w:rsidRPr="008432C0">
              <w:t>Selects and uses appropriate language to provide information and directions</w:t>
            </w:r>
          </w:p>
          <w:p w:rsidR="00000000" w:rsidP="008432C0">
            <w:pPr>
              <w:pStyle w:val="ListBullet"/>
              <w:rPr>
                <w:lang w:val="en-NZ"/>
              </w:rPr>
            </w:pPr>
            <w:r w:rsidRPr="008432C0">
              <w:t>Uses listening and questioning skills to se</w:t>
            </w:r>
            <w:r w:rsidRPr="008432C0">
              <w:t>ek and respond to feedback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ListBullet"/>
              <w:rPr>
                <w:lang w:val="en-NZ"/>
              </w:rPr>
            </w:pPr>
            <w:r w:rsidRPr="008432C0">
              <w:t xml:space="preserve">Extracts, evaluates and compares numerical information to assist with budgetary and resource constraints 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1.9, 2.1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ListBullet"/>
              <w:rPr>
                <w:lang w:val="en-NZ"/>
              </w:rPr>
            </w:pPr>
            <w:r w:rsidRPr="008432C0">
              <w:t xml:space="preserve">Takes responsibility for legal and regulatory responsibilities within scope of own role and work context 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1.1, 1.5, 1.7, 1.8, 2.1, 2.4, 2.6, 3.1, 3.5, 3.6, 4.4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ListBullet"/>
              <w:rPr>
                <w:lang w:val="en-NZ"/>
              </w:rPr>
            </w:pPr>
            <w:r w:rsidRPr="008432C0">
              <w:t>Plays a lead role in situations requiring effective collaborative and neg</w:t>
            </w:r>
            <w:r w:rsidRPr="008432C0">
              <w:t xml:space="preserve">otiation skills  </w:t>
            </w:r>
          </w:p>
        </w:tc>
      </w:tr>
      <w:tr w:rsidTr="00843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1.2-1.8, 2.1-2.3, 2.5, 2.6, 3.1-3.6,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ListBullet"/>
            </w:pPr>
            <w:r w:rsidRPr="008432C0">
              <w:t>Accepts responsibility for planning, sequencing and implementing complex tasks that involve input from various people</w:t>
            </w:r>
          </w:p>
          <w:p w:rsidR="00000000" w:rsidRPr="008432C0" w:rsidP="008432C0">
            <w:pPr>
              <w:pStyle w:val="ListBullet"/>
            </w:pPr>
            <w:r w:rsidRPr="008432C0">
              <w:t>Recognises and responds to variations in plans and sche</w:t>
            </w:r>
            <w:r w:rsidRPr="008432C0">
              <w:t>dules, informing others as required</w:t>
            </w:r>
          </w:p>
          <w:p w:rsidR="00000000" w:rsidRPr="008432C0" w:rsidP="008432C0">
            <w:pPr>
              <w:pStyle w:val="ListBullet"/>
            </w:pPr>
            <w:r w:rsidRPr="008432C0">
              <w:t>Analyses and evaluates information to make decisions</w:t>
            </w:r>
          </w:p>
          <w:p w:rsidR="00000000" w:rsidRPr="008432C0" w:rsidP="008432C0">
            <w:pPr>
              <w:pStyle w:val="ListBullet"/>
            </w:pPr>
            <w:r w:rsidRPr="008432C0">
              <w:t xml:space="preserve">Collaboratively devises innovative approaches to meet production requirements </w:t>
            </w:r>
          </w:p>
          <w:p w:rsidR="00000000" w:rsidRPr="008432C0" w:rsidP="008432C0">
            <w:pPr>
              <w:pStyle w:val="ListBullet"/>
            </w:pPr>
            <w:r w:rsidRPr="008432C0">
              <w:t xml:space="preserve">Recognises and responds to problems as they arise </w:t>
            </w:r>
          </w:p>
        </w:tc>
      </w:tr>
    </w:tbl>
    <w:p w:rsidR="00000000" w:rsidRPr="008432C0" w:rsidP="008432C0">
      <w:pPr>
        <w:pStyle w:val="BodyText"/>
      </w:pPr>
    </w:p>
    <w:p w:rsidR="00000000" w:rsidRPr="008432C0" w:rsidP="008432C0">
      <w:pPr>
        <w:pStyle w:val="AllowPageBreak"/>
      </w:pPr>
    </w:p>
    <w:p w:rsidR="00000000" w:rsidRPr="008432C0" w:rsidP="008432C0">
      <w:pPr>
        <w:pStyle w:val="Heading1"/>
      </w:pPr>
      <w:bookmarkStart w:id="6" w:name="O_789670"/>
      <w:bookmarkEnd w:id="6"/>
      <w:r w:rsidRPr="008432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43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 xml:space="preserve">Code and title </w:t>
            </w:r>
          </w:p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Code and title</w:t>
            </w:r>
          </w:p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rPr>
                <w:rStyle w:val="SpecialBold"/>
              </w:rPr>
              <w:t>Equivalence status</w:t>
            </w:r>
          </w:p>
        </w:tc>
      </w:tr>
      <w:tr w:rsidTr="00843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CUACAM601 Direct cinematography for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CUFCAM601A</w:t>
            </w:r>
            <w:r w:rsidRPr="008432C0">
              <w:rPr>
                <w:rStyle w:val="SpecialBold"/>
              </w:rPr>
              <w:t xml:space="preserve"> </w:t>
            </w:r>
            <w:r w:rsidRPr="008432C0">
              <w:t>Direct cinematography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Equivalent unit</w:t>
            </w:r>
          </w:p>
        </w:tc>
      </w:tr>
    </w:tbl>
    <w:p w:rsidR="00000000" w:rsidRPr="008432C0" w:rsidP="008432C0">
      <w:pPr>
        <w:pStyle w:val="BodyText"/>
      </w:pPr>
    </w:p>
    <w:p w:rsidR="00000000" w:rsidRPr="008432C0" w:rsidP="008432C0">
      <w:pPr>
        <w:pStyle w:val="AllowPageBreak"/>
      </w:pPr>
    </w:p>
    <w:p w:rsidR="00000000" w:rsidRPr="008432C0" w:rsidP="008432C0">
      <w:pPr>
        <w:pStyle w:val="Heading1"/>
      </w:pPr>
      <w:bookmarkStart w:id="7" w:name="O_789677"/>
      <w:bookmarkEnd w:id="7"/>
      <w:r w:rsidRPr="008432C0">
        <w:t>Links</w:t>
      </w:r>
    </w:p>
    <w:p w:rsidR="00000000" w:rsidRPr="008432C0" w:rsidP="00844A4E">
      <w:pPr>
        <w:pStyle w:val="BodyText"/>
      </w:pPr>
      <w:r w:rsidRPr="00843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28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32C0" w:rsidP="00844A4E">
      <w:pPr>
        <w:pStyle w:val="BodyText"/>
        <w:sectPr w:rsidSect="008432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32C0" w:rsidP="008432C0">
      <w:pPr>
        <w:pStyle w:val="SuperHeading"/>
      </w:pPr>
      <w:r w:rsidRPr="008432C0">
        <w:t>Assessment Requirements for CUACAM601 Direct cinematography for screen productions</w:t>
      </w:r>
    </w:p>
    <w:p w:rsidR="00000000" w:rsidRPr="008432C0" w:rsidP="008432C0">
      <w:pPr>
        <w:pStyle w:val="Heading1"/>
      </w:pPr>
      <w:bookmarkStart w:id="8" w:name="O_789672"/>
      <w:bookmarkEnd w:id="8"/>
      <w:r w:rsidRPr="00843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43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rPr>
                <w:rStyle w:val="SpecialBold"/>
              </w:rPr>
              <w:t>Comments</w:t>
            </w:r>
          </w:p>
        </w:tc>
      </w:tr>
      <w:tr w:rsidTr="00843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C0">
            <w:pPr>
              <w:pStyle w:val="BodyText"/>
              <w:rPr>
                <w:lang w:val="en-NZ"/>
              </w:rPr>
            </w:pPr>
            <w:r w:rsidRPr="008432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C0" w:rsidP="008432C0">
            <w:pPr>
              <w:pStyle w:val="BodyText"/>
            </w:pPr>
            <w:r w:rsidRPr="008432C0">
              <w:t>This version first released with CUA Creative Arts and Culture Training Package version 2.0.</w:t>
            </w:r>
          </w:p>
        </w:tc>
      </w:tr>
    </w:tbl>
    <w:p w:rsidR="00000000" w:rsidRPr="008432C0" w:rsidP="008432C0">
      <w:pPr>
        <w:pStyle w:val="BodyText"/>
      </w:pPr>
    </w:p>
    <w:p w:rsidR="00000000" w:rsidRPr="008432C0" w:rsidP="008432C0">
      <w:pPr>
        <w:pStyle w:val="AllowPageBreak"/>
      </w:pPr>
    </w:p>
    <w:p w:rsidR="00000000" w:rsidRPr="008432C0" w:rsidP="008432C0">
      <w:pPr>
        <w:pStyle w:val="Heading1"/>
      </w:pPr>
      <w:bookmarkStart w:id="9" w:name="O_789673"/>
      <w:bookmarkEnd w:id="9"/>
      <w:r w:rsidRPr="008432C0">
        <w:t>Performance Evidence</w:t>
      </w:r>
    </w:p>
    <w:p w:rsidR="00000000" w:rsidRPr="008432C0" w:rsidP="00844A4E">
      <w:pPr>
        <w:pStyle w:val="BodyText"/>
      </w:pPr>
      <w:r w:rsidRPr="008432C0">
        <w:t>Evidence of the ability to:</w:t>
      </w:r>
    </w:p>
    <w:p w:rsidR="00000000" w:rsidRPr="008432C0" w:rsidP="008432C0">
      <w:pPr>
        <w:pStyle w:val="ListBullet"/>
      </w:pPr>
      <w:r w:rsidRPr="008432C0">
        <w:t>analyse scripts and undertake research to inform discussions with creative personnel about the</w:t>
      </w:r>
      <w:r w:rsidRPr="008432C0">
        <w:t xml:space="preserve"> visual look of productions</w:t>
      </w:r>
    </w:p>
    <w:p w:rsidR="00000000" w:rsidRPr="008432C0" w:rsidP="008432C0">
      <w:pPr>
        <w:pStyle w:val="ListBullet"/>
      </w:pPr>
      <w:r w:rsidRPr="008432C0">
        <w:t xml:space="preserve">finalise camera plans that outline shots and sequences required to achieve desired visual style for productions </w:t>
      </w:r>
    </w:p>
    <w:p w:rsidR="00000000" w:rsidRPr="008432C0" w:rsidP="008432C0">
      <w:pPr>
        <w:pStyle w:val="ListBullet"/>
      </w:pPr>
      <w:r w:rsidRPr="008432C0">
        <w:t xml:space="preserve">take account of timelines, budget and resource constraints when preparing for shoots </w:t>
      </w:r>
    </w:p>
    <w:p w:rsidR="00000000" w:rsidRPr="008432C0" w:rsidP="008432C0">
      <w:pPr>
        <w:pStyle w:val="ListBullet"/>
      </w:pPr>
      <w:r w:rsidRPr="008432C0">
        <w:t>test proposed shots in rehearsals and fine-tune set-up and lighting to optimise quality of shots</w:t>
      </w:r>
    </w:p>
    <w:p w:rsidR="00000000" w:rsidRPr="008432C0" w:rsidP="008432C0">
      <w:pPr>
        <w:pStyle w:val="ListBullet"/>
      </w:pPr>
      <w:r w:rsidRPr="008432C0">
        <w:t xml:space="preserve">direct camera and lighting crews in shoots to achieve required technical and creative outcomes </w:t>
      </w:r>
    </w:p>
    <w:p w:rsidR="00000000" w:rsidRPr="008432C0" w:rsidP="008432C0">
      <w:pPr>
        <w:pStyle w:val="ListBullet"/>
      </w:pPr>
      <w:r w:rsidRPr="008432C0">
        <w:t>view film shot each day and organise to shoot material again if</w:t>
      </w:r>
      <w:r w:rsidRPr="008432C0">
        <w:t xml:space="preserve"> required </w:t>
      </w:r>
    </w:p>
    <w:p w:rsidR="00000000" w:rsidRPr="008432C0" w:rsidP="008432C0">
      <w:pPr>
        <w:pStyle w:val="ListBullet"/>
      </w:pPr>
      <w:r w:rsidRPr="008432C0">
        <w:t>contribute to post-production editing activities.</w:t>
      </w:r>
    </w:p>
    <w:p w:rsidR="00000000" w:rsidRPr="008432C0" w:rsidP="008432C0">
      <w:pPr>
        <w:pStyle w:val="BodyText"/>
      </w:pPr>
    </w:p>
    <w:p w:rsidR="00000000" w:rsidRPr="008432C0" w:rsidP="00844A4E">
      <w:pPr>
        <w:pStyle w:val="BodyText"/>
      </w:pPr>
      <w:r w:rsidRPr="008432C0">
        <w:t>Note: If a specific volume or frequency is not stated, then evidence must be provided at least once.</w:t>
      </w:r>
    </w:p>
    <w:p w:rsidR="00000000" w:rsidRPr="008432C0" w:rsidP="008432C0">
      <w:pPr>
        <w:pStyle w:val="Heading1"/>
      </w:pPr>
      <w:bookmarkStart w:id="10" w:name="O_789674"/>
      <w:bookmarkEnd w:id="10"/>
      <w:r w:rsidRPr="008432C0">
        <w:t>Knowledge Evidence</w:t>
      </w:r>
    </w:p>
    <w:p w:rsidR="00000000" w:rsidRPr="008432C0" w:rsidP="00844A4E">
      <w:pPr>
        <w:pStyle w:val="BodyText"/>
      </w:pPr>
      <w:r w:rsidRPr="008432C0">
        <w:t>To complete the unit requirements safely and effectively,</w:t>
      </w:r>
      <w:r w:rsidRPr="008432C0">
        <w:t xml:space="preserve"> the individual must:</w:t>
      </w:r>
    </w:p>
    <w:p w:rsidR="00000000" w:rsidRPr="008432C0" w:rsidP="008432C0">
      <w:pPr>
        <w:pStyle w:val="ListBullet"/>
      </w:pPr>
      <w:r w:rsidRPr="008432C0">
        <w:t>describe how crew members and production personnel interact with the person directing cinematography</w:t>
      </w:r>
    </w:p>
    <w:p w:rsidR="00000000" w:rsidRPr="008432C0" w:rsidP="008432C0">
      <w:pPr>
        <w:pStyle w:val="ListBullet"/>
      </w:pPr>
      <w:r w:rsidRPr="008432C0">
        <w:t xml:space="preserve">identify typical problems that arise in the context of directing cinematography and briefly describe solutions </w:t>
      </w:r>
    </w:p>
    <w:p w:rsidR="00000000" w:rsidRPr="008432C0" w:rsidP="008432C0">
      <w:pPr>
        <w:pStyle w:val="ListBullet"/>
      </w:pPr>
      <w:r w:rsidRPr="008432C0">
        <w:t>explain how shot lis</w:t>
      </w:r>
      <w:r w:rsidRPr="008432C0">
        <w:t>ts and camera plans are prepared</w:t>
      </w:r>
    </w:p>
    <w:p w:rsidR="00000000" w:rsidRPr="008432C0" w:rsidP="008432C0">
      <w:pPr>
        <w:pStyle w:val="ListBullet"/>
      </w:pPr>
      <w:r w:rsidRPr="008432C0">
        <w:t>explain how production scheduling affects the process of planning cinematography</w:t>
      </w:r>
    </w:p>
    <w:p w:rsidR="00000000" w:rsidRPr="008432C0" w:rsidP="008432C0">
      <w:pPr>
        <w:pStyle w:val="ListBullet"/>
      </w:pPr>
      <w:r w:rsidRPr="008432C0">
        <w:t xml:space="preserve">outline how artistic and style needs of the shoot are met using lighting and camera techniques </w:t>
      </w:r>
    </w:p>
    <w:p w:rsidR="00000000" w:rsidRPr="008432C0" w:rsidP="008432C0">
      <w:pPr>
        <w:pStyle w:val="ListBullet"/>
      </w:pPr>
      <w:r w:rsidRPr="008432C0">
        <w:t>describe the role the person directing cinemat</w:t>
      </w:r>
      <w:r w:rsidRPr="008432C0">
        <w:t xml:space="preserve">ography plays in the post-production process  </w:t>
      </w:r>
    </w:p>
    <w:p w:rsidR="00000000" w:rsidRPr="008432C0" w:rsidP="008432C0">
      <w:pPr>
        <w:pStyle w:val="ListBullet"/>
      </w:pPr>
      <w:r w:rsidRPr="008432C0">
        <w:t>outline work health and safety procedures that apply to film shoots.</w:t>
      </w:r>
    </w:p>
    <w:p w:rsidR="00000000" w:rsidRPr="008432C0" w:rsidP="008432C0">
      <w:pPr>
        <w:pStyle w:val="AllowPageBreak"/>
      </w:pPr>
    </w:p>
    <w:p w:rsidR="00000000" w:rsidRPr="008432C0" w:rsidP="008432C0">
      <w:pPr>
        <w:pStyle w:val="Heading1"/>
      </w:pPr>
      <w:bookmarkStart w:id="11" w:name="O_789675"/>
      <w:bookmarkEnd w:id="11"/>
      <w:r w:rsidRPr="008432C0">
        <w:t>Assessment Conditions</w:t>
      </w:r>
    </w:p>
    <w:p w:rsidR="00000000" w:rsidRPr="008432C0" w:rsidP="00844A4E">
      <w:pPr>
        <w:pStyle w:val="BodyText"/>
      </w:pPr>
      <w:r w:rsidRPr="008432C0">
        <w:t>Assessment must be conducted in a safe environment where evidence gathered demonstra</w:t>
      </w:r>
      <w:r w:rsidRPr="008432C0">
        <w:t xml:space="preserve">tes consistent performance of typical activities experienced in creative arts industry environments. The assessment environment must include access to: </w:t>
      </w:r>
    </w:p>
    <w:p w:rsidR="00000000" w:rsidRPr="008432C0" w:rsidP="008432C0">
      <w:pPr>
        <w:pStyle w:val="ListBullet"/>
      </w:pPr>
      <w:r w:rsidRPr="008432C0">
        <w:t xml:space="preserve">professional camera and lighting equipment and accessories </w:t>
      </w:r>
    </w:p>
    <w:p w:rsidR="00000000" w:rsidRPr="008432C0" w:rsidP="008432C0">
      <w:pPr>
        <w:pStyle w:val="ListBullet"/>
      </w:pPr>
      <w:r w:rsidRPr="008432C0">
        <w:t>opportunities to plan and direct cinematog</w:t>
      </w:r>
      <w:r w:rsidRPr="008432C0">
        <w:t>raphy work.</w:t>
      </w:r>
    </w:p>
    <w:p w:rsidR="00000000" w:rsidRPr="008432C0" w:rsidP="008432C0">
      <w:pPr>
        <w:pStyle w:val="BodyText"/>
      </w:pPr>
    </w:p>
    <w:p w:rsidR="00000000" w:rsidRPr="008432C0" w:rsidP="00844A4E">
      <w:pPr>
        <w:pStyle w:val="BodyText"/>
      </w:pPr>
      <w:r w:rsidRPr="008432C0">
        <w:t>Assessors of this unit must satisfy the requirements for assessors in applicable vocational educational and training legislation, frameworks and/or standards.</w:t>
      </w:r>
    </w:p>
    <w:p w:rsidR="00000000" w:rsidRPr="008432C0" w:rsidP="008432C0">
      <w:pPr>
        <w:pStyle w:val="Heading1"/>
      </w:pPr>
      <w:bookmarkStart w:id="12" w:name="O_789678"/>
      <w:bookmarkEnd w:id="12"/>
      <w:r w:rsidRPr="008432C0">
        <w:t>Links</w:t>
      </w:r>
    </w:p>
    <w:p w:rsidR="00000000" w:rsidRPr="008432C0" w:rsidP="00844A4E">
      <w:pPr>
        <w:pStyle w:val="BodyText"/>
      </w:pPr>
      <w:r w:rsidRPr="00843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28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32C0" w:rsidP="008432C0"/>
    <w:sectPr w:rsidSect="008432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 w:rsidRPr="00844A4E" w:rsidP="00844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4E" w:rsidP="00843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4A4E" w:rsidP="00843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4A4E" w:rsidP="008432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 w:rsidP="00843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A4E">
      <w:t>Approved</w:t>
    </w:r>
    <w:r w:rsidR="00844A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A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A4E">
      <w:rPr>
        <w:noProof/>
      </w:rPr>
      <w:t>5</w:t>
    </w:r>
    <w:r>
      <w:rPr>
        <w:noProof/>
      </w:rPr>
      <w:fldChar w:fldCharType="end"/>
    </w:r>
  </w:p>
  <w:p w:rsidR="008432C0" w:rsidP="00843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A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A4E">
      <w:t>Service and Creative Skills Australia</w:t>
    </w:r>
    <w:r w:rsidR="00844A4E">
      <w:fldChar w:fldCharType="end"/>
    </w:r>
  </w:p>
  <w:p w:rsidR="008432C0" w:rsidP="00843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2C0" w:rsidRPr="00844A4E" w:rsidP="00844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4E" w:rsidRPr="002D2AF8" w:rsidP="00843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CUACAM601 Direct cinematography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4A4E" w:rsidP="008432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C0" w:rsidRPr="002D2AF8" w:rsidP="00843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A4E">
      <w:t>CUACAM601 Direct cinematography for screen productions</w:t>
    </w:r>
    <w:r w:rsidR="00844A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A4E">
      <w:rPr>
        <w:noProof/>
      </w:rPr>
      <w:t>2 March 2025</w:t>
    </w:r>
    <w:r>
      <w:fldChar w:fldCharType="end"/>
    </w:r>
  </w:p>
  <w:p w:rsidR="008432C0" w:rsidP="00843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682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04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2C0"/>
  </w:style>
  <w:style w:type="character" w:customStyle="1" w:styleId="Heading1Char">
    <w:name w:val="Heading 1 Char"/>
    <w:basedOn w:val="DefaultParagraphFont"/>
    <w:link w:val="Heading1"/>
    <w:rsid w:val="00843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2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2C0"/>
    <w:rPr>
      <w:b/>
      <w:spacing w:val="0"/>
    </w:rPr>
  </w:style>
  <w:style w:type="character" w:styleId="Emphasis">
    <w:name w:val="Emphasis"/>
    <w:basedOn w:val="DefaultParagraphFont"/>
    <w:qFormat/>
    <w:rsid w:val="008432C0"/>
    <w:rPr>
      <w:i/>
    </w:rPr>
  </w:style>
  <w:style w:type="paragraph" w:customStyle="1" w:styleId="SuperHeading">
    <w:name w:val="SuperHeading"/>
    <w:basedOn w:val="Normal"/>
    <w:rsid w:val="00843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2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2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3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2C0"/>
  </w:style>
  <w:style w:type="paragraph" w:styleId="TableofFigures">
    <w:name w:val="table of figures"/>
    <w:basedOn w:val="Normal"/>
    <w:next w:val="Normal"/>
    <w:semiHidden/>
    <w:rsid w:val="00843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2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32C0"/>
    <w:rPr>
      <w:rFonts w:ascii="Wingdings" w:hAnsi="Wingdings"/>
    </w:rPr>
  </w:style>
  <w:style w:type="paragraph" w:customStyle="1" w:styleId="TableHeading">
    <w:name w:val="Table Heading"/>
    <w:basedOn w:val="HeadingBase"/>
    <w:rsid w:val="00843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2C0"/>
    <w:rPr>
      <w:color w:val="0033CC"/>
      <w:u w:val="none"/>
    </w:rPr>
  </w:style>
  <w:style w:type="paragraph" w:customStyle="1" w:styleId="BodyTextRight">
    <w:name w:val="Body Text Right"/>
    <w:basedOn w:val="BodyText"/>
    <w:rsid w:val="00843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2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2C0"/>
    <w:rPr>
      <w:sz w:val="32"/>
    </w:rPr>
  </w:style>
  <w:style w:type="paragraph" w:customStyle="1" w:styleId="HeadingProcedure">
    <w:name w:val="Heading Procedure"/>
    <w:basedOn w:val="HeadingBase"/>
    <w:next w:val="Normal"/>
    <w:rsid w:val="00843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2C0"/>
    <w:pPr>
      <w:spacing w:before="60" w:after="60"/>
    </w:pPr>
  </w:style>
  <w:style w:type="paragraph" w:styleId="ListContinue">
    <w:name w:val="List Continue"/>
    <w:basedOn w:val="List"/>
    <w:rsid w:val="008432C0"/>
    <w:pPr>
      <w:ind w:firstLine="0"/>
    </w:pPr>
  </w:style>
  <w:style w:type="paragraph" w:customStyle="1" w:styleId="ListNote">
    <w:name w:val="List Note"/>
    <w:basedOn w:val="List"/>
    <w:rsid w:val="00843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2C0"/>
    <w:rPr>
      <w:rFonts w:ascii="Courier New" w:hAnsi="Courier New"/>
    </w:rPr>
  </w:style>
  <w:style w:type="paragraph" w:customStyle="1" w:styleId="NoteBullet">
    <w:name w:val="Note Bullet"/>
    <w:basedOn w:val="Note"/>
    <w:rsid w:val="00843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2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2C0"/>
    <w:rPr>
      <w:b/>
      <w:smallCaps/>
    </w:rPr>
  </w:style>
  <w:style w:type="paragraph" w:customStyle="1" w:styleId="TableListNumber">
    <w:name w:val="Table List Number"/>
    <w:basedOn w:val="ListNumber"/>
    <w:rsid w:val="00843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2C0"/>
    <w:pPr>
      <w:numPr>
        <w:numId w:val="8"/>
      </w:numPr>
    </w:pPr>
  </w:style>
  <w:style w:type="paragraph" w:customStyle="1" w:styleId="ListAlpha2">
    <w:name w:val="List Alpha 2"/>
    <w:basedOn w:val="List2"/>
    <w:rsid w:val="008432C0"/>
    <w:pPr>
      <w:numPr>
        <w:numId w:val="7"/>
      </w:numPr>
    </w:pPr>
  </w:style>
  <w:style w:type="paragraph" w:styleId="List2">
    <w:name w:val="List 2"/>
    <w:basedOn w:val="BodyText"/>
    <w:rsid w:val="00843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2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2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32C0"/>
    <w:pPr>
      <w:numPr>
        <w:numId w:val="3"/>
      </w:numPr>
    </w:pPr>
  </w:style>
  <w:style w:type="paragraph" w:styleId="ListContinue2">
    <w:name w:val="List Continue 2"/>
    <w:basedOn w:val="List2"/>
    <w:rsid w:val="008432C0"/>
    <w:pPr>
      <w:ind w:firstLine="0"/>
    </w:pPr>
  </w:style>
  <w:style w:type="paragraph" w:styleId="ListContinue3">
    <w:name w:val="List Continue 3"/>
    <w:basedOn w:val="List3"/>
    <w:rsid w:val="008432C0"/>
    <w:pPr>
      <w:ind w:left="1021" w:firstLine="0"/>
    </w:pPr>
  </w:style>
  <w:style w:type="paragraph" w:styleId="ListContinue4">
    <w:name w:val="List Continue 4"/>
    <w:basedOn w:val="List4"/>
    <w:rsid w:val="008432C0"/>
    <w:pPr>
      <w:ind w:firstLine="0"/>
    </w:pPr>
  </w:style>
  <w:style w:type="paragraph" w:styleId="ListContinue5">
    <w:name w:val="List Continue 5"/>
    <w:basedOn w:val="List5"/>
    <w:rsid w:val="008432C0"/>
    <w:pPr>
      <w:ind w:firstLine="0"/>
    </w:pPr>
  </w:style>
  <w:style w:type="paragraph" w:styleId="ListNumber3">
    <w:name w:val="List Number 3"/>
    <w:basedOn w:val="List3"/>
    <w:rsid w:val="008432C0"/>
    <w:pPr>
      <w:numPr>
        <w:numId w:val="4"/>
      </w:numPr>
    </w:pPr>
  </w:style>
  <w:style w:type="paragraph" w:styleId="ListNumber4">
    <w:name w:val="List Number 4"/>
    <w:basedOn w:val="List4"/>
    <w:rsid w:val="008432C0"/>
    <w:pPr>
      <w:numPr>
        <w:numId w:val="5"/>
      </w:numPr>
    </w:pPr>
  </w:style>
  <w:style w:type="paragraph" w:styleId="ListNumber5">
    <w:name w:val="List Number 5"/>
    <w:basedOn w:val="List5"/>
    <w:rsid w:val="008432C0"/>
    <w:pPr>
      <w:numPr>
        <w:numId w:val="6"/>
      </w:numPr>
    </w:pPr>
  </w:style>
  <w:style w:type="paragraph" w:styleId="BlockText">
    <w:name w:val="Block Text"/>
    <w:basedOn w:val="Normal"/>
    <w:rsid w:val="00843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2C0"/>
    <w:rPr>
      <w:sz w:val="16"/>
      <w:vertAlign w:val="superscript"/>
    </w:rPr>
  </w:style>
  <w:style w:type="character" w:customStyle="1" w:styleId="Symbols">
    <w:name w:val="Symbols"/>
    <w:basedOn w:val="DefaultParagraphFont"/>
    <w:rsid w:val="008432C0"/>
    <w:rPr>
      <w:rFonts w:ascii="Symbol" w:hAnsi="Symbol"/>
    </w:rPr>
  </w:style>
  <w:style w:type="character" w:customStyle="1" w:styleId="MenuOptions">
    <w:name w:val="Menu Options"/>
    <w:basedOn w:val="DefaultParagraphFont"/>
    <w:rsid w:val="00843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2C0"/>
    <w:rPr>
      <w:b/>
    </w:rPr>
  </w:style>
  <w:style w:type="character" w:customStyle="1" w:styleId="Underlined">
    <w:name w:val="Underlined"/>
    <w:basedOn w:val="DefaultParagraphFont"/>
    <w:rsid w:val="008432C0"/>
    <w:rPr>
      <w:u w:val="single"/>
    </w:rPr>
  </w:style>
  <w:style w:type="paragraph" w:customStyle="1" w:styleId="TableBodyTextRight">
    <w:name w:val="Table Body Text Right"/>
    <w:basedOn w:val="TableBodyText"/>
    <w:rsid w:val="00843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2C0"/>
    <w:rPr>
      <w:sz w:val="18"/>
    </w:rPr>
  </w:style>
  <w:style w:type="paragraph" w:customStyle="1" w:styleId="BodySmallRight">
    <w:name w:val="Body Small Right"/>
    <w:basedOn w:val="BodyTextRight"/>
    <w:rsid w:val="008432C0"/>
    <w:rPr>
      <w:sz w:val="18"/>
      <w:szCs w:val="18"/>
    </w:rPr>
  </w:style>
  <w:style w:type="paragraph" w:customStyle="1" w:styleId="MarginEdition">
    <w:name w:val="Margin Edition"/>
    <w:basedOn w:val="MarginNote"/>
    <w:rsid w:val="00843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2C0"/>
    <w:rPr>
      <w:sz w:val="2"/>
      <w:szCs w:val="2"/>
    </w:rPr>
  </w:style>
  <w:style w:type="character" w:customStyle="1" w:styleId="Small">
    <w:name w:val="Small"/>
    <w:basedOn w:val="DefaultParagraphFont"/>
    <w:rsid w:val="008432C0"/>
    <w:rPr>
      <w:sz w:val="16"/>
    </w:rPr>
  </w:style>
  <w:style w:type="paragraph" w:customStyle="1" w:styleId="WideTable">
    <w:name w:val="Wide Table"/>
    <w:basedOn w:val="Normal"/>
    <w:rsid w:val="00843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2C0"/>
  </w:style>
  <w:style w:type="paragraph" w:styleId="Quote">
    <w:name w:val="Quote"/>
    <w:basedOn w:val="Heading1"/>
    <w:link w:val="QuoteChar"/>
    <w:qFormat/>
    <w:rsid w:val="00843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2C0"/>
    <w:pPr>
      <w:pageBreakBefore/>
    </w:pPr>
  </w:style>
  <w:style w:type="paragraph" w:customStyle="1" w:styleId="Border">
    <w:name w:val="Border"/>
    <w:basedOn w:val="Normal"/>
    <w:qFormat/>
    <w:rsid w:val="00843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2C0"/>
    <w:rPr>
      <w:u w:val="single"/>
    </w:rPr>
  </w:style>
  <w:style w:type="character" w:customStyle="1" w:styleId="BoldandItalics">
    <w:name w:val="Bold and Italics"/>
    <w:qFormat/>
    <w:rsid w:val="008432C0"/>
    <w:rPr>
      <w:b/>
      <w:i/>
      <w:u w:val="none"/>
    </w:rPr>
  </w:style>
  <w:style w:type="paragraph" w:styleId="BalloonText">
    <w:name w:val="Balloon Text"/>
    <w:basedOn w:val="Normal"/>
    <w:link w:val="BalloonTextChar"/>
    <w:rsid w:val="00843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2C0"/>
    <w:pPr>
      <w:spacing w:before="0" w:after="0"/>
    </w:pPr>
  </w:style>
  <w:style w:type="paragraph" w:customStyle="1" w:styleId="BodyTextBold">
    <w:name w:val="Body Text Bold"/>
    <w:basedOn w:val="BodyText"/>
    <w:qFormat/>
    <w:rsid w:val="008432C0"/>
    <w:rPr>
      <w:b/>
    </w:rPr>
  </w:style>
  <w:style w:type="character" w:styleId="Hyperlink">
    <w:name w:val="Hyperlink"/>
    <w:basedOn w:val="DefaultParagraphFont"/>
    <w:uiPriority w:val="99"/>
    <w:unhideWhenUsed/>
    <w:rsid w:val="00844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7669</Characters>
  <Application>Microsoft Office Word</Application>
  <DocSecurity>0</DocSecurity>
  <Lines>247</Lines>
  <Paragraphs>150</Paragraphs>
  <ScaleCrop>false</ScaleCrop>
  <Company>Author-it Software Corporation Ltd.</Company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CUACAM601 Direct cinematography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