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0936" w:rsidP="000209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CUACAM402 Shoot screen content in a multi-camera environment</w:t>
      </w:r>
      <w:r>
        <w:fldChar w:fldCharType="end"/>
      </w:r>
    </w:p>
    <w:p w:rsidR="00020936" w:rsidP="00020936">
      <w:pPr>
        <w:pStyle w:val="Version"/>
        <w:sectPr w:rsidSect="006262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6226" w:rsidP="00626226">
      <w:pPr>
        <w:pStyle w:val="SuperHeading"/>
      </w:pPr>
      <w:r w:rsidRPr="00626226">
        <w:t>CUACAM402 Shoot screen content in a multi-camera environment</w:t>
      </w:r>
    </w:p>
    <w:p w:rsidR="00000000" w:rsidRPr="00626226" w:rsidP="00626226">
      <w:pPr>
        <w:pStyle w:val="Heading1"/>
      </w:pPr>
      <w:bookmarkStart w:id="1" w:name="O_789350"/>
      <w:bookmarkEnd w:id="1"/>
      <w:r w:rsidRPr="006262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262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226" w:rsidP="00626226">
            <w:pPr>
              <w:pStyle w:val="BodyText"/>
            </w:pPr>
            <w:r w:rsidRPr="0062622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26">
            <w:pPr>
              <w:pStyle w:val="BodyText"/>
              <w:rPr>
                <w:lang w:val="en-NZ"/>
              </w:rPr>
            </w:pPr>
            <w:r w:rsidRPr="00626226">
              <w:rPr>
                <w:rStyle w:val="SpecialBold"/>
              </w:rPr>
              <w:t>Comments</w:t>
            </w:r>
          </w:p>
        </w:tc>
      </w:tr>
      <w:tr w:rsidTr="006262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26">
            <w:pPr>
              <w:pStyle w:val="BodyText"/>
              <w:rPr>
                <w:lang w:val="en-NZ"/>
              </w:rPr>
            </w:pPr>
            <w:r w:rsidRPr="0062622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226" w:rsidP="00626226">
            <w:pPr>
              <w:pStyle w:val="BodyText"/>
            </w:pPr>
            <w:r w:rsidRPr="00626226">
              <w:t>This version first released with CUA Creative Arts and Culture Training Package version 2.0.</w:t>
            </w:r>
          </w:p>
        </w:tc>
      </w:tr>
    </w:tbl>
    <w:p w:rsidR="00000000" w:rsidRPr="00626226" w:rsidP="00626226">
      <w:pPr>
        <w:pStyle w:val="BodyText"/>
      </w:pPr>
    </w:p>
    <w:p w:rsidR="00000000" w:rsidRPr="00626226" w:rsidP="00626226">
      <w:pPr>
        <w:pStyle w:val="AllowPageBreak"/>
      </w:pPr>
    </w:p>
    <w:p w:rsidR="00000000" w:rsidRPr="00626226" w:rsidP="00626226">
      <w:pPr>
        <w:pStyle w:val="Heading1"/>
      </w:pPr>
      <w:bookmarkStart w:id="2" w:name="O_789351"/>
      <w:bookmarkEnd w:id="2"/>
      <w:r w:rsidRPr="00626226">
        <w:t>Application</w:t>
      </w:r>
    </w:p>
    <w:p w:rsidR="00000000" w:rsidRPr="00626226" w:rsidP="00020936">
      <w:pPr>
        <w:pStyle w:val="BodyText"/>
      </w:pPr>
      <w:r w:rsidRPr="00626226">
        <w:t>This unit describes the skills and knowledge required to shoot tele</w:t>
      </w:r>
      <w:r w:rsidRPr="00626226">
        <w:t>vision content in a multi-camera environment, in a studio or on location. Cameras can be in fixed positions, on pedestals or hand</w:t>
      </w:r>
      <w:r w:rsidRPr="00626226">
        <w:noBreakHyphen/>
        <w:t>held.</w:t>
      </w:r>
    </w:p>
    <w:p w:rsidR="00000000" w:rsidRPr="00626226" w:rsidP="00020936">
      <w:pPr>
        <w:pStyle w:val="BodyText"/>
      </w:pPr>
      <w:r w:rsidRPr="00626226">
        <w:t>It applies to individuals who work under direction and apply a broad range of technical, creative and communication ski</w:t>
      </w:r>
      <w:r w:rsidRPr="00626226">
        <w:t xml:space="preserve">lls as members of a production team. </w:t>
      </w:r>
    </w:p>
    <w:p w:rsidR="00000000" w:rsidRPr="00626226" w:rsidP="00020936">
      <w:pPr>
        <w:pStyle w:val="BodyText"/>
      </w:pPr>
      <w:r w:rsidRPr="00626226">
        <w:t>No licensing, legislative or certification requirements apply to this unit at the time of publication.</w:t>
      </w:r>
    </w:p>
    <w:p w:rsidR="00000000" w:rsidRPr="00626226" w:rsidP="00626226">
      <w:pPr>
        <w:pStyle w:val="Heading1"/>
      </w:pPr>
      <w:bookmarkStart w:id="3" w:name="O_789354"/>
      <w:bookmarkEnd w:id="3"/>
      <w:r w:rsidRPr="00626226">
        <w:t>Unit Sector</w:t>
      </w:r>
    </w:p>
    <w:p w:rsidR="00000000" w:rsidRPr="00626226" w:rsidP="00020936">
      <w:pPr>
        <w:pStyle w:val="BodyText"/>
      </w:pPr>
      <w:r w:rsidRPr="00626226">
        <w:t>Media and Entertainment Production – Camera/Cinematography</w:t>
      </w:r>
    </w:p>
    <w:p w:rsidR="00000000" w:rsidRPr="00626226" w:rsidP="00626226">
      <w:pPr>
        <w:pStyle w:val="Heading1"/>
      </w:pPr>
      <w:bookmarkStart w:id="4" w:name="O_789355"/>
      <w:bookmarkEnd w:id="4"/>
      <w:r w:rsidRPr="00626226">
        <w:t xml:space="preserve">Elements </w:t>
      </w:r>
      <w:r w:rsidRPr="00626226">
        <w:t>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2622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226" w:rsidP="00626226">
            <w:pPr>
              <w:pStyle w:val="BodyText"/>
            </w:pPr>
            <w:r w:rsidRPr="0062622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26">
            <w:pPr>
              <w:pStyle w:val="BodyText"/>
              <w:rPr>
                <w:lang w:val="en-NZ"/>
              </w:rPr>
            </w:pPr>
            <w:r w:rsidRPr="00626226">
              <w:rPr>
                <w:rStyle w:val="SpecialBold"/>
              </w:rPr>
              <w:t>PERFORMANCE CRITERIA</w:t>
            </w:r>
          </w:p>
        </w:tc>
      </w:tr>
      <w:tr w:rsidTr="0062622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226" w:rsidP="00626226">
            <w:pPr>
              <w:pStyle w:val="BodyText"/>
            </w:pPr>
            <w:r w:rsidRPr="0062622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26">
            <w:pPr>
              <w:pStyle w:val="BodyText"/>
              <w:rPr>
                <w:lang w:val="en-NZ"/>
              </w:rPr>
            </w:pPr>
            <w:r w:rsidRPr="0062622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2622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26">
            <w:pPr>
              <w:pStyle w:val="BodyText"/>
              <w:rPr>
                <w:lang w:val="en-NZ"/>
              </w:rPr>
            </w:pPr>
            <w:r w:rsidRPr="00626226">
              <w:t>1. Plan shots and camera movements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226" w:rsidP="00626226">
            <w:pPr>
              <w:pStyle w:val="BodyText"/>
            </w:pPr>
            <w:r w:rsidRPr="00626226">
              <w:t xml:space="preserve">1.1 Contribute to discussions about visual interpretation, locations and resources in pre-production meetings </w:t>
            </w:r>
          </w:p>
          <w:p w:rsidR="00000000" w:rsidRPr="00626226" w:rsidP="00626226">
            <w:pPr>
              <w:pStyle w:val="BodyText"/>
            </w:pPr>
            <w:r w:rsidRPr="00626226">
              <w:t>1.2 Liaise with production personnel to confirm planned shots and camera movements meet technical and script criteria</w:t>
            </w:r>
          </w:p>
          <w:p w:rsidR="00000000" w:rsidRPr="00626226" w:rsidP="00626226">
            <w:pPr>
              <w:pStyle w:val="BodyText"/>
            </w:pPr>
            <w:r w:rsidRPr="00626226">
              <w:t>1.3 Rehearse own camera sho</w:t>
            </w:r>
            <w:r w:rsidRPr="00626226">
              <w:t>ts and moves to ensure they align with overall camera plan</w:t>
            </w:r>
          </w:p>
          <w:p w:rsidR="00000000" w:rsidRPr="00626226" w:rsidP="00626226">
            <w:pPr>
              <w:pStyle w:val="BodyText"/>
            </w:pPr>
            <w:r w:rsidRPr="00626226">
              <w:t xml:space="preserve">1.4 Create shot lists for use during rehearsals, recordings or live </w:t>
            </w:r>
            <w:r w:rsidRPr="00626226">
              <w:t>transmissions</w:t>
            </w:r>
          </w:p>
          <w:p w:rsidR="00000000" w:rsidRPr="00626226" w:rsidP="00626226">
            <w:pPr>
              <w:pStyle w:val="BodyText"/>
            </w:pPr>
            <w:r w:rsidRPr="00626226">
              <w:t>1.5 Appraise ideas for shots, taking into account impact on schedules, technical feasibility and production require</w:t>
            </w:r>
            <w:r w:rsidRPr="00626226">
              <w:t>ments</w:t>
            </w:r>
          </w:p>
          <w:p w:rsidR="00000000" w:rsidP="00626226">
            <w:pPr>
              <w:pStyle w:val="BodyText"/>
              <w:rPr>
                <w:lang w:val="en-NZ"/>
              </w:rPr>
            </w:pPr>
            <w:r w:rsidRPr="00626226">
              <w:t>1.6 Anticipate work health and safety (WHS) requirements as they apply to preparation and implementation of shoots</w:t>
            </w:r>
          </w:p>
        </w:tc>
      </w:tr>
      <w:tr w:rsidTr="0062622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26">
            <w:pPr>
              <w:pStyle w:val="BodyText"/>
              <w:rPr>
                <w:lang w:val="en-NZ"/>
              </w:rPr>
            </w:pPr>
            <w:r w:rsidRPr="00626226">
              <w:t>2. Set up for shoots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226" w:rsidP="00626226">
            <w:pPr>
              <w:pStyle w:val="BodyText"/>
            </w:pPr>
            <w:r w:rsidRPr="00626226">
              <w:t>2.1 Assemble camera equipment and accessories to meet predetermined camera positions and movements</w:t>
            </w:r>
          </w:p>
          <w:p w:rsidR="00000000" w:rsidRPr="00626226" w:rsidP="00626226">
            <w:pPr>
              <w:pStyle w:val="BodyText"/>
            </w:pPr>
            <w:r w:rsidRPr="00626226">
              <w:t xml:space="preserve">2.2 Position camera for shots to ensure safety of production personnel, talent and general public </w:t>
            </w:r>
          </w:p>
          <w:p w:rsidR="00000000" w:rsidRPr="00626226" w:rsidP="00626226">
            <w:pPr>
              <w:pStyle w:val="BodyText"/>
            </w:pPr>
            <w:r w:rsidRPr="00626226">
              <w:t>2.3 Check camera cables run from outlet points do not impede camera movements required for productions</w:t>
            </w:r>
          </w:p>
          <w:p w:rsidR="00000000" w:rsidRPr="00626226" w:rsidP="00626226">
            <w:pPr>
              <w:pStyle w:val="BodyText"/>
            </w:pPr>
            <w:r w:rsidRPr="00626226">
              <w:t>2.4 Confirm with relevant personnel that cameras are l</w:t>
            </w:r>
            <w:r w:rsidRPr="00626226">
              <w:t xml:space="preserve">ined up and matched to meet production requirements </w:t>
            </w:r>
          </w:p>
          <w:p w:rsidR="00000000" w:rsidRPr="00626226" w:rsidP="00626226">
            <w:pPr>
              <w:pStyle w:val="BodyText"/>
            </w:pPr>
            <w:r w:rsidRPr="00626226">
              <w:t>2.5 Charge and install headsets and check talkback function is operational to allow communication with production personnel</w:t>
            </w:r>
          </w:p>
          <w:p w:rsidR="00000000" w:rsidP="00626226">
            <w:pPr>
              <w:pStyle w:val="BodyText"/>
              <w:rPr>
                <w:lang w:val="en-NZ"/>
              </w:rPr>
            </w:pPr>
            <w:r w:rsidRPr="00626226">
              <w:t>2.6 Liaise with other production personnel and talent to maximise creative outc</w:t>
            </w:r>
            <w:r w:rsidRPr="00626226">
              <w:t>omes</w:t>
            </w:r>
          </w:p>
        </w:tc>
      </w:tr>
      <w:tr w:rsidTr="0062622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26">
            <w:pPr>
              <w:pStyle w:val="BodyText"/>
              <w:rPr>
                <w:lang w:val="en-NZ"/>
              </w:rPr>
            </w:pPr>
            <w:r w:rsidRPr="00626226">
              <w:t>3. Shoot content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226" w:rsidP="00626226">
            <w:pPr>
              <w:pStyle w:val="BodyText"/>
            </w:pPr>
            <w:r w:rsidRPr="00626226">
              <w:t>3.1 Participate in rehearsals and adjust shot lists and schedules as required</w:t>
            </w:r>
          </w:p>
          <w:p w:rsidR="00000000" w:rsidRPr="00626226" w:rsidP="00626226">
            <w:pPr>
              <w:pStyle w:val="BodyText"/>
            </w:pPr>
            <w:r w:rsidRPr="00626226">
              <w:t>3.2 Re-create camera shots and movements during recording, as established in rehearsal</w:t>
            </w:r>
          </w:p>
          <w:p w:rsidR="00000000" w:rsidRPr="00626226" w:rsidP="00626226">
            <w:pPr>
              <w:pStyle w:val="BodyText"/>
            </w:pPr>
            <w:r w:rsidRPr="00626226">
              <w:t>3.3 Communicate any variations to predetermined plan to production p</w:t>
            </w:r>
            <w:r w:rsidRPr="00626226">
              <w:t xml:space="preserve">ersonnel </w:t>
            </w:r>
          </w:p>
          <w:p w:rsidR="00000000" w:rsidRPr="00626226" w:rsidP="00626226">
            <w:pPr>
              <w:pStyle w:val="BodyText"/>
            </w:pPr>
            <w:r w:rsidRPr="00626226">
              <w:t xml:space="preserve">3.4 Respond promptly to cues from production personnel </w:t>
            </w:r>
          </w:p>
          <w:p w:rsidR="00000000" w:rsidRPr="00626226" w:rsidP="00626226">
            <w:pPr>
              <w:pStyle w:val="BodyText"/>
            </w:pPr>
            <w:r w:rsidRPr="00626226">
              <w:t xml:space="preserve">3.5 Consider shots and angles from other camera operators when assessing effectiveness of cuts and dissolves between shots </w:t>
            </w:r>
          </w:p>
          <w:p w:rsidR="00000000" w:rsidRPr="00626226" w:rsidP="00626226">
            <w:pPr>
              <w:pStyle w:val="BodyText"/>
            </w:pPr>
            <w:r w:rsidRPr="00626226">
              <w:t xml:space="preserve">3.6 Move cameras without impeding operation of other crew members </w:t>
            </w:r>
          </w:p>
          <w:p w:rsidR="00000000" w:rsidP="00626226">
            <w:pPr>
              <w:pStyle w:val="BodyText"/>
              <w:rPr>
                <w:lang w:val="en-NZ"/>
              </w:rPr>
            </w:pPr>
            <w:r w:rsidRPr="00626226">
              <w:t xml:space="preserve">3.7 Apply safe work practices at all times </w:t>
            </w:r>
          </w:p>
        </w:tc>
      </w:tr>
      <w:tr w:rsidTr="0062622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26">
            <w:pPr>
              <w:pStyle w:val="BodyText"/>
              <w:rPr>
                <w:lang w:val="en-NZ"/>
              </w:rPr>
            </w:pPr>
            <w:r w:rsidRPr="00626226">
              <w:t>4. Wrap up shoots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226" w:rsidP="00626226">
            <w:pPr>
              <w:pStyle w:val="BodyText"/>
            </w:pPr>
            <w:r w:rsidRPr="00626226">
              <w:t>4.1 Dismantle, pack and store equipment and accessories as required</w:t>
            </w:r>
          </w:p>
          <w:p w:rsidR="00000000" w:rsidRPr="00626226" w:rsidP="00626226">
            <w:pPr>
              <w:pStyle w:val="BodyText"/>
            </w:pPr>
            <w:r w:rsidRPr="00626226">
              <w:t xml:space="preserve">4.2 Check locations are left in original state </w:t>
            </w:r>
          </w:p>
          <w:p w:rsidR="00000000" w:rsidRPr="00626226" w:rsidP="00626226">
            <w:pPr>
              <w:pStyle w:val="BodyText"/>
            </w:pPr>
            <w:r w:rsidRPr="00626226">
              <w:t>4.3 Participate in production debriefings and reflect on own performance, no</w:t>
            </w:r>
            <w:r w:rsidRPr="00626226">
              <w:t xml:space="preserve">ting areas for future improvement </w:t>
            </w:r>
          </w:p>
          <w:p w:rsidR="00000000" w:rsidRPr="00626226" w:rsidP="00626226">
            <w:pPr>
              <w:pStyle w:val="BodyText"/>
            </w:pPr>
            <w:r w:rsidRPr="00626226">
              <w:t>4.4 Complete necessary documentation</w:t>
            </w:r>
          </w:p>
        </w:tc>
      </w:tr>
    </w:tbl>
    <w:p w:rsidR="00000000" w:rsidRPr="00626226" w:rsidP="00626226">
      <w:pPr>
        <w:pStyle w:val="BodyText"/>
      </w:pPr>
    </w:p>
    <w:p w:rsidR="00000000" w:rsidRPr="00626226" w:rsidP="00626226">
      <w:pPr>
        <w:pStyle w:val="AllowPageBreak"/>
      </w:pPr>
    </w:p>
    <w:p w:rsidR="00000000" w:rsidRPr="00626226" w:rsidP="00626226">
      <w:pPr>
        <w:pStyle w:val="Heading1"/>
      </w:pPr>
      <w:bookmarkStart w:id="5" w:name="O_789356"/>
      <w:bookmarkEnd w:id="5"/>
      <w:r w:rsidRPr="00626226">
        <w:t>Foundation Skills</w:t>
      </w:r>
    </w:p>
    <w:p w:rsidR="00000000" w:rsidRPr="00020936" w:rsidP="00020936">
      <w:pPr>
        <w:pStyle w:val="BodyText"/>
        <w:rPr>
          <w:i/>
        </w:rPr>
      </w:pPr>
      <w:r w:rsidRPr="0002093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262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226" w:rsidP="00626226">
            <w:pPr>
              <w:pStyle w:val="BodyText"/>
            </w:pPr>
            <w:r w:rsidRPr="00626226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226" w:rsidP="00626226">
            <w:pPr>
              <w:pStyle w:val="BodyText"/>
            </w:pPr>
            <w:r w:rsidRPr="00626226">
              <w:rPr>
                <w:rStyle w:val="SpecialBold"/>
              </w:rPr>
              <w:t>Performance</w:t>
            </w:r>
          </w:p>
          <w:p w:rsidR="00000000" w:rsidRPr="00626226" w:rsidP="00626226">
            <w:pPr>
              <w:pStyle w:val="BodyText"/>
            </w:pPr>
            <w:r w:rsidRPr="00626226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26">
            <w:pPr>
              <w:pStyle w:val="BodyText"/>
              <w:rPr>
                <w:lang w:val="en-NZ"/>
              </w:rPr>
            </w:pPr>
            <w:r w:rsidRPr="00626226">
              <w:rPr>
                <w:rStyle w:val="SpecialBold"/>
              </w:rPr>
              <w:t>Description</w:t>
            </w:r>
          </w:p>
        </w:tc>
      </w:tr>
      <w:tr w:rsidTr="006262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26">
            <w:pPr>
              <w:pStyle w:val="BodyText"/>
              <w:rPr>
                <w:lang w:val="en-NZ"/>
              </w:rPr>
            </w:pPr>
            <w:r w:rsidRPr="00626226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26">
            <w:pPr>
              <w:pStyle w:val="BodyText"/>
              <w:rPr>
                <w:lang w:val="en-NZ"/>
              </w:rPr>
            </w:pPr>
            <w:r w:rsidRPr="00626226">
              <w:t>1.1, 1.2, 1.4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26">
            <w:pPr>
              <w:pStyle w:val="ListBullet"/>
              <w:rPr>
                <w:lang w:val="en-NZ"/>
              </w:rPr>
            </w:pPr>
            <w:r w:rsidRPr="00626226">
              <w:t>Interprets documentation to assis</w:t>
            </w:r>
            <w:r w:rsidRPr="00626226">
              <w:t>t with technical and production requirements</w:t>
            </w:r>
          </w:p>
        </w:tc>
      </w:tr>
      <w:tr w:rsidTr="006262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26">
            <w:pPr>
              <w:pStyle w:val="BodyText"/>
              <w:rPr>
                <w:lang w:val="en-NZ"/>
              </w:rPr>
            </w:pPr>
            <w:r w:rsidRPr="00626226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26">
            <w:pPr>
              <w:pStyle w:val="BodyText"/>
              <w:rPr>
                <w:lang w:val="en-NZ"/>
              </w:rPr>
            </w:pPr>
            <w:r w:rsidRPr="00626226">
              <w:t>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26">
            <w:pPr>
              <w:pStyle w:val="ListBullet"/>
              <w:rPr>
                <w:lang w:val="en-NZ"/>
              </w:rPr>
            </w:pPr>
            <w:r w:rsidRPr="00626226">
              <w:t>Completes workplace documentation accurately and legibly using technically specific language</w:t>
            </w:r>
          </w:p>
        </w:tc>
      </w:tr>
      <w:tr w:rsidTr="006262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26">
            <w:pPr>
              <w:pStyle w:val="BodyText"/>
              <w:rPr>
                <w:lang w:val="en-NZ"/>
              </w:rPr>
            </w:pPr>
            <w:r w:rsidRPr="00626226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26">
            <w:pPr>
              <w:pStyle w:val="BodyText"/>
              <w:rPr>
                <w:lang w:val="en-NZ"/>
              </w:rPr>
            </w:pPr>
            <w:r w:rsidRPr="00626226">
              <w:t>1.1, 1.2, 2.4, 2.6, 3.1, 3.3, 3.4, 4.2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226" w:rsidP="00626226">
            <w:pPr>
              <w:pStyle w:val="ListBullet"/>
            </w:pPr>
            <w:r w:rsidRPr="00626226">
              <w:t>Obtains information by listening and questioning</w:t>
            </w:r>
          </w:p>
          <w:p w:rsidR="00000000" w:rsidP="00626226">
            <w:pPr>
              <w:pStyle w:val="ListBullet"/>
              <w:rPr>
                <w:lang w:val="en-NZ"/>
              </w:rPr>
            </w:pPr>
            <w:r w:rsidRPr="00626226">
              <w:t>Uses clear language to contribute information and express requirements</w:t>
            </w:r>
          </w:p>
        </w:tc>
      </w:tr>
      <w:tr w:rsidTr="006262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26">
            <w:pPr>
              <w:pStyle w:val="BodyText"/>
              <w:rPr>
                <w:lang w:val="en-NZ"/>
              </w:rPr>
            </w:pPr>
            <w:r w:rsidRPr="00626226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26">
            <w:pPr>
              <w:pStyle w:val="BodyText"/>
              <w:rPr>
                <w:lang w:val="en-NZ"/>
              </w:rPr>
            </w:pPr>
            <w:r w:rsidRPr="00626226">
              <w:t>1.6, 2.2, 3.7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26">
            <w:pPr>
              <w:pStyle w:val="ListBullet"/>
              <w:rPr>
                <w:lang w:val="en-NZ"/>
              </w:rPr>
            </w:pPr>
            <w:r w:rsidRPr="00626226">
              <w:t xml:space="preserve">Follows workplace protocols and safety procedures at all times </w:t>
            </w:r>
          </w:p>
        </w:tc>
      </w:tr>
      <w:tr w:rsidTr="006262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26">
            <w:pPr>
              <w:pStyle w:val="BodyText"/>
              <w:rPr>
                <w:lang w:val="en-NZ"/>
              </w:rPr>
            </w:pPr>
            <w:r w:rsidRPr="00626226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26">
            <w:pPr>
              <w:pStyle w:val="BodyText"/>
              <w:rPr>
                <w:lang w:val="en-NZ"/>
              </w:rPr>
            </w:pPr>
            <w:r w:rsidRPr="00626226">
              <w:t>1.1, 1.2, 2.4, 2.6, 3.1, 3.3, 3.4, 4.2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226" w:rsidP="00626226">
            <w:pPr>
              <w:pStyle w:val="ListBullet"/>
            </w:pPr>
            <w:r w:rsidRPr="00626226">
              <w:t>Works collaboratively to determine and complete requirements</w:t>
            </w:r>
          </w:p>
          <w:p w:rsidR="00000000" w:rsidP="00626226">
            <w:pPr>
              <w:pStyle w:val="ListBullet"/>
              <w:rPr>
                <w:lang w:val="en-NZ"/>
              </w:rPr>
            </w:pPr>
            <w:r w:rsidRPr="00626226">
              <w:t>Follows accepted communication practices and protocols to assist with creative outcomes</w:t>
            </w:r>
          </w:p>
        </w:tc>
      </w:tr>
      <w:tr w:rsidTr="006262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26">
            <w:pPr>
              <w:pStyle w:val="BodyText"/>
              <w:rPr>
                <w:lang w:val="en-NZ"/>
              </w:rPr>
            </w:pPr>
            <w:r w:rsidRPr="00626226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226" w:rsidP="00626226">
            <w:pPr>
              <w:pStyle w:val="BodyText"/>
            </w:pPr>
            <w:r w:rsidRPr="00626226">
              <w:t>1.1-1.5, 2.1, 2.3-2.5, 3.1-3.6, 4.1, 4.3, 4.4</w:t>
            </w:r>
          </w:p>
          <w:p w:rsidR="00000000" w:rsidP="00626226">
            <w:pPr>
              <w:pStyle w:val="BodyText"/>
              <w:rPr>
                <w:lang w:val="en-NZ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226" w:rsidP="00626226">
            <w:pPr>
              <w:pStyle w:val="ListBullet"/>
            </w:pPr>
            <w:r w:rsidRPr="00626226">
              <w:t xml:space="preserve">Plans and organises production tasks, taking responsibility for decisions regarding sequencing and timing </w:t>
            </w:r>
          </w:p>
          <w:p w:rsidR="00000000" w:rsidRPr="00626226" w:rsidP="00626226">
            <w:pPr>
              <w:pStyle w:val="ListBullet"/>
            </w:pPr>
            <w:r w:rsidRPr="00626226">
              <w:t>Recognises and responds to variations in production plans and schedules</w:t>
            </w:r>
          </w:p>
        </w:tc>
      </w:tr>
    </w:tbl>
    <w:p w:rsidR="00000000" w:rsidRPr="00626226" w:rsidP="00626226">
      <w:pPr>
        <w:pStyle w:val="BodyText"/>
      </w:pPr>
    </w:p>
    <w:p w:rsidR="00000000" w:rsidRPr="00626226" w:rsidP="00626226">
      <w:pPr>
        <w:pStyle w:val="AllowPageBreak"/>
      </w:pPr>
    </w:p>
    <w:p w:rsidR="00000000" w:rsidRPr="00626226" w:rsidP="00626226">
      <w:pPr>
        <w:pStyle w:val="Heading1"/>
      </w:pPr>
      <w:bookmarkStart w:id="6" w:name="O_789358"/>
      <w:bookmarkEnd w:id="6"/>
      <w:r w:rsidRPr="0062622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6262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226" w:rsidP="00626226">
            <w:pPr>
              <w:pStyle w:val="BodyText"/>
            </w:pPr>
            <w:r w:rsidRPr="00626226">
              <w:rPr>
                <w:rStyle w:val="SpecialBold"/>
              </w:rPr>
              <w:t xml:space="preserve">Code and title </w:t>
            </w:r>
          </w:p>
          <w:p w:rsidR="00000000" w:rsidRPr="00626226" w:rsidP="00626226">
            <w:pPr>
              <w:pStyle w:val="BodyText"/>
            </w:pPr>
            <w:r w:rsidRPr="0062622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226" w:rsidP="00626226">
            <w:pPr>
              <w:pStyle w:val="BodyText"/>
            </w:pPr>
            <w:r w:rsidRPr="00626226">
              <w:rPr>
                <w:rStyle w:val="SpecialBold"/>
              </w:rPr>
              <w:t>Code and title</w:t>
            </w:r>
          </w:p>
          <w:p w:rsidR="00000000" w:rsidRPr="00626226" w:rsidP="00626226">
            <w:pPr>
              <w:pStyle w:val="BodyText"/>
            </w:pPr>
            <w:r w:rsidRPr="00626226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226" w:rsidP="00626226">
            <w:pPr>
              <w:pStyle w:val="BodyText"/>
            </w:pPr>
            <w:r w:rsidRPr="0062622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26">
            <w:pPr>
              <w:pStyle w:val="BodyText"/>
              <w:rPr>
                <w:lang w:val="en-NZ"/>
              </w:rPr>
            </w:pPr>
            <w:r w:rsidRPr="00626226">
              <w:rPr>
                <w:rStyle w:val="SpecialBold"/>
              </w:rPr>
              <w:t>Equivalence status</w:t>
            </w:r>
          </w:p>
        </w:tc>
      </w:tr>
      <w:tr w:rsidTr="006262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26">
            <w:pPr>
              <w:pStyle w:val="BodyText"/>
              <w:rPr>
                <w:lang w:val="en-NZ"/>
              </w:rPr>
            </w:pPr>
            <w:r w:rsidRPr="00626226">
              <w:t>CUACAM402 Shoot screen content in a multi-camera environment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26">
            <w:pPr>
              <w:pStyle w:val="BodyText"/>
              <w:rPr>
                <w:lang w:val="en-NZ"/>
              </w:rPr>
            </w:pPr>
            <w:r w:rsidRPr="00626226">
              <w:t>CUFCAM402A Shoot television content in a multi-camera environment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26">
            <w:pPr>
              <w:pStyle w:val="BodyText"/>
              <w:rPr>
                <w:lang w:val="en-NZ"/>
              </w:rPr>
            </w:pPr>
            <w:r w:rsidRPr="00626226">
              <w:t>Updated to meet Standards for Training Packages. Title change and mi</w:t>
            </w:r>
            <w:r w:rsidRPr="00626226">
              <w:t>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226" w:rsidP="00626226">
            <w:pPr>
              <w:pStyle w:val="BodyText"/>
            </w:pPr>
            <w:r w:rsidRPr="00626226">
              <w:t>Equivalent unit</w:t>
            </w:r>
          </w:p>
        </w:tc>
      </w:tr>
    </w:tbl>
    <w:p w:rsidR="00000000" w:rsidRPr="00626226" w:rsidP="00626226">
      <w:pPr>
        <w:pStyle w:val="BodyText"/>
      </w:pPr>
    </w:p>
    <w:p w:rsidR="00000000" w:rsidRPr="00626226" w:rsidP="00626226">
      <w:pPr>
        <w:pStyle w:val="AllowPageBreak"/>
      </w:pPr>
    </w:p>
    <w:p w:rsidR="00000000" w:rsidRPr="00626226" w:rsidP="00626226">
      <w:pPr>
        <w:pStyle w:val="Heading1"/>
      </w:pPr>
      <w:bookmarkStart w:id="7" w:name="O_789365"/>
      <w:bookmarkEnd w:id="7"/>
      <w:r w:rsidRPr="00626226">
        <w:t>Links</w:t>
      </w:r>
    </w:p>
    <w:p w:rsidR="00000000" w:rsidRPr="00626226" w:rsidP="00020936">
      <w:pPr>
        <w:pStyle w:val="BodyText"/>
      </w:pPr>
      <w:r w:rsidRPr="006262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2274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26226" w:rsidP="00020936">
      <w:pPr>
        <w:pStyle w:val="BodyText"/>
        <w:sectPr w:rsidSect="0062622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26226" w:rsidP="00626226">
      <w:pPr>
        <w:pStyle w:val="SuperHeading"/>
      </w:pPr>
      <w:r w:rsidRPr="00626226">
        <w:t>Assessment Requirements for CUACAM402 Shoot screen content in a multi-camera environment</w:t>
      </w:r>
    </w:p>
    <w:p w:rsidR="00000000" w:rsidRPr="00626226" w:rsidP="00626226">
      <w:pPr>
        <w:pStyle w:val="Heading1"/>
      </w:pPr>
      <w:bookmarkStart w:id="8" w:name="O_789360"/>
      <w:bookmarkEnd w:id="8"/>
      <w:r w:rsidRPr="006262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6262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226" w:rsidP="00626226">
            <w:pPr>
              <w:pStyle w:val="BodyText"/>
            </w:pPr>
            <w:r w:rsidRPr="0062622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26">
            <w:pPr>
              <w:pStyle w:val="BodyText"/>
              <w:rPr>
                <w:lang w:val="en-NZ"/>
              </w:rPr>
            </w:pPr>
            <w:r w:rsidRPr="00626226">
              <w:rPr>
                <w:rStyle w:val="SpecialBold"/>
              </w:rPr>
              <w:t>Comments</w:t>
            </w:r>
          </w:p>
        </w:tc>
      </w:tr>
      <w:tr w:rsidTr="006262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26">
            <w:pPr>
              <w:pStyle w:val="BodyText"/>
              <w:rPr>
                <w:lang w:val="en-NZ"/>
              </w:rPr>
            </w:pPr>
            <w:r w:rsidRPr="0062622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226" w:rsidP="00626226">
            <w:pPr>
              <w:pStyle w:val="BodyText"/>
            </w:pPr>
            <w:r w:rsidRPr="00626226">
              <w:t>This version first released with CUA Creative Arts and Culture Training Package vers</w:t>
            </w:r>
            <w:r w:rsidRPr="00626226">
              <w:t>ion 2.0.</w:t>
            </w:r>
          </w:p>
        </w:tc>
      </w:tr>
    </w:tbl>
    <w:p w:rsidR="00000000" w:rsidRPr="00626226" w:rsidP="00626226">
      <w:pPr>
        <w:pStyle w:val="BodyText"/>
      </w:pPr>
    </w:p>
    <w:p w:rsidR="00000000" w:rsidRPr="00626226" w:rsidP="00626226">
      <w:pPr>
        <w:pStyle w:val="AllowPageBreak"/>
      </w:pPr>
    </w:p>
    <w:p w:rsidR="00000000" w:rsidRPr="00626226" w:rsidP="00626226">
      <w:pPr>
        <w:pStyle w:val="Heading1"/>
      </w:pPr>
      <w:bookmarkStart w:id="9" w:name="O_789361"/>
      <w:bookmarkEnd w:id="9"/>
      <w:r w:rsidRPr="00626226">
        <w:t>Performance Evidence</w:t>
      </w:r>
    </w:p>
    <w:p w:rsidR="00000000" w:rsidRPr="00626226" w:rsidP="00020936">
      <w:pPr>
        <w:pStyle w:val="BodyText"/>
      </w:pPr>
      <w:r w:rsidRPr="00626226">
        <w:t>Evidence of the ability to:</w:t>
      </w:r>
    </w:p>
    <w:p w:rsidR="00000000" w:rsidRPr="00626226" w:rsidP="00626226">
      <w:pPr>
        <w:pStyle w:val="ListBullet"/>
      </w:pPr>
      <w:r w:rsidRPr="00626226">
        <w:t xml:space="preserve">interpret a camera plan, and plan and organise shot lists </w:t>
      </w:r>
    </w:p>
    <w:p w:rsidR="00000000" w:rsidRPr="00626226" w:rsidP="00626226">
      <w:pPr>
        <w:pStyle w:val="ListBullet"/>
      </w:pPr>
      <w:r w:rsidRPr="00626226">
        <w:t>safely set up and operate professional camera equipment in a multi-camera environment</w:t>
      </w:r>
    </w:p>
    <w:p w:rsidR="00000000" w:rsidRPr="00626226" w:rsidP="00626226">
      <w:pPr>
        <w:pStyle w:val="ListBullet"/>
      </w:pPr>
      <w:r w:rsidRPr="00626226">
        <w:t>discuss technical and creative requirements of shots with relevant personnel</w:t>
      </w:r>
    </w:p>
    <w:p w:rsidR="00000000" w:rsidRPr="00626226" w:rsidP="00626226">
      <w:pPr>
        <w:pStyle w:val="ListBullet"/>
      </w:pPr>
      <w:r w:rsidRPr="00626226">
        <w:t xml:space="preserve">follow cues and take direction during multi-camera shoots </w:t>
      </w:r>
    </w:p>
    <w:p w:rsidR="00000000" w:rsidRPr="00626226" w:rsidP="00626226">
      <w:pPr>
        <w:pStyle w:val="ListBullet"/>
      </w:pPr>
      <w:r w:rsidRPr="00626226">
        <w:t>dismantle and store equipment at the conclusion of shoots.</w:t>
      </w:r>
    </w:p>
    <w:p w:rsidR="00000000" w:rsidRPr="00626226" w:rsidP="00626226">
      <w:pPr>
        <w:pStyle w:val="BodyText"/>
      </w:pPr>
    </w:p>
    <w:p w:rsidR="00000000" w:rsidRPr="00626226" w:rsidP="00020936">
      <w:pPr>
        <w:pStyle w:val="BodyText"/>
      </w:pPr>
      <w:r w:rsidRPr="00626226">
        <w:t xml:space="preserve">Note: If a specific volume or frequency is not stated, then </w:t>
      </w:r>
      <w:r w:rsidRPr="00626226">
        <w:t>evidence must be provided at least once.</w:t>
      </w:r>
    </w:p>
    <w:p w:rsidR="00000000" w:rsidRPr="00626226" w:rsidP="00626226">
      <w:pPr>
        <w:pStyle w:val="Heading1"/>
      </w:pPr>
      <w:bookmarkStart w:id="10" w:name="O_789362"/>
      <w:bookmarkEnd w:id="10"/>
      <w:r w:rsidRPr="00626226">
        <w:t>Knowledge Evidence</w:t>
      </w:r>
    </w:p>
    <w:p w:rsidR="00000000" w:rsidRPr="00626226" w:rsidP="00020936">
      <w:pPr>
        <w:pStyle w:val="BodyText"/>
      </w:pPr>
      <w:r w:rsidRPr="00626226">
        <w:t>To complete the unit requirements safely and effectively, the individual must:</w:t>
      </w:r>
    </w:p>
    <w:p w:rsidR="00000000" w:rsidRPr="00626226" w:rsidP="00626226">
      <w:pPr>
        <w:pStyle w:val="ListBullet"/>
      </w:pPr>
      <w:r w:rsidRPr="00626226">
        <w:t xml:space="preserve">describe main types of shots and camera movements used in a multi-camera shoot </w:t>
      </w:r>
    </w:p>
    <w:p w:rsidR="00000000" w:rsidRPr="00626226" w:rsidP="00626226">
      <w:pPr>
        <w:pStyle w:val="ListBullet"/>
      </w:pPr>
      <w:r w:rsidRPr="00626226">
        <w:t>outline main featur</w:t>
      </w:r>
      <w:r w:rsidRPr="00626226">
        <w:t>es and functions of cameras and accessories used in multi-camera shoots</w:t>
      </w:r>
    </w:p>
    <w:p w:rsidR="00000000" w:rsidRPr="00626226" w:rsidP="00626226">
      <w:pPr>
        <w:pStyle w:val="ListBullet"/>
      </w:pPr>
      <w:r w:rsidRPr="00626226">
        <w:t>outline roles and responsibilities of production personnel involved in multi-camera shoots</w:t>
      </w:r>
    </w:p>
    <w:p w:rsidR="00000000" w:rsidRPr="00626226" w:rsidP="00626226">
      <w:pPr>
        <w:pStyle w:val="ListBullet"/>
      </w:pPr>
      <w:r w:rsidRPr="00626226">
        <w:t>identify typical problems that may arise in the context of shooting television content in a m</w:t>
      </w:r>
      <w:r w:rsidRPr="00626226">
        <w:t xml:space="preserve">ulti-camera environment and briefly describe solutions </w:t>
      </w:r>
    </w:p>
    <w:p w:rsidR="00000000" w:rsidRPr="00626226" w:rsidP="00626226">
      <w:pPr>
        <w:pStyle w:val="ListBullet"/>
      </w:pPr>
      <w:r w:rsidRPr="00626226">
        <w:t>describe work health and safety procedures that apply to shooting in a multi-camera environment.</w:t>
      </w:r>
    </w:p>
    <w:p w:rsidR="00000000" w:rsidRPr="00626226" w:rsidP="00626226">
      <w:pPr>
        <w:pStyle w:val="AllowPageBreak"/>
      </w:pPr>
    </w:p>
    <w:p w:rsidR="00000000" w:rsidRPr="00626226" w:rsidP="00626226">
      <w:pPr>
        <w:pStyle w:val="Heading1"/>
      </w:pPr>
      <w:bookmarkStart w:id="11" w:name="O_789363"/>
      <w:bookmarkEnd w:id="11"/>
      <w:r w:rsidRPr="00626226">
        <w:t>Assessment Conditions</w:t>
      </w:r>
    </w:p>
    <w:p w:rsidR="00000000" w:rsidRPr="00626226" w:rsidP="00020936">
      <w:pPr>
        <w:pStyle w:val="BodyText"/>
      </w:pPr>
      <w:r w:rsidRPr="00626226">
        <w:t>Assessment must be conducted in a safe environment where evidenc</w:t>
      </w:r>
      <w:r w:rsidRPr="00626226">
        <w:t xml:space="preserve">e gathered demonstrates consistent performance of typical activities experienced in creative arts industry environments. The assessment environment must include access to: </w:t>
      </w:r>
    </w:p>
    <w:p w:rsidR="00000000" w:rsidRPr="00626226" w:rsidP="00626226">
      <w:pPr>
        <w:pStyle w:val="ListBullet"/>
      </w:pPr>
      <w:r w:rsidRPr="00626226">
        <w:t xml:space="preserve">professional camera equipment and accessories </w:t>
      </w:r>
    </w:p>
    <w:p w:rsidR="00000000" w:rsidRPr="00626226" w:rsidP="00626226">
      <w:pPr>
        <w:pStyle w:val="ListBullet"/>
      </w:pPr>
      <w:r w:rsidRPr="00626226">
        <w:t>opportunities to work on multi-came</w:t>
      </w:r>
      <w:r w:rsidRPr="00626226">
        <w:t xml:space="preserve">ra shoots </w:t>
      </w:r>
    </w:p>
    <w:p w:rsidR="00000000" w:rsidRPr="00626226" w:rsidP="00626226">
      <w:pPr>
        <w:pStyle w:val="ListBullet"/>
      </w:pPr>
      <w:r w:rsidRPr="00626226">
        <w:t>camera plans</w:t>
      </w:r>
    </w:p>
    <w:p w:rsidR="00000000" w:rsidRPr="00626226" w:rsidP="00626226">
      <w:pPr>
        <w:pStyle w:val="ListBullet"/>
      </w:pPr>
      <w:r w:rsidRPr="00626226">
        <w:t>interaction with others.</w:t>
      </w:r>
    </w:p>
    <w:p w:rsidR="00000000" w:rsidRPr="00626226" w:rsidP="00626226">
      <w:pPr>
        <w:pStyle w:val="BodyText"/>
      </w:pPr>
    </w:p>
    <w:p w:rsidR="00000000" w:rsidRPr="00626226" w:rsidP="00020936">
      <w:pPr>
        <w:pStyle w:val="BodyText"/>
      </w:pPr>
      <w:r w:rsidRPr="00626226">
        <w:t>Assessors of this unit must satisfy the requirements for assessors in applicable vocational educational and training legislation, frameworks and/or standards.</w:t>
      </w:r>
    </w:p>
    <w:p w:rsidR="00000000" w:rsidRPr="00626226" w:rsidP="00626226">
      <w:pPr>
        <w:pStyle w:val="Heading1"/>
      </w:pPr>
      <w:bookmarkStart w:id="12" w:name="O_789366"/>
      <w:bookmarkEnd w:id="12"/>
      <w:r w:rsidRPr="00626226">
        <w:t>Links</w:t>
      </w:r>
    </w:p>
    <w:p w:rsidR="00000000" w:rsidRPr="00626226" w:rsidP="00020936">
      <w:pPr>
        <w:pStyle w:val="BodyText"/>
      </w:pPr>
      <w:r w:rsidRPr="006262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2274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26226" w:rsidP="00626226"/>
    <w:sectPr w:rsidSect="0062622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2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226" w:rsidRPr="00020936" w:rsidP="000209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2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936" w:rsidP="006262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20936" w:rsidP="006262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20936" w:rsidP="0062622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226" w:rsidP="006262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20936">
      <w:t>Approved</w:t>
    </w:r>
    <w:r w:rsidR="0002093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2093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20936">
      <w:rPr>
        <w:noProof/>
      </w:rPr>
      <w:t>5</w:t>
    </w:r>
    <w:r>
      <w:rPr>
        <w:noProof/>
      </w:rPr>
      <w:fldChar w:fldCharType="end"/>
    </w:r>
  </w:p>
  <w:p w:rsidR="00626226" w:rsidP="006262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2093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20936">
      <w:t>Service and Creative Skills Australia</w:t>
    </w:r>
    <w:r w:rsidR="00020936">
      <w:fldChar w:fldCharType="end"/>
    </w:r>
  </w:p>
  <w:p w:rsidR="00626226" w:rsidP="006262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2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9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6226" w:rsidRPr="00020936" w:rsidP="000209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2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936" w:rsidRPr="002D2AF8" w:rsidP="006262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CUACAM402 Shoot screen content in a multi-camera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20936" w:rsidP="0062622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226" w:rsidRPr="002D2AF8" w:rsidP="006262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20936">
      <w:t>CUACAM402 Shoot screen content in a multi-camera environment</w:t>
    </w:r>
    <w:r w:rsidR="0002093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20936">
      <w:rPr>
        <w:noProof/>
      </w:rPr>
      <w:t>2 March 2025</w:t>
    </w:r>
    <w:r>
      <w:fldChar w:fldCharType="end"/>
    </w:r>
  </w:p>
  <w:p w:rsidR="00626226" w:rsidP="006262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90F0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D927C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62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62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62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62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62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62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62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62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62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62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62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6226"/>
  </w:style>
  <w:style w:type="character" w:customStyle="1" w:styleId="Heading1Char">
    <w:name w:val="Heading 1 Char"/>
    <w:basedOn w:val="DefaultParagraphFont"/>
    <w:link w:val="Heading1"/>
    <w:rsid w:val="006262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62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62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622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6226"/>
    <w:rPr>
      <w:b/>
      <w:spacing w:val="0"/>
    </w:rPr>
  </w:style>
  <w:style w:type="character" w:styleId="Emphasis">
    <w:name w:val="Emphasis"/>
    <w:basedOn w:val="DefaultParagraphFont"/>
    <w:qFormat/>
    <w:rsid w:val="00626226"/>
    <w:rPr>
      <w:i/>
    </w:rPr>
  </w:style>
  <w:style w:type="paragraph" w:customStyle="1" w:styleId="SuperHeading">
    <w:name w:val="SuperHeading"/>
    <w:basedOn w:val="Normal"/>
    <w:rsid w:val="006262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62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62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62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62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62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62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62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62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62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62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62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62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62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62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62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62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62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62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62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62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62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62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62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62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62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62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62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62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62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62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62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62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62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622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262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62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62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6226"/>
  </w:style>
  <w:style w:type="paragraph" w:styleId="TableofFigures">
    <w:name w:val="table of figures"/>
    <w:basedOn w:val="Normal"/>
    <w:next w:val="Normal"/>
    <w:semiHidden/>
    <w:rsid w:val="006262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622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26226"/>
    <w:rPr>
      <w:rFonts w:ascii="Wingdings" w:hAnsi="Wingdings"/>
    </w:rPr>
  </w:style>
  <w:style w:type="paragraph" w:customStyle="1" w:styleId="TableHeading">
    <w:name w:val="Table Heading"/>
    <w:basedOn w:val="HeadingBase"/>
    <w:rsid w:val="006262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6226"/>
    <w:rPr>
      <w:color w:val="0033CC"/>
      <w:u w:val="none"/>
    </w:rPr>
  </w:style>
  <w:style w:type="paragraph" w:customStyle="1" w:styleId="BodyTextRight">
    <w:name w:val="Body Text Right"/>
    <w:basedOn w:val="BodyText"/>
    <w:rsid w:val="006262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62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62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62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62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62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6226"/>
    <w:rPr>
      <w:sz w:val="32"/>
    </w:rPr>
  </w:style>
  <w:style w:type="paragraph" w:customStyle="1" w:styleId="HeadingProcedure">
    <w:name w:val="Heading Procedure"/>
    <w:basedOn w:val="HeadingBase"/>
    <w:next w:val="Normal"/>
    <w:rsid w:val="006262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6226"/>
    <w:pPr>
      <w:spacing w:before="60" w:after="60"/>
    </w:pPr>
  </w:style>
  <w:style w:type="paragraph" w:styleId="ListContinue">
    <w:name w:val="List Continue"/>
    <w:basedOn w:val="List"/>
    <w:rsid w:val="00626226"/>
    <w:pPr>
      <w:ind w:firstLine="0"/>
    </w:pPr>
  </w:style>
  <w:style w:type="paragraph" w:customStyle="1" w:styleId="ListNote">
    <w:name w:val="List Note"/>
    <w:basedOn w:val="List"/>
    <w:rsid w:val="006262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62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62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6226"/>
    <w:rPr>
      <w:rFonts w:ascii="Courier New" w:hAnsi="Courier New"/>
    </w:rPr>
  </w:style>
  <w:style w:type="paragraph" w:customStyle="1" w:styleId="NoteBullet">
    <w:name w:val="Note Bullet"/>
    <w:basedOn w:val="Note"/>
    <w:rsid w:val="006262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62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62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62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62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62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62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6226"/>
    <w:rPr>
      <w:b/>
      <w:smallCaps/>
    </w:rPr>
  </w:style>
  <w:style w:type="paragraph" w:customStyle="1" w:styleId="TableListNumber">
    <w:name w:val="Table List Number"/>
    <w:basedOn w:val="ListNumber"/>
    <w:rsid w:val="006262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62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6226"/>
    <w:pPr>
      <w:numPr>
        <w:numId w:val="8"/>
      </w:numPr>
    </w:pPr>
  </w:style>
  <w:style w:type="paragraph" w:customStyle="1" w:styleId="ListAlpha2">
    <w:name w:val="List Alpha 2"/>
    <w:basedOn w:val="List2"/>
    <w:rsid w:val="00626226"/>
    <w:pPr>
      <w:numPr>
        <w:numId w:val="7"/>
      </w:numPr>
    </w:pPr>
  </w:style>
  <w:style w:type="paragraph" w:styleId="List2">
    <w:name w:val="List 2"/>
    <w:basedOn w:val="BodyText"/>
    <w:rsid w:val="006262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62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62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62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62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62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26226"/>
    <w:pPr>
      <w:numPr>
        <w:numId w:val="3"/>
      </w:numPr>
    </w:pPr>
  </w:style>
  <w:style w:type="paragraph" w:styleId="ListContinue2">
    <w:name w:val="List Continue 2"/>
    <w:basedOn w:val="List2"/>
    <w:rsid w:val="00626226"/>
    <w:pPr>
      <w:ind w:firstLine="0"/>
    </w:pPr>
  </w:style>
  <w:style w:type="paragraph" w:styleId="ListContinue3">
    <w:name w:val="List Continue 3"/>
    <w:basedOn w:val="List3"/>
    <w:rsid w:val="00626226"/>
    <w:pPr>
      <w:ind w:left="1021" w:firstLine="0"/>
    </w:pPr>
  </w:style>
  <w:style w:type="paragraph" w:styleId="ListContinue4">
    <w:name w:val="List Continue 4"/>
    <w:basedOn w:val="List4"/>
    <w:rsid w:val="00626226"/>
    <w:pPr>
      <w:ind w:firstLine="0"/>
    </w:pPr>
  </w:style>
  <w:style w:type="paragraph" w:styleId="ListContinue5">
    <w:name w:val="List Continue 5"/>
    <w:basedOn w:val="List5"/>
    <w:rsid w:val="00626226"/>
    <w:pPr>
      <w:ind w:firstLine="0"/>
    </w:pPr>
  </w:style>
  <w:style w:type="paragraph" w:styleId="ListNumber3">
    <w:name w:val="List Number 3"/>
    <w:basedOn w:val="List3"/>
    <w:rsid w:val="00626226"/>
    <w:pPr>
      <w:numPr>
        <w:numId w:val="4"/>
      </w:numPr>
    </w:pPr>
  </w:style>
  <w:style w:type="paragraph" w:styleId="ListNumber4">
    <w:name w:val="List Number 4"/>
    <w:basedOn w:val="List4"/>
    <w:rsid w:val="00626226"/>
    <w:pPr>
      <w:numPr>
        <w:numId w:val="5"/>
      </w:numPr>
    </w:pPr>
  </w:style>
  <w:style w:type="paragraph" w:styleId="ListNumber5">
    <w:name w:val="List Number 5"/>
    <w:basedOn w:val="List5"/>
    <w:rsid w:val="00626226"/>
    <w:pPr>
      <w:numPr>
        <w:numId w:val="6"/>
      </w:numPr>
    </w:pPr>
  </w:style>
  <w:style w:type="paragraph" w:styleId="BlockText">
    <w:name w:val="Block Text"/>
    <w:basedOn w:val="Normal"/>
    <w:rsid w:val="006262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62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6226"/>
    <w:rPr>
      <w:sz w:val="16"/>
      <w:vertAlign w:val="superscript"/>
    </w:rPr>
  </w:style>
  <w:style w:type="character" w:customStyle="1" w:styleId="Symbols">
    <w:name w:val="Symbols"/>
    <w:basedOn w:val="DefaultParagraphFont"/>
    <w:rsid w:val="00626226"/>
    <w:rPr>
      <w:rFonts w:ascii="Symbol" w:hAnsi="Symbol"/>
    </w:rPr>
  </w:style>
  <w:style w:type="character" w:customStyle="1" w:styleId="MenuOptions">
    <w:name w:val="Menu Options"/>
    <w:basedOn w:val="DefaultParagraphFont"/>
    <w:rsid w:val="006262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6226"/>
    <w:rPr>
      <w:b/>
    </w:rPr>
  </w:style>
  <w:style w:type="character" w:customStyle="1" w:styleId="Underlined">
    <w:name w:val="Underlined"/>
    <w:basedOn w:val="DefaultParagraphFont"/>
    <w:rsid w:val="00626226"/>
    <w:rPr>
      <w:u w:val="single"/>
    </w:rPr>
  </w:style>
  <w:style w:type="paragraph" w:customStyle="1" w:styleId="TableBodyTextRight">
    <w:name w:val="Table Body Text Right"/>
    <w:basedOn w:val="TableBodyText"/>
    <w:rsid w:val="006262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6226"/>
    <w:rPr>
      <w:sz w:val="18"/>
    </w:rPr>
  </w:style>
  <w:style w:type="paragraph" w:customStyle="1" w:styleId="BodySmallRight">
    <w:name w:val="Body Small Right"/>
    <w:basedOn w:val="BodyTextRight"/>
    <w:rsid w:val="00626226"/>
    <w:rPr>
      <w:sz w:val="18"/>
      <w:szCs w:val="18"/>
    </w:rPr>
  </w:style>
  <w:style w:type="paragraph" w:customStyle="1" w:styleId="MarginEdition">
    <w:name w:val="Margin Edition"/>
    <w:basedOn w:val="MarginNote"/>
    <w:rsid w:val="006262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6226"/>
    <w:rPr>
      <w:sz w:val="2"/>
      <w:szCs w:val="2"/>
    </w:rPr>
  </w:style>
  <w:style w:type="character" w:customStyle="1" w:styleId="Small">
    <w:name w:val="Small"/>
    <w:basedOn w:val="DefaultParagraphFont"/>
    <w:rsid w:val="00626226"/>
    <w:rPr>
      <w:sz w:val="16"/>
    </w:rPr>
  </w:style>
  <w:style w:type="paragraph" w:customStyle="1" w:styleId="WideTable">
    <w:name w:val="Wide Table"/>
    <w:basedOn w:val="Normal"/>
    <w:rsid w:val="006262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6226"/>
  </w:style>
  <w:style w:type="paragraph" w:styleId="Quote">
    <w:name w:val="Quote"/>
    <w:basedOn w:val="Heading1"/>
    <w:link w:val="QuoteChar"/>
    <w:qFormat/>
    <w:rsid w:val="006262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62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6226"/>
    <w:pPr>
      <w:pageBreakBefore/>
    </w:pPr>
  </w:style>
  <w:style w:type="paragraph" w:customStyle="1" w:styleId="Border">
    <w:name w:val="Border"/>
    <w:basedOn w:val="Normal"/>
    <w:qFormat/>
    <w:rsid w:val="006262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62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62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62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62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62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62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62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62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6226"/>
    <w:rPr>
      <w:u w:val="single"/>
    </w:rPr>
  </w:style>
  <w:style w:type="character" w:customStyle="1" w:styleId="BoldandItalics">
    <w:name w:val="Bold and Italics"/>
    <w:qFormat/>
    <w:rsid w:val="00626226"/>
    <w:rPr>
      <w:b/>
      <w:i/>
      <w:u w:val="none"/>
    </w:rPr>
  </w:style>
  <w:style w:type="paragraph" w:styleId="BalloonText">
    <w:name w:val="Balloon Text"/>
    <w:basedOn w:val="Normal"/>
    <w:link w:val="BalloonTextChar"/>
    <w:rsid w:val="006262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62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62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62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62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62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6226"/>
    <w:pPr>
      <w:spacing w:before="0" w:after="0"/>
    </w:pPr>
  </w:style>
  <w:style w:type="paragraph" w:customStyle="1" w:styleId="BodyTextBold">
    <w:name w:val="Body Text Bold"/>
    <w:basedOn w:val="BodyText"/>
    <w:qFormat/>
    <w:rsid w:val="00626226"/>
    <w:rPr>
      <w:b/>
    </w:rPr>
  </w:style>
  <w:style w:type="character" w:styleId="Hyperlink">
    <w:name w:val="Hyperlink"/>
    <w:basedOn w:val="DefaultParagraphFont"/>
    <w:uiPriority w:val="99"/>
    <w:unhideWhenUsed/>
    <w:rsid w:val="000209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981</Words>
  <Characters>6183</Characters>
  <Application>Microsoft Office Word</Application>
  <DocSecurity>0</DocSecurity>
  <Lines>220</Lines>
  <Paragraphs>137</Paragraphs>
  <ScaleCrop>false</ScaleCrop>
  <Company>Author-it Software Corporation Ltd.</Company>
  <LinksUpToDate>false</LinksUpToDate>
  <CharactersWithSpaces>7027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CUACAM402 Shoot screen content in a multi-camera environment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2025-03-01T21:35:00Z</dcterms:created>
  <dcterms:modified xsi:type="dcterms:W3CDTF">2025-03-01T21:35:00Z</dcterms:modified>
</cp:coreProperties>
</file>