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018" w:rsidP="00F450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CUACAL411 Experiment with techniques to produce calligraphy</w:t>
      </w:r>
      <w:r>
        <w:fldChar w:fldCharType="end"/>
      </w:r>
    </w:p>
    <w:p w:rsidR="00F45018" w:rsidP="00F45018">
      <w:pPr>
        <w:pStyle w:val="Version"/>
        <w:sectPr w:rsidSect="004513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339" w:rsidP="00451339">
      <w:pPr>
        <w:pStyle w:val="SuperHeading"/>
      </w:pPr>
      <w:r w:rsidRPr="00451339">
        <w:t>CUACAL411 Experiment with techniques to produce calligraphy</w:t>
      </w:r>
    </w:p>
    <w:p w:rsidR="00000000" w:rsidRPr="00451339" w:rsidP="00451339">
      <w:pPr>
        <w:pStyle w:val="Heading1"/>
      </w:pPr>
      <w:bookmarkStart w:id="1" w:name="O_1164761"/>
      <w:bookmarkEnd w:id="1"/>
      <w:r w:rsidRPr="0045133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5133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39" w:rsidP="00451339">
            <w:pPr>
              <w:pStyle w:val="BodyText"/>
            </w:pPr>
            <w:r w:rsidRPr="0045133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39">
            <w:pPr>
              <w:pStyle w:val="BodyText"/>
              <w:rPr>
                <w:lang w:val="en-NZ"/>
              </w:rPr>
            </w:pPr>
            <w:r w:rsidRPr="00451339">
              <w:rPr>
                <w:rStyle w:val="SpecialBold"/>
              </w:rPr>
              <w:t>Comments</w:t>
            </w:r>
          </w:p>
        </w:tc>
      </w:tr>
      <w:tr w:rsidTr="0045133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39">
            <w:pPr>
              <w:pStyle w:val="BodyText"/>
              <w:rPr>
                <w:lang w:val="en-NZ"/>
              </w:rPr>
            </w:pPr>
            <w:r w:rsidRPr="0045133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39" w:rsidP="00451339">
            <w:pPr>
              <w:pStyle w:val="BodyText"/>
            </w:pPr>
            <w:r w:rsidRPr="00451339">
              <w:t>This version first released with CUA Creative Arts and Culture Training Package Version 5.0.</w:t>
            </w:r>
          </w:p>
        </w:tc>
      </w:tr>
    </w:tbl>
    <w:p w:rsidR="00000000" w:rsidRPr="00451339" w:rsidP="00451339">
      <w:pPr>
        <w:pStyle w:val="BodyText"/>
      </w:pPr>
    </w:p>
    <w:p w:rsidR="00000000" w:rsidRPr="00451339" w:rsidP="00451339">
      <w:pPr>
        <w:pStyle w:val="AllowPageBreak"/>
      </w:pPr>
    </w:p>
    <w:p w:rsidR="00000000" w:rsidRPr="00451339" w:rsidP="00451339">
      <w:pPr>
        <w:pStyle w:val="Heading1"/>
      </w:pPr>
      <w:bookmarkStart w:id="2" w:name="O_1164766"/>
      <w:bookmarkEnd w:id="2"/>
      <w:r w:rsidRPr="00451339">
        <w:t>Application</w:t>
      </w:r>
    </w:p>
    <w:p w:rsidR="00000000" w:rsidRPr="00451339" w:rsidP="00F45018">
      <w:pPr>
        <w:pStyle w:val="BodyText"/>
      </w:pPr>
      <w:r w:rsidRPr="00451339">
        <w:t>This unit describes the skills and knowledge required to proact</w:t>
      </w:r>
      <w:r w:rsidRPr="00451339">
        <w:t>ively experiment and innovate with various calligraphy techniques and design concepts. It involves developing an individual style and professional practice of calligraphy.</w:t>
      </w:r>
    </w:p>
    <w:p w:rsidR="00000000" w:rsidRPr="00451339" w:rsidP="00F45018">
      <w:pPr>
        <w:pStyle w:val="BodyText"/>
      </w:pPr>
      <w:r w:rsidRPr="00451339">
        <w:t xml:space="preserve">It applies to individuals with well developed skills in design and who produce work </w:t>
      </w:r>
      <w:r w:rsidRPr="00451339">
        <w:t>at a pre</w:t>
      </w:r>
      <w:r w:rsidRPr="00451339">
        <w:noBreakHyphen/>
        <w:t>professional level for sale in outlets such as markets and fairs. They work independently with limited supervision and guidance as required.</w:t>
      </w:r>
    </w:p>
    <w:p w:rsidR="00000000" w:rsidRPr="00451339" w:rsidP="00F45018">
      <w:pPr>
        <w:pStyle w:val="BodyText"/>
      </w:pPr>
      <w:r w:rsidRPr="00451339">
        <w:t xml:space="preserve">No licensing, legislative or certification requirements apply to this unit at the time of publication. </w:t>
      </w:r>
    </w:p>
    <w:p w:rsidR="00000000" w:rsidRPr="00451339" w:rsidP="00451339">
      <w:pPr>
        <w:pStyle w:val="Heading1"/>
      </w:pPr>
      <w:bookmarkStart w:id="3" w:name="O_1164765"/>
      <w:bookmarkEnd w:id="3"/>
      <w:r w:rsidRPr="00451339">
        <w:t>Unit Sector</w:t>
      </w:r>
    </w:p>
    <w:p w:rsidR="00000000" w:rsidRPr="00451339" w:rsidP="00F45018">
      <w:pPr>
        <w:pStyle w:val="BodyText"/>
      </w:pPr>
      <w:r w:rsidRPr="00451339">
        <w:t>Visual communication – calligraphy</w:t>
      </w:r>
    </w:p>
    <w:p w:rsidR="00000000" w:rsidRPr="00451339" w:rsidP="00451339">
      <w:pPr>
        <w:pStyle w:val="Heading1"/>
      </w:pPr>
      <w:bookmarkStart w:id="4" w:name="O_1164764"/>
      <w:bookmarkEnd w:id="4"/>
      <w:r w:rsidRPr="0045133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F450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39" w:rsidP="00451339">
            <w:pPr>
              <w:pStyle w:val="BodyText"/>
            </w:pPr>
            <w:r w:rsidRPr="0045133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39">
            <w:pPr>
              <w:pStyle w:val="BodyText"/>
              <w:rPr>
                <w:lang w:val="en-NZ"/>
              </w:rPr>
            </w:pPr>
            <w:r w:rsidRPr="00451339">
              <w:rPr>
                <w:rStyle w:val="SpecialBold"/>
              </w:rPr>
              <w:t>PERFORMANCE CRITERIA</w:t>
            </w:r>
          </w:p>
        </w:tc>
      </w:tr>
      <w:tr w:rsidTr="00F450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39" w:rsidP="00451339">
            <w:pPr>
              <w:pStyle w:val="BodyText"/>
            </w:pPr>
            <w:r w:rsidRPr="0045133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39">
            <w:pPr>
              <w:pStyle w:val="BodyText"/>
              <w:rPr>
                <w:lang w:val="en-NZ"/>
              </w:rPr>
            </w:pPr>
            <w:r w:rsidRPr="004513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50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39">
            <w:pPr>
              <w:pStyle w:val="List"/>
              <w:rPr>
                <w:lang w:val="en-NZ"/>
              </w:rPr>
            </w:pPr>
            <w:r w:rsidRPr="00451339">
              <w:t xml:space="preserve">1. Develop proficiency with new calligraphy techniques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39" w:rsidP="00451339">
            <w:pPr>
              <w:pStyle w:val="List"/>
            </w:pPr>
            <w:r w:rsidRPr="00451339">
              <w:t>1.1 Evaluate and list new approaches to calligraphic work based on known capabilities of techniques alr</w:t>
            </w:r>
            <w:r w:rsidRPr="00451339">
              <w:t>eady used</w:t>
            </w:r>
          </w:p>
          <w:p w:rsidR="00000000" w:rsidRPr="00451339" w:rsidP="00451339">
            <w:pPr>
              <w:pStyle w:val="List"/>
            </w:pPr>
            <w:r w:rsidRPr="00451339">
              <w:t>1.2 Adapt existing equipment or introduce new equipment, tools and materials to achieve different effects</w:t>
            </w:r>
          </w:p>
          <w:p w:rsidR="00000000" w:rsidP="00451339">
            <w:pPr>
              <w:pStyle w:val="List"/>
              <w:rPr>
                <w:lang w:val="en-NZ"/>
              </w:rPr>
            </w:pPr>
            <w:r w:rsidRPr="00451339">
              <w:t>1.3 Extend own capability with calligraphy techniques through experimentation on samples, practice pieces or a work in progress</w:t>
            </w:r>
          </w:p>
        </w:tc>
      </w:tr>
      <w:tr w:rsidTr="00F450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39">
            <w:pPr>
              <w:pStyle w:val="List"/>
              <w:rPr>
                <w:lang w:val="en-NZ"/>
              </w:rPr>
            </w:pPr>
            <w:r w:rsidRPr="00451339">
              <w:t xml:space="preserve">2. Develop </w:t>
            </w:r>
            <w:r w:rsidRPr="00451339">
              <w:t xml:space="preserve">ideas for own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39" w:rsidP="00451339">
            <w:pPr>
              <w:pStyle w:val="List"/>
            </w:pPr>
            <w:r w:rsidRPr="00451339">
              <w:t>2.1 Discuss creative and other goals for own calligraphic work with required personnel</w:t>
            </w:r>
          </w:p>
          <w:p w:rsidR="00000000" w:rsidRPr="00451339" w:rsidP="00451339">
            <w:pPr>
              <w:pStyle w:val="List"/>
            </w:pPr>
            <w:r w:rsidRPr="00451339">
              <w:t xml:space="preserve">2.2 Research, adapt and use relevant ideas and approaches from other practitioners </w:t>
            </w:r>
          </w:p>
          <w:p w:rsidR="00000000" w:rsidRPr="00451339" w:rsidP="00451339">
            <w:pPr>
              <w:pStyle w:val="List"/>
            </w:pPr>
            <w:r w:rsidRPr="00451339">
              <w:t>2.3 Confirm ideas meet intellectual property requirements with re</w:t>
            </w:r>
            <w:r w:rsidRPr="00451339">
              <w:t>quired personnel</w:t>
            </w:r>
          </w:p>
          <w:p w:rsidR="00000000" w:rsidP="00451339">
            <w:pPr>
              <w:pStyle w:val="List"/>
              <w:rPr>
                <w:lang w:val="en-NZ"/>
              </w:rPr>
            </w:pPr>
            <w:r w:rsidRPr="00451339">
              <w:t>2.4 Refine and confirm ideas based on research, experimentation and collaboration with others</w:t>
            </w:r>
          </w:p>
        </w:tc>
      </w:tr>
      <w:tr w:rsidTr="00F450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39">
            <w:pPr>
              <w:pStyle w:val="List"/>
              <w:rPr>
                <w:lang w:val="en-NZ"/>
              </w:rPr>
            </w:pPr>
            <w:r w:rsidRPr="00451339">
              <w:t>3. Organise calligraphy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39" w:rsidP="00451339">
            <w:pPr>
              <w:pStyle w:val="List"/>
            </w:pPr>
            <w:r w:rsidRPr="00451339">
              <w:t>3.1 Identify presentation and resource requirements for chosen work</w:t>
            </w:r>
          </w:p>
          <w:p w:rsidR="00000000" w:rsidRPr="00451339" w:rsidP="00451339">
            <w:pPr>
              <w:pStyle w:val="List"/>
            </w:pPr>
            <w:r w:rsidRPr="00451339">
              <w:t>3.2 Research potential sources of supply for calligraphic resources</w:t>
            </w:r>
          </w:p>
          <w:p w:rsidR="00000000" w:rsidP="00451339">
            <w:pPr>
              <w:pStyle w:val="List"/>
              <w:rPr>
                <w:lang w:val="en-NZ"/>
              </w:rPr>
            </w:pPr>
            <w:r w:rsidRPr="00451339">
              <w:t>3.3 Coordinate required resources and set up workspace according to safety requirements</w:t>
            </w:r>
          </w:p>
        </w:tc>
      </w:tr>
      <w:tr w:rsidTr="00F450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39">
            <w:pPr>
              <w:pStyle w:val="List"/>
              <w:rPr>
                <w:lang w:val="en-NZ"/>
              </w:rPr>
            </w:pPr>
            <w:r w:rsidRPr="00451339">
              <w:t>4. Realise and evaluate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39" w:rsidP="00451339">
            <w:pPr>
              <w:pStyle w:val="List"/>
            </w:pPr>
            <w:r w:rsidRPr="00451339">
              <w:t>4.1 Create calligraphic work using techniques and media selected f</w:t>
            </w:r>
            <w:r w:rsidRPr="00451339">
              <w:t>rom research and experimentation, considering and applying elements and principles of design</w:t>
            </w:r>
          </w:p>
          <w:p w:rsidR="00000000" w:rsidRPr="00451339" w:rsidP="00451339">
            <w:pPr>
              <w:pStyle w:val="List"/>
            </w:pPr>
            <w:r w:rsidRPr="00451339">
              <w:t>4.2 Review and refine ideas and approaches and make adjustments as required to produce final work</w:t>
            </w:r>
          </w:p>
          <w:p w:rsidR="00000000" w:rsidRPr="00451339" w:rsidP="00451339">
            <w:pPr>
              <w:pStyle w:val="List"/>
            </w:pPr>
            <w:r w:rsidRPr="00451339">
              <w:t>4.3 Document development of own work and the research and ideas t</w:t>
            </w:r>
            <w:r w:rsidRPr="00451339">
              <w:t>hat informed it</w:t>
            </w:r>
          </w:p>
          <w:p w:rsidR="00000000" w:rsidRPr="00451339" w:rsidP="00451339">
            <w:pPr>
              <w:pStyle w:val="List"/>
            </w:pPr>
            <w:r w:rsidRPr="00451339">
              <w:t xml:space="preserve">4.4 Seek feedback from relevant personnel on proficiency of work and areas for skill development </w:t>
            </w:r>
          </w:p>
          <w:p w:rsidR="00000000" w:rsidRPr="00451339" w:rsidP="00451339">
            <w:pPr>
              <w:pStyle w:val="List"/>
            </w:pPr>
            <w:r w:rsidRPr="00451339">
              <w:t xml:space="preserve">4.5 Reflect on conceptual development and technical execution of own work </w:t>
            </w:r>
          </w:p>
        </w:tc>
      </w:tr>
    </w:tbl>
    <w:p w:rsidR="00000000" w:rsidRPr="00451339" w:rsidP="00451339">
      <w:pPr>
        <w:pStyle w:val="BodyText"/>
      </w:pPr>
    </w:p>
    <w:p w:rsidR="00000000" w:rsidRPr="00451339" w:rsidP="00451339">
      <w:pPr>
        <w:pStyle w:val="AllowPageBreak"/>
      </w:pPr>
    </w:p>
    <w:p w:rsidR="00000000" w:rsidRPr="00451339" w:rsidP="00451339">
      <w:pPr>
        <w:pStyle w:val="Heading1"/>
      </w:pPr>
      <w:bookmarkStart w:id="5" w:name="O_1164763"/>
      <w:bookmarkEnd w:id="5"/>
      <w:r w:rsidRPr="00451339">
        <w:t>Foundation Skills</w:t>
      </w:r>
    </w:p>
    <w:p w:rsidR="00000000" w:rsidRPr="00F45018" w:rsidP="00F45018">
      <w:pPr>
        <w:pStyle w:val="BodyText"/>
        <w:rPr>
          <w:i/>
        </w:rPr>
      </w:pPr>
      <w:r w:rsidRPr="00F45018">
        <w:rPr>
          <w:rStyle w:val="Emphasis"/>
        </w:rPr>
        <w:t>This section describes langu</w:t>
      </w:r>
      <w:r w:rsidRPr="00F45018">
        <w:rPr>
          <w:rStyle w:val="Emphasis"/>
        </w:rPr>
        <w:t>age, literacy, numeracy and employment skills incorporated in the performance criteria that are required for competent performance</w:t>
      </w:r>
      <w:r w:rsidRPr="00F45018">
        <w:rPr>
          <w:i/>
        </w:rPr>
        <w:t>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50"/>
        <w:gridCol w:w="6546"/>
      </w:tblGrid>
      <w:tr w:rsidTr="00F450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339" w:rsidP="00451339">
            <w:pPr>
              <w:pStyle w:val="BodyText"/>
            </w:pPr>
            <w:r w:rsidRPr="0045133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39">
            <w:pPr>
              <w:pStyle w:val="BodyText"/>
              <w:rPr>
                <w:lang w:val="en-NZ"/>
              </w:rPr>
            </w:pPr>
            <w:r w:rsidRPr="00451339">
              <w:rPr>
                <w:rStyle w:val="SpecialBold"/>
              </w:rPr>
              <w:t>DESCRIPTION</w:t>
            </w:r>
          </w:p>
        </w:tc>
      </w:tr>
      <w:tr w:rsidTr="00F450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39">
            <w:pPr>
              <w:pStyle w:val="BodyText"/>
              <w:rPr>
                <w:lang w:val="en-NZ"/>
              </w:rPr>
            </w:pPr>
            <w:r w:rsidRPr="00451339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1339">
            <w:pPr>
              <w:pStyle w:val="ListBullet"/>
              <w:rPr>
                <w:lang w:val="en-NZ"/>
              </w:rPr>
            </w:pPr>
            <w:r w:rsidRPr="00451339">
              <w:t xml:space="preserve">Identifies own skills gaps and initiates learning plan to progress professional career </w:t>
            </w:r>
            <w:r w:rsidRPr="00451339">
              <w:t>as required</w:t>
            </w:r>
          </w:p>
        </w:tc>
      </w:tr>
      <w:tr w:rsidTr="00F450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39">
            <w:pPr>
              <w:pStyle w:val="BodyText"/>
              <w:rPr>
                <w:lang w:val="en-NZ"/>
              </w:rPr>
            </w:pPr>
            <w:r w:rsidRPr="0045133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1339" w:rsidP="00451339">
            <w:pPr>
              <w:pStyle w:val="ListBullet"/>
            </w:pPr>
            <w:r w:rsidRPr="00451339">
              <w:t xml:space="preserve">Uses basic calculations to determine display dimensions, size of art pieces and quantities of equipment, tools and materials </w:t>
            </w:r>
          </w:p>
          <w:p w:rsidR="00000000" w:rsidP="00451339">
            <w:pPr>
              <w:pStyle w:val="ListBullet"/>
              <w:rPr>
                <w:lang w:val="en-NZ"/>
              </w:rPr>
            </w:pPr>
            <w:r w:rsidRPr="00451339">
              <w:t>Interprets budgetary constraints and supplier prices, and calculates complex order costs</w:t>
            </w:r>
          </w:p>
        </w:tc>
      </w:tr>
      <w:tr w:rsidTr="00F450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39">
            <w:pPr>
              <w:pStyle w:val="BodyText"/>
              <w:rPr>
                <w:lang w:val="en-NZ"/>
              </w:rPr>
            </w:pPr>
            <w:r w:rsidRPr="00451339">
              <w:t>Oral Communicatio</w:t>
            </w:r>
            <w:r w:rsidRPr="00451339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1339" w:rsidP="00451339">
            <w:pPr>
              <w:pStyle w:val="ListBullet"/>
            </w:pPr>
            <w:r w:rsidRPr="00451339">
              <w:t>Presents ideas for designs and techniques clearly using relevant industry and conceptual language</w:t>
            </w:r>
          </w:p>
          <w:p w:rsidR="00000000" w:rsidP="00451339">
            <w:pPr>
              <w:pStyle w:val="ListBullet"/>
              <w:rPr>
                <w:lang w:val="en-NZ"/>
              </w:rPr>
            </w:pPr>
            <w:r w:rsidRPr="00451339">
              <w:t xml:space="preserve">Clarifies information and feedback using questioning and active listening techniques </w:t>
            </w:r>
          </w:p>
        </w:tc>
      </w:tr>
      <w:tr w:rsidTr="00F450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39">
            <w:pPr>
              <w:pStyle w:val="BodyText"/>
              <w:rPr>
                <w:lang w:val="en-NZ"/>
              </w:rPr>
            </w:pPr>
            <w:r w:rsidRPr="0045133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1339">
            <w:pPr>
              <w:pStyle w:val="ListBullet"/>
              <w:rPr>
                <w:lang w:val="en-NZ"/>
              </w:rPr>
            </w:pPr>
            <w:r w:rsidRPr="00451339">
              <w:t>Interprets and evaluates complex and unfamiliar information to support design ideas and identify key information</w:t>
            </w:r>
          </w:p>
        </w:tc>
      </w:tr>
      <w:tr w:rsidTr="00F450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39">
            <w:pPr>
              <w:pStyle w:val="BodyText"/>
              <w:rPr>
                <w:lang w:val="en-NZ"/>
              </w:rPr>
            </w:pPr>
            <w:r w:rsidRPr="0045133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1339">
            <w:pPr>
              <w:pStyle w:val="ListBullet"/>
              <w:rPr>
                <w:lang w:val="en-NZ"/>
              </w:rPr>
            </w:pPr>
            <w:r w:rsidRPr="00451339">
              <w:t xml:space="preserve">Uses clear, specific and industry relevant terminology to </w:t>
            </w:r>
            <w:r w:rsidRPr="00451339">
              <w:t>comprehensively document research, conceptual idea development and producti</w:t>
            </w:r>
            <w:r w:rsidRPr="00451339">
              <w:t>on</w:t>
            </w:r>
          </w:p>
        </w:tc>
      </w:tr>
      <w:tr w:rsidTr="00F450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39">
            <w:pPr>
              <w:pStyle w:val="BodyText"/>
              <w:rPr>
                <w:lang w:val="en-NZ"/>
              </w:rPr>
            </w:pPr>
            <w:r w:rsidRPr="0045133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1339" w:rsidP="00451339">
            <w:pPr>
              <w:pStyle w:val="ListBullet"/>
            </w:pPr>
            <w:r w:rsidRPr="00451339">
              <w:t>Collaborates with other artists to generate new ideas and solutions to achieve best outcomes for own creative work</w:t>
            </w:r>
          </w:p>
          <w:p w:rsidR="00000000" w:rsidP="00451339">
            <w:pPr>
              <w:pStyle w:val="ListBullet"/>
              <w:rPr>
                <w:lang w:val="en-NZ"/>
              </w:rPr>
            </w:pPr>
            <w:r w:rsidRPr="00451339">
              <w:t>Engages in open conversation to elicit feedback from peers and others to enhance future performance</w:t>
            </w:r>
          </w:p>
        </w:tc>
      </w:tr>
      <w:tr w:rsidTr="00F450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39">
            <w:pPr>
              <w:pStyle w:val="BodyText"/>
              <w:rPr>
                <w:lang w:val="en-NZ"/>
              </w:rPr>
            </w:pPr>
            <w:r w:rsidRPr="00451339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1339" w:rsidP="00451339">
            <w:pPr>
              <w:pStyle w:val="ListBullet"/>
            </w:pPr>
            <w:r w:rsidRPr="00451339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451339" w:rsidP="00451339">
            <w:pPr>
              <w:pStyle w:val="ListBullet"/>
            </w:pPr>
            <w:r w:rsidRPr="00451339">
              <w:t>Manages own decisions about appropriate design ideas and techniques by experimentati</w:t>
            </w:r>
            <w:r w:rsidRPr="00451339">
              <w:t>on with a range of explored options</w:t>
            </w:r>
          </w:p>
          <w:p w:rsidR="00000000" w:rsidP="00451339">
            <w:pPr>
              <w:pStyle w:val="ListBullet"/>
              <w:rPr>
                <w:lang w:val="en-NZ"/>
              </w:rPr>
            </w:pPr>
            <w:r w:rsidRPr="00451339">
              <w:t>Creates opportunities to use a more innovative approach and personal style</w:t>
            </w:r>
          </w:p>
        </w:tc>
      </w:tr>
      <w:tr w:rsidTr="00F450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39">
            <w:pPr>
              <w:pStyle w:val="BodyText"/>
              <w:rPr>
                <w:lang w:val="en-NZ"/>
              </w:rPr>
            </w:pPr>
            <w:r w:rsidRPr="0045133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1339" w:rsidP="00451339">
            <w:pPr>
              <w:pStyle w:val="ListBullet"/>
            </w:pPr>
            <w:r w:rsidRPr="00451339">
              <w:t>Resolves problems with technique through experimentation and analysis</w:t>
            </w:r>
          </w:p>
          <w:p w:rsidR="00000000" w:rsidP="00451339">
            <w:pPr>
              <w:pStyle w:val="ListBullet"/>
              <w:rPr>
                <w:lang w:val="en-NZ"/>
              </w:rPr>
            </w:pPr>
            <w:r w:rsidRPr="00451339">
              <w:t>Reviews work in progress, resolving problems through refinement of approach</w:t>
            </w:r>
          </w:p>
        </w:tc>
      </w:tr>
      <w:tr w:rsidTr="00F450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339">
            <w:pPr>
              <w:pStyle w:val="BodyText"/>
              <w:rPr>
                <w:lang w:val="en-NZ"/>
              </w:rPr>
            </w:pPr>
            <w:r w:rsidRPr="0045133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1339" w:rsidP="00451339">
            <w:pPr>
              <w:pStyle w:val="ListBullet"/>
            </w:pPr>
            <w:r w:rsidRPr="00451339">
              <w:t>Complies with legal, safety and sustainability practices associated with creative work</w:t>
            </w:r>
          </w:p>
        </w:tc>
      </w:tr>
    </w:tbl>
    <w:p w:rsidR="00000000" w:rsidRPr="00451339" w:rsidP="00451339">
      <w:pPr>
        <w:pStyle w:val="BodyText"/>
      </w:pPr>
    </w:p>
    <w:p w:rsidR="00000000" w:rsidRPr="00451339" w:rsidP="00451339">
      <w:pPr>
        <w:pStyle w:val="AllowPageBreak"/>
      </w:pPr>
    </w:p>
    <w:p w:rsidR="00000000" w:rsidRPr="00451339" w:rsidP="00451339">
      <w:pPr>
        <w:pStyle w:val="Heading1"/>
      </w:pPr>
      <w:bookmarkStart w:id="6" w:name="O_1164762"/>
      <w:bookmarkEnd w:id="6"/>
      <w:r w:rsidRPr="00451339">
        <w:t>Unit Mapping Information</w:t>
      </w:r>
    </w:p>
    <w:p w:rsidR="00000000" w:rsidRPr="00451339" w:rsidP="00F45018">
      <w:pPr>
        <w:pStyle w:val="BodyText"/>
      </w:pPr>
      <w:r w:rsidRPr="00451339">
        <w:t xml:space="preserve">Supersedes and is equivalent </w:t>
      </w:r>
      <w:r w:rsidRPr="00451339">
        <w:t>to CUACAL401 Experiment with techniques to produce calligraphy.</w:t>
      </w:r>
    </w:p>
    <w:p w:rsidR="00000000" w:rsidRPr="00451339" w:rsidP="00451339">
      <w:pPr>
        <w:pStyle w:val="Heading1"/>
      </w:pPr>
      <w:bookmarkStart w:id="7" w:name="O_1164755"/>
      <w:bookmarkEnd w:id="7"/>
      <w:r w:rsidRPr="00451339">
        <w:t>Links</w:t>
      </w:r>
    </w:p>
    <w:p w:rsidR="00000000" w:rsidRPr="00451339" w:rsidP="00F45018">
      <w:pPr>
        <w:pStyle w:val="BodyText"/>
      </w:pPr>
      <w:r w:rsidRPr="00451339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0507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51339" w:rsidP="00451339"/>
    <w:sectPr w:rsidSect="004513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39" w:rsidRPr="00F45018" w:rsidP="00F450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018" w:rsidP="00451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5018" w:rsidP="00451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5018" w:rsidP="004513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0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339" w:rsidRPr="00F45018" w:rsidP="00F450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3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018" w:rsidRPr="002D2AF8" w:rsidP="00451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CUACAL411 Experiment with techniques to produce calligraphy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45018" w:rsidP="004513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265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3CB0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3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3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3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3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3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3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3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3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3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3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3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339"/>
  </w:style>
  <w:style w:type="character" w:customStyle="1" w:styleId="Heading1Char">
    <w:name w:val="Heading 1 Char"/>
    <w:basedOn w:val="DefaultParagraphFont"/>
    <w:link w:val="Heading1"/>
    <w:rsid w:val="004513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3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3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13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13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1339"/>
    <w:rPr>
      <w:b/>
      <w:spacing w:val="0"/>
    </w:rPr>
  </w:style>
  <w:style w:type="character" w:styleId="Emphasis">
    <w:name w:val="Emphasis"/>
    <w:basedOn w:val="DefaultParagraphFont"/>
    <w:qFormat/>
    <w:rsid w:val="00451339"/>
    <w:rPr>
      <w:i/>
    </w:rPr>
  </w:style>
  <w:style w:type="paragraph" w:customStyle="1" w:styleId="SuperHeading">
    <w:name w:val="SuperHeading"/>
    <w:basedOn w:val="Normal"/>
    <w:rsid w:val="004513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3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3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3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3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3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3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3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3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3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3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3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3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3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3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3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13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3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3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3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13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13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3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3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3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3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3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3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3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3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13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3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3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339"/>
  </w:style>
  <w:style w:type="paragraph" w:styleId="TableofFigures">
    <w:name w:val="table of figures"/>
    <w:basedOn w:val="Normal"/>
    <w:next w:val="Normal"/>
    <w:semiHidden/>
    <w:rsid w:val="004513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3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1339"/>
    <w:rPr>
      <w:rFonts w:ascii="Wingdings" w:hAnsi="Wingdings"/>
    </w:rPr>
  </w:style>
  <w:style w:type="paragraph" w:customStyle="1" w:styleId="TableHeading">
    <w:name w:val="Table Heading"/>
    <w:basedOn w:val="HeadingBase"/>
    <w:rsid w:val="004513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339"/>
    <w:rPr>
      <w:color w:val="0033CC"/>
      <w:u w:val="none"/>
    </w:rPr>
  </w:style>
  <w:style w:type="paragraph" w:customStyle="1" w:styleId="BodyTextRight">
    <w:name w:val="Body Text Right"/>
    <w:basedOn w:val="BodyText"/>
    <w:rsid w:val="004513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3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3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3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3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3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339"/>
    <w:rPr>
      <w:sz w:val="32"/>
    </w:rPr>
  </w:style>
  <w:style w:type="paragraph" w:customStyle="1" w:styleId="HeadingProcedure">
    <w:name w:val="Heading Procedure"/>
    <w:basedOn w:val="HeadingBase"/>
    <w:next w:val="Normal"/>
    <w:rsid w:val="004513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339"/>
    <w:pPr>
      <w:spacing w:before="60" w:after="60"/>
    </w:pPr>
  </w:style>
  <w:style w:type="paragraph" w:styleId="ListContinue">
    <w:name w:val="List Continue"/>
    <w:basedOn w:val="List"/>
    <w:rsid w:val="00451339"/>
    <w:pPr>
      <w:ind w:firstLine="0"/>
    </w:pPr>
  </w:style>
  <w:style w:type="paragraph" w:customStyle="1" w:styleId="ListNote">
    <w:name w:val="List Note"/>
    <w:basedOn w:val="List"/>
    <w:rsid w:val="004513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3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3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339"/>
    <w:rPr>
      <w:rFonts w:ascii="Courier New" w:hAnsi="Courier New"/>
    </w:rPr>
  </w:style>
  <w:style w:type="paragraph" w:customStyle="1" w:styleId="NoteBullet">
    <w:name w:val="Note Bullet"/>
    <w:basedOn w:val="Note"/>
    <w:rsid w:val="004513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3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3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3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3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13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3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339"/>
    <w:rPr>
      <w:b/>
      <w:smallCaps/>
    </w:rPr>
  </w:style>
  <w:style w:type="paragraph" w:customStyle="1" w:styleId="TableListNumber">
    <w:name w:val="Table List Number"/>
    <w:basedOn w:val="ListNumber"/>
    <w:rsid w:val="004513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3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339"/>
    <w:pPr>
      <w:numPr>
        <w:numId w:val="8"/>
      </w:numPr>
    </w:pPr>
  </w:style>
  <w:style w:type="paragraph" w:customStyle="1" w:styleId="ListAlpha2">
    <w:name w:val="List Alpha 2"/>
    <w:basedOn w:val="List2"/>
    <w:rsid w:val="00451339"/>
    <w:pPr>
      <w:numPr>
        <w:numId w:val="7"/>
      </w:numPr>
    </w:pPr>
  </w:style>
  <w:style w:type="paragraph" w:styleId="List2">
    <w:name w:val="List 2"/>
    <w:basedOn w:val="BodyText"/>
    <w:rsid w:val="004513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3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3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3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3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3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1339"/>
    <w:pPr>
      <w:numPr>
        <w:numId w:val="3"/>
      </w:numPr>
    </w:pPr>
  </w:style>
  <w:style w:type="paragraph" w:styleId="ListContinue2">
    <w:name w:val="List Continue 2"/>
    <w:basedOn w:val="List2"/>
    <w:rsid w:val="00451339"/>
    <w:pPr>
      <w:ind w:firstLine="0"/>
    </w:pPr>
  </w:style>
  <w:style w:type="paragraph" w:styleId="ListContinue3">
    <w:name w:val="List Continue 3"/>
    <w:basedOn w:val="List3"/>
    <w:rsid w:val="00451339"/>
    <w:pPr>
      <w:ind w:left="1021" w:firstLine="0"/>
    </w:pPr>
  </w:style>
  <w:style w:type="paragraph" w:styleId="ListContinue4">
    <w:name w:val="List Continue 4"/>
    <w:basedOn w:val="List4"/>
    <w:rsid w:val="00451339"/>
    <w:pPr>
      <w:ind w:firstLine="0"/>
    </w:pPr>
  </w:style>
  <w:style w:type="paragraph" w:styleId="ListContinue5">
    <w:name w:val="List Continue 5"/>
    <w:basedOn w:val="List5"/>
    <w:rsid w:val="00451339"/>
    <w:pPr>
      <w:ind w:firstLine="0"/>
    </w:pPr>
  </w:style>
  <w:style w:type="paragraph" w:styleId="ListNumber3">
    <w:name w:val="List Number 3"/>
    <w:basedOn w:val="List3"/>
    <w:rsid w:val="00451339"/>
    <w:pPr>
      <w:numPr>
        <w:numId w:val="4"/>
      </w:numPr>
    </w:pPr>
  </w:style>
  <w:style w:type="paragraph" w:styleId="ListNumber4">
    <w:name w:val="List Number 4"/>
    <w:basedOn w:val="List4"/>
    <w:rsid w:val="00451339"/>
    <w:pPr>
      <w:numPr>
        <w:numId w:val="5"/>
      </w:numPr>
    </w:pPr>
  </w:style>
  <w:style w:type="paragraph" w:styleId="ListNumber5">
    <w:name w:val="List Number 5"/>
    <w:basedOn w:val="List5"/>
    <w:rsid w:val="00451339"/>
    <w:pPr>
      <w:numPr>
        <w:numId w:val="6"/>
      </w:numPr>
    </w:pPr>
  </w:style>
  <w:style w:type="paragraph" w:styleId="BlockText">
    <w:name w:val="Block Text"/>
    <w:basedOn w:val="Normal"/>
    <w:rsid w:val="004513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3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339"/>
    <w:rPr>
      <w:sz w:val="16"/>
      <w:vertAlign w:val="superscript"/>
    </w:rPr>
  </w:style>
  <w:style w:type="character" w:customStyle="1" w:styleId="Symbols">
    <w:name w:val="Symbols"/>
    <w:basedOn w:val="DefaultParagraphFont"/>
    <w:rsid w:val="00451339"/>
    <w:rPr>
      <w:rFonts w:ascii="Symbol" w:hAnsi="Symbol"/>
    </w:rPr>
  </w:style>
  <w:style w:type="character" w:customStyle="1" w:styleId="MenuOptions">
    <w:name w:val="Menu Options"/>
    <w:basedOn w:val="DefaultParagraphFont"/>
    <w:rsid w:val="004513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339"/>
    <w:rPr>
      <w:b/>
    </w:rPr>
  </w:style>
  <w:style w:type="character" w:customStyle="1" w:styleId="Underlined">
    <w:name w:val="Underlined"/>
    <w:basedOn w:val="DefaultParagraphFont"/>
    <w:rsid w:val="00451339"/>
    <w:rPr>
      <w:u w:val="single"/>
    </w:rPr>
  </w:style>
  <w:style w:type="paragraph" w:customStyle="1" w:styleId="TableBodyTextRight">
    <w:name w:val="Table Body Text Right"/>
    <w:basedOn w:val="TableBodyText"/>
    <w:rsid w:val="004513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339"/>
    <w:rPr>
      <w:sz w:val="18"/>
    </w:rPr>
  </w:style>
  <w:style w:type="paragraph" w:customStyle="1" w:styleId="BodySmallRight">
    <w:name w:val="Body Small Right"/>
    <w:basedOn w:val="BodyTextRight"/>
    <w:rsid w:val="00451339"/>
    <w:rPr>
      <w:sz w:val="18"/>
      <w:szCs w:val="18"/>
    </w:rPr>
  </w:style>
  <w:style w:type="paragraph" w:customStyle="1" w:styleId="MarginEdition">
    <w:name w:val="Margin Edition"/>
    <w:basedOn w:val="MarginNote"/>
    <w:rsid w:val="004513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339"/>
    <w:rPr>
      <w:sz w:val="2"/>
      <w:szCs w:val="2"/>
    </w:rPr>
  </w:style>
  <w:style w:type="character" w:customStyle="1" w:styleId="Small">
    <w:name w:val="Small"/>
    <w:basedOn w:val="DefaultParagraphFont"/>
    <w:rsid w:val="00451339"/>
    <w:rPr>
      <w:sz w:val="16"/>
    </w:rPr>
  </w:style>
  <w:style w:type="paragraph" w:customStyle="1" w:styleId="WideTable">
    <w:name w:val="Wide Table"/>
    <w:basedOn w:val="Normal"/>
    <w:rsid w:val="004513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339"/>
  </w:style>
  <w:style w:type="paragraph" w:styleId="Quote">
    <w:name w:val="Quote"/>
    <w:basedOn w:val="Heading1"/>
    <w:link w:val="QuoteChar"/>
    <w:qFormat/>
    <w:rsid w:val="004513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3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339"/>
    <w:pPr>
      <w:pageBreakBefore/>
    </w:pPr>
  </w:style>
  <w:style w:type="paragraph" w:customStyle="1" w:styleId="Border">
    <w:name w:val="Border"/>
    <w:basedOn w:val="Normal"/>
    <w:qFormat/>
    <w:rsid w:val="004513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3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3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3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3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3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3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3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3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339"/>
    <w:rPr>
      <w:u w:val="single"/>
    </w:rPr>
  </w:style>
  <w:style w:type="character" w:customStyle="1" w:styleId="BoldandItalics">
    <w:name w:val="Bold and Italics"/>
    <w:qFormat/>
    <w:rsid w:val="00451339"/>
    <w:rPr>
      <w:b/>
      <w:i/>
      <w:u w:val="none"/>
    </w:rPr>
  </w:style>
  <w:style w:type="paragraph" w:styleId="BalloonText">
    <w:name w:val="Balloon Text"/>
    <w:basedOn w:val="Normal"/>
    <w:link w:val="BalloonTextChar"/>
    <w:rsid w:val="00451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3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3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3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3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3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339"/>
    <w:pPr>
      <w:spacing w:before="0" w:after="0"/>
    </w:pPr>
  </w:style>
  <w:style w:type="paragraph" w:customStyle="1" w:styleId="BodyTextBold">
    <w:name w:val="Body Text Bold"/>
    <w:basedOn w:val="BodyText"/>
    <w:qFormat/>
    <w:rsid w:val="00451339"/>
    <w:rPr>
      <w:b/>
    </w:rPr>
  </w:style>
  <w:style w:type="character" w:styleId="Hyperlink">
    <w:name w:val="Hyperlink"/>
    <w:basedOn w:val="DefaultParagraphFont"/>
    <w:uiPriority w:val="99"/>
    <w:unhideWhenUsed/>
    <w:rsid w:val="00F450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4354</Characters>
  <Application>Microsoft Office Word</Application>
  <DocSecurity>0</DocSecurity>
  <Lines>136</Lines>
  <Paragraphs>83</Paragraphs>
  <ScaleCrop>false</ScaleCrop>
  <Company>Author-it Software Corporation Ltd.</Company>
  <LinksUpToDate>false</LinksUpToDate>
  <CharactersWithSpaces>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CUACAL411 Experiment with techniques to produce calligraphy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2022-10-19T13:32:00Z</dcterms:created>
  <dcterms:modified xsi:type="dcterms:W3CDTF">2022-10-19T13:32:00Z</dcterms:modified>
</cp:coreProperties>
</file>