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29DB" w:rsidP="00C029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CUACAL411 Experiment with techniques to produce calligraphy</w:t>
      </w:r>
      <w:r>
        <w:fldChar w:fldCharType="end"/>
      </w:r>
    </w:p>
    <w:p w:rsidR="00C029DB" w:rsidP="00C029DB">
      <w:pPr>
        <w:pStyle w:val="Version"/>
        <w:sectPr w:rsidSect="00E300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00A8" w:rsidP="00E300A8">
      <w:pPr>
        <w:pStyle w:val="SuperHeading"/>
      </w:pPr>
      <w:r w:rsidRPr="00E300A8">
        <w:t>CUACAL411 Experiment with techniques to produce calligraphy</w:t>
      </w:r>
    </w:p>
    <w:p w:rsidR="00000000" w:rsidRPr="00E300A8" w:rsidP="00E300A8">
      <w:pPr>
        <w:pStyle w:val="Heading1"/>
      </w:pPr>
      <w:bookmarkStart w:id="1" w:name="O_1164761"/>
      <w:bookmarkEnd w:id="1"/>
      <w:r w:rsidRPr="00E300A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300A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0A8" w:rsidP="00E300A8">
            <w:pPr>
              <w:pStyle w:val="BodyText"/>
            </w:pPr>
            <w:r w:rsidRPr="00E300A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0A8">
            <w:pPr>
              <w:pStyle w:val="BodyText"/>
              <w:rPr>
                <w:lang w:val="en-NZ"/>
              </w:rPr>
            </w:pPr>
            <w:r w:rsidRPr="00E300A8">
              <w:rPr>
                <w:rStyle w:val="SpecialBold"/>
              </w:rPr>
              <w:t>Comments</w:t>
            </w:r>
          </w:p>
        </w:tc>
      </w:tr>
      <w:tr w:rsidTr="00E300A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0A8">
            <w:pPr>
              <w:pStyle w:val="BodyText"/>
              <w:rPr>
                <w:lang w:val="en-NZ"/>
              </w:rPr>
            </w:pPr>
            <w:r w:rsidRPr="00E300A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0A8" w:rsidP="00E300A8">
            <w:pPr>
              <w:pStyle w:val="BodyText"/>
            </w:pPr>
            <w:r w:rsidRPr="00E300A8">
              <w:t>This version first released with CUA Creative Arts and Culture Training Package Version 5.0.</w:t>
            </w:r>
          </w:p>
        </w:tc>
      </w:tr>
    </w:tbl>
    <w:p w:rsidR="00000000" w:rsidRPr="00E300A8" w:rsidP="00E300A8">
      <w:pPr>
        <w:pStyle w:val="BodyText"/>
      </w:pPr>
    </w:p>
    <w:p w:rsidR="00000000" w:rsidRPr="00E300A8" w:rsidP="00E300A8">
      <w:pPr>
        <w:pStyle w:val="AllowPageBreak"/>
      </w:pPr>
    </w:p>
    <w:p w:rsidR="00000000" w:rsidRPr="00E300A8" w:rsidP="00E300A8">
      <w:pPr>
        <w:pStyle w:val="Heading1"/>
      </w:pPr>
      <w:bookmarkStart w:id="2" w:name="O_1164766"/>
      <w:bookmarkEnd w:id="2"/>
      <w:r w:rsidRPr="00E300A8">
        <w:t>Application</w:t>
      </w:r>
    </w:p>
    <w:p w:rsidR="00000000" w:rsidRPr="00E300A8" w:rsidP="00C029DB">
      <w:pPr>
        <w:pStyle w:val="BodyText"/>
      </w:pPr>
      <w:r w:rsidRPr="00E300A8">
        <w:t>This unit describes the skills and knowledge required to proact</w:t>
      </w:r>
      <w:r w:rsidRPr="00E300A8">
        <w:t>ively experiment and innovate with various calligraphy techniques and design concepts. It involves developing an individual style and professional practice of calligraphy.</w:t>
      </w:r>
    </w:p>
    <w:p w:rsidR="00000000" w:rsidRPr="00E300A8" w:rsidP="00C029DB">
      <w:pPr>
        <w:pStyle w:val="BodyText"/>
      </w:pPr>
      <w:r w:rsidRPr="00E300A8">
        <w:t xml:space="preserve">It applies to individuals with well developed skills in design and who produce work </w:t>
      </w:r>
      <w:r w:rsidRPr="00E300A8">
        <w:t>at a pre</w:t>
      </w:r>
      <w:r w:rsidRPr="00E300A8">
        <w:noBreakHyphen/>
        <w:t>professional level for sale in outlets such as markets and fairs. They work independently with limited supervision and guidance as required.</w:t>
      </w:r>
    </w:p>
    <w:p w:rsidR="00000000" w:rsidRPr="00E300A8" w:rsidP="00C029DB">
      <w:pPr>
        <w:pStyle w:val="BodyText"/>
      </w:pPr>
      <w:r w:rsidRPr="00E300A8">
        <w:t xml:space="preserve">No licensing, legislative or certification requirements apply to this unit at the time of publication. </w:t>
      </w:r>
    </w:p>
    <w:p w:rsidR="00000000" w:rsidRPr="00E300A8" w:rsidP="00E300A8">
      <w:pPr>
        <w:pStyle w:val="Heading1"/>
      </w:pPr>
      <w:bookmarkStart w:id="3" w:name="O_1164765"/>
      <w:bookmarkEnd w:id="3"/>
      <w:r w:rsidRPr="00E300A8">
        <w:t>Unit Sector</w:t>
      </w:r>
    </w:p>
    <w:p w:rsidR="00000000" w:rsidRPr="00E300A8" w:rsidP="00C029DB">
      <w:pPr>
        <w:pStyle w:val="BodyText"/>
      </w:pPr>
      <w:r w:rsidRPr="00E300A8">
        <w:t>Visual communication – calligraphy</w:t>
      </w:r>
    </w:p>
    <w:p w:rsidR="00000000" w:rsidRPr="00E300A8" w:rsidP="00E300A8">
      <w:pPr>
        <w:pStyle w:val="Heading1"/>
      </w:pPr>
      <w:bookmarkStart w:id="4" w:name="O_1164764"/>
      <w:bookmarkEnd w:id="4"/>
      <w:r w:rsidRPr="00E300A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C029D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0A8" w:rsidP="00E300A8">
            <w:pPr>
              <w:pStyle w:val="BodyText"/>
            </w:pPr>
            <w:r w:rsidRPr="00E300A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0A8">
            <w:pPr>
              <w:pStyle w:val="BodyText"/>
              <w:rPr>
                <w:lang w:val="en-NZ"/>
              </w:rPr>
            </w:pPr>
            <w:r w:rsidRPr="00E300A8">
              <w:rPr>
                <w:rStyle w:val="SpecialBold"/>
              </w:rPr>
              <w:t>PERFORMANCE CRITERIA</w:t>
            </w:r>
          </w:p>
        </w:tc>
      </w:tr>
      <w:tr w:rsidTr="00C029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0A8" w:rsidP="00E300A8">
            <w:pPr>
              <w:pStyle w:val="BodyText"/>
            </w:pPr>
            <w:r w:rsidRPr="00E300A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0A8">
            <w:pPr>
              <w:pStyle w:val="BodyText"/>
              <w:rPr>
                <w:lang w:val="en-NZ"/>
              </w:rPr>
            </w:pPr>
            <w:r w:rsidRPr="00E300A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029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0A8">
            <w:pPr>
              <w:pStyle w:val="List"/>
              <w:rPr>
                <w:lang w:val="en-NZ"/>
              </w:rPr>
            </w:pPr>
            <w:r w:rsidRPr="00E300A8">
              <w:t xml:space="preserve">1. Develop proficiency with new calligraphy techniques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0A8" w:rsidP="00E300A8">
            <w:pPr>
              <w:pStyle w:val="List"/>
            </w:pPr>
            <w:r w:rsidRPr="00E300A8">
              <w:t>1.1 Evaluate and list new approaches to calligraphic work based on known capabilities of techniques alr</w:t>
            </w:r>
            <w:r w:rsidRPr="00E300A8">
              <w:t>eady used</w:t>
            </w:r>
          </w:p>
          <w:p w:rsidR="00000000" w:rsidRPr="00E300A8" w:rsidP="00E300A8">
            <w:pPr>
              <w:pStyle w:val="List"/>
            </w:pPr>
            <w:r w:rsidRPr="00E300A8">
              <w:t>1.2 Adapt existing equipment or introduce new equipment, tools and materials to achieve different effects</w:t>
            </w:r>
          </w:p>
          <w:p w:rsidR="00000000" w:rsidP="00E300A8">
            <w:pPr>
              <w:pStyle w:val="List"/>
              <w:rPr>
                <w:lang w:val="en-NZ"/>
              </w:rPr>
            </w:pPr>
            <w:r w:rsidRPr="00E300A8">
              <w:t>1.3 Extend own capability with calligraphy techniques through experimentation on samples, practice pieces or a work in progress</w:t>
            </w:r>
          </w:p>
        </w:tc>
      </w:tr>
      <w:tr w:rsidTr="00C029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0A8">
            <w:pPr>
              <w:pStyle w:val="List"/>
              <w:rPr>
                <w:lang w:val="en-NZ"/>
              </w:rPr>
            </w:pPr>
            <w:r w:rsidRPr="00E300A8">
              <w:t xml:space="preserve">2. Develop </w:t>
            </w:r>
            <w:r w:rsidRPr="00E300A8">
              <w:t xml:space="preserve">ideas for own 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0A8" w:rsidP="00E300A8">
            <w:pPr>
              <w:pStyle w:val="List"/>
            </w:pPr>
            <w:r w:rsidRPr="00E300A8">
              <w:t>2.1 Discuss creative and other goals for own calligraphic work with required personnel</w:t>
            </w:r>
          </w:p>
          <w:p w:rsidR="00000000" w:rsidRPr="00E300A8" w:rsidP="00E300A8">
            <w:pPr>
              <w:pStyle w:val="List"/>
            </w:pPr>
            <w:r w:rsidRPr="00E300A8">
              <w:t xml:space="preserve">2.2 Research, adapt and use relevant ideas and approaches from other practitioners </w:t>
            </w:r>
          </w:p>
          <w:p w:rsidR="00000000" w:rsidRPr="00E300A8" w:rsidP="00E300A8">
            <w:pPr>
              <w:pStyle w:val="List"/>
            </w:pPr>
            <w:r w:rsidRPr="00E300A8">
              <w:t>2.3 Confirm ideas meet intellectual property requirements with re</w:t>
            </w:r>
            <w:r w:rsidRPr="00E300A8">
              <w:t>quired personnel</w:t>
            </w:r>
          </w:p>
          <w:p w:rsidR="00000000" w:rsidP="00E300A8">
            <w:pPr>
              <w:pStyle w:val="List"/>
              <w:rPr>
                <w:lang w:val="en-NZ"/>
              </w:rPr>
            </w:pPr>
            <w:r w:rsidRPr="00E300A8">
              <w:t>2.4 Refine and confirm ideas based on research, experimentation and collaboration with others</w:t>
            </w:r>
          </w:p>
        </w:tc>
      </w:tr>
      <w:tr w:rsidTr="00C029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0A8">
            <w:pPr>
              <w:pStyle w:val="List"/>
              <w:rPr>
                <w:lang w:val="en-NZ"/>
              </w:rPr>
            </w:pPr>
            <w:r w:rsidRPr="00E300A8">
              <w:t>3. Organise calligraphy resources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0A8" w:rsidP="00E300A8">
            <w:pPr>
              <w:pStyle w:val="List"/>
            </w:pPr>
            <w:r w:rsidRPr="00E300A8">
              <w:t>3.1 Identify presentation and resource requirements for chosen work</w:t>
            </w:r>
          </w:p>
          <w:p w:rsidR="00000000" w:rsidRPr="00E300A8" w:rsidP="00E300A8">
            <w:pPr>
              <w:pStyle w:val="List"/>
            </w:pPr>
            <w:r w:rsidRPr="00E300A8">
              <w:t>3.2 Research potential s</w:t>
            </w:r>
            <w:r w:rsidRPr="00E300A8">
              <w:t>ources of supply for calligraphic resources</w:t>
            </w:r>
          </w:p>
          <w:p w:rsidR="00000000" w:rsidP="00E300A8">
            <w:pPr>
              <w:pStyle w:val="List"/>
              <w:rPr>
                <w:lang w:val="en-NZ"/>
              </w:rPr>
            </w:pPr>
            <w:r w:rsidRPr="00E300A8">
              <w:t>3.3 Coordinate required resources and set up workspace according to safety requirements</w:t>
            </w:r>
          </w:p>
        </w:tc>
      </w:tr>
      <w:tr w:rsidTr="00C029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0A8">
            <w:pPr>
              <w:pStyle w:val="List"/>
              <w:rPr>
                <w:lang w:val="en-NZ"/>
              </w:rPr>
            </w:pPr>
            <w:r w:rsidRPr="00E300A8">
              <w:t>4. Realise and evaluate own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0A8" w:rsidP="00E300A8">
            <w:pPr>
              <w:pStyle w:val="List"/>
            </w:pPr>
            <w:r w:rsidRPr="00E300A8">
              <w:t>4.1 Create calligraphic work using techniques and media selected from research and experim</w:t>
            </w:r>
            <w:r w:rsidRPr="00E300A8">
              <w:t>entation, considering and applying elements and principles of design</w:t>
            </w:r>
          </w:p>
          <w:p w:rsidR="00000000" w:rsidRPr="00E300A8" w:rsidP="00E300A8">
            <w:pPr>
              <w:pStyle w:val="List"/>
            </w:pPr>
            <w:r w:rsidRPr="00E300A8">
              <w:t>4.2 Review and refine ideas and approaches and make adjustments as required to produce final work</w:t>
            </w:r>
          </w:p>
          <w:p w:rsidR="00000000" w:rsidRPr="00E300A8" w:rsidP="00E300A8">
            <w:pPr>
              <w:pStyle w:val="List"/>
            </w:pPr>
            <w:r w:rsidRPr="00E300A8">
              <w:t>4.3 Document development of own work and the research and ideas that informed it</w:t>
            </w:r>
          </w:p>
          <w:p w:rsidR="00000000" w:rsidRPr="00E300A8" w:rsidP="00E300A8">
            <w:pPr>
              <w:pStyle w:val="List"/>
            </w:pPr>
            <w:r w:rsidRPr="00E300A8">
              <w:t>4.4 Seek</w:t>
            </w:r>
            <w:r w:rsidRPr="00E300A8">
              <w:t xml:space="preserve"> feedback from relevant personnel on proficiency of work and areas for skill development </w:t>
            </w:r>
          </w:p>
          <w:p w:rsidR="00000000" w:rsidRPr="00E300A8" w:rsidP="00E300A8">
            <w:pPr>
              <w:pStyle w:val="List"/>
            </w:pPr>
            <w:r w:rsidRPr="00E300A8">
              <w:t xml:space="preserve">4.5 Reflect on conceptual development and technical execution of own work </w:t>
            </w:r>
          </w:p>
        </w:tc>
      </w:tr>
    </w:tbl>
    <w:p w:rsidR="00000000" w:rsidRPr="00E300A8" w:rsidP="00E300A8">
      <w:pPr>
        <w:pStyle w:val="BodyText"/>
      </w:pPr>
    </w:p>
    <w:p w:rsidR="00000000" w:rsidRPr="00E300A8" w:rsidP="00E300A8">
      <w:pPr>
        <w:pStyle w:val="AllowPageBreak"/>
      </w:pPr>
    </w:p>
    <w:p w:rsidR="00000000" w:rsidRPr="00E300A8" w:rsidP="00E300A8">
      <w:pPr>
        <w:pStyle w:val="Heading1"/>
      </w:pPr>
      <w:bookmarkStart w:id="5" w:name="O_1164763"/>
      <w:bookmarkEnd w:id="5"/>
      <w:r w:rsidRPr="00E300A8">
        <w:t>Foundation Skills</w:t>
      </w:r>
    </w:p>
    <w:p w:rsidR="00000000" w:rsidRPr="00C029DB" w:rsidP="00C029DB">
      <w:pPr>
        <w:pStyle w:val="BodyText"/>
        <w:rPr>
          <w:i/>
        </w:rPr>
      </w:pPr>
      <w:r w:rsidRPr="00C029DB">
        <w:rPr>
          <w:rStyle w:val="Emphasis"/>
        </w:rPr>
        <w:t xml:space="preserve">This section describes language, literacy, numeracy </w:t>
      </w:r>
      <w:r w:rsidRPr="00C029DB">
        <w:rPr>
          <w:rStyle w:val="Emphasis"/>
        </w:rPr>
        <w:t>and employment skills incorporated in the performance criteria that are required for competent performance</w:t>
      </w:r>
      <w:r w:rsidRPr="00C029DB">
        <w:rPr>
          <w:i/>
        </w:rPr>
        <w:t>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50"/>
        <w:gridCol w:w="6546"/>
      </w:tblGrid>
      <w:tr w:rsidTr="00C029D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0A8" w:rsidP="00E300A8">
            <w:pPr>
              <w:pStyle w:val="BodyText"/>
            </w:pPr>
            <w:r w:rsidRPr="00E300A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0A8">
            <w:pPr>
              <w:pStyle w:val="BodyText"/>
              <w:rPr>
                <w:lang w:val="en-NZ"/>
              </w:rPr>
            </w:pPr>
            <w:r w:rsidRPr="00E300A8">
              <w:rPr>
                <w:rStyle w:val="SpecialBold"/>
              </w:rPr>
              <w:t>DESCRIPTION</w:t>
            </w:r>
          </w:p>
        </w:tc>
      </w:tr>
      <w:tr w:rsidTr="00C029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0A8">
            <w:pPr>
              <w:pStyle w:val="BodyText"/>
              <w:rPr>
                <w:lang w:val="en-NZ"/>
              </w:rPr>
            </w:pPr>
            <w:r w:rsidRPr="00E300A8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300A8">
            <w:pPr>
              <w:pStyle w:val="ListBullet"/>
              <w:rPr>
                <w:lang w:val="en-NZ"/>
              </w:rPr>
            </w:pPr>
            <w:r w:rsidRPr="00E300A8">
              <w:t>Identifies own skills gaps and initiates learning plan to progress professional career as required</w:t>
            </w:r>
          </w:p>
        </w:tc>
      </w:tr>
      <w:tr w:rsidTr="00C029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0A8">
            <w:pPr>
              <w:pStyle w:val="BodyText"/>
              <w:rPr>
                <w:lang w:val="en-NZ"/>
              </w:rPr>
            </w:pPr>
            <w:r w:rsidRPr="00E300A8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300A8" w:rsidP="00E300A8">
            <w:pPr>
              <w:pStyle w:val="ListBullet"/>
            </w:pPr>
            <w:r w:rsidRPr="00E300A8">
              <w:t xml:space="preserve">Uses basic calculations to determine display dimensions, size of art pieces and quantities of equipment, tools and materials </w:t>
            </w:r>
          </w:p>
          <w:p w:rsidR="00000000" w:rsidP="00E300A8">
            <w:pPr>
              <w:pStyle w:val="ListBullet"/>
              <w:rPr>
                <w:lang w:val="en-NZ"/>
              </w:rPr>
            </w:pPr>
            <w:r w:rsidRPr="00E300A8">
              <w:t>Interprets budgetary constraints and supplier prices, and calculates complex order costs</w:t>
            </w:r>
          </w:p>
        </w:tc>
      </w:tr>
      <w:tr w:rsidTr="00C029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0A8">
            <w:pPr>
              <w:pStyle w:val="BodyText"/>
              <w:rPr>
                <w:lang w:val="en-NZ"/>
              </w:rPr>
            </w:pPr>
            <w:r w:rsidRPr="00E300A8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300A8" w:rsidP="00E300A8">
            <w:pPr>
              <w:pStyle w:val="ListBullet"/>
            </w:pPr>
            <w:r w:rsidRPr="00E300A8">
              <w:t>Presents ideas for designs and techniques clearly using relevant industry and conceptual language</w:t>
            </w:r>
          </w:p>
          <w:p w:rsidR="00000000" w:rsidP="00E300A8">
            <w:pPr>
              <w:pStyle w:val="ListBullet"/>
              <w:rPr>
                <w:lang w:val="en-NZ"/>
              </w:rPr>
            </w:pPr>
            <w:r w:rsidRPr="00E300A8">
              <w:t xml:space="preserve">Clarifies information and feedback using questioning and active listening techniques </w:t>
            </w:r>
          </w:p>
        </w:tc>
      </w:tr>
      <w:tr w:rsidTr="00C029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0A8">
            <w:pPr>
              <w:pStyle w:val="BodyText"/>
              <w:rPr>
                <w:lang w:val="en-NZ"/>
              </w:rPr>
            </w:pPr>
            <w:r w:rsidRPr="00E300A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300A8">
            <w:pPr>
              <w:pStyle w:val="ListBullet"/>
              <w:rPr>
                <w:lang w:val="en-NZ"/>
              </w:rPr>
            </w:pPr>
            <w:r w:rsidRPr="00E300A8">
              <w:t>Interprets and evaluates complex and unfamiliar information to</w:t>
            </w:r>
            <w:r w:rsidRPr="00E300A8">
              <w:t xml:space="preserve"> support design ideas and identify key information</w:t>
            </w:r>
          </w:p>
        </w:tc>
      </w:tr>
      <w:tr w:rsidTr="00C029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0A8">
            <w:pPr>
              <w:pStyle w:val="BodyText"/>
              <w:rPr>
                <w:lang w:val="en-NZ"/>
              </w:rPr>
            </w:pPr>
            <w:r w:rsidRPr="00E300A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300A8">
            <w:pPr>
              <w:pStyle w:val="ListBullet"/>
              <w:rPr>
                <w:lang w:val="en-NZ"/>
              </w:rPr>
            </w:pPr>
            <w:r w:rsidRPr="00E300A8">
              <w:t xml:space="preserve">Uses clear, specific and industry relevant terminology to </w:t>
            </w:r>
            <w:r w:rsidRPr="00E300A8">
              <w:t>comprehensively document research, conceptual idea development and production</w:t>
            </w:r>
          </w:p>
        </w:tc>
      </w:tr>
      <w:tr w:rsidTr="00C029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0A8">
            <w:pPr>
              <w:pStyle w:val="BodyText"/>
              <w:rPr>
                <w:lang w:val="en-NZ"/>
              </w:rPr>
            </w:pPr>
            <w:r w:rsidRPr="00E300A8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300A8" w:rsidP="00E300A8">
            <w:pPr>
              <w:pStyle w:val="ListBullet"/>
            </w:pPr>
            <w:r w:rsidRPr="00E300A8">
              <w:t xml:space="preserve">Collaborates with other artists to generate new </w:t>
            </w:r>
            <w:r w:rsidRPr="00E300A8">
              <w:t>ideas and solutions to achieve best outcomes for own creative work</w:t>
            </w:r>
          </w:p>
          <w:p w:rsidR="00000000" w:rsidP="00E300A8">
            <w:pPr>
              <w:pStyle w:val="ListBullet"/>
              <w:rPr>
                <w:lang w:val="en-NZ"/>
              </w:rPr>
            </w:pPr>
            <w:r w:rsidRPr="00E300A8">
              <w:t>Engages in open conversation to elicit feedback from peers and others to enhance future performance</w:t>
            </w:r>
          </w:p>
        </w:tc>
      </w:tr>
      <w:tr w:rsidTr="00C029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0A8">
            <w:pPr>
              <w:pStyle w:val="BodyText"/>
              <w:rPr>
                <w:lang w:val="en-NZ"/>
              </w:rPr>
            </w:pPr>
            <w:r w:rsidRPr="00E300A8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300A8" w:rsidP="00E300A8">
            <w:pPr>
              <w:pStyle w:val="ListBullet"/>
            </w:pPr>
            <w:r w:rsidRPr="00E300A8">
              <w:t>Takes responsibility for completing own creative works from design inception to realisation, efficiently and logically sequencing the stages of preparation and production</w:t>
            </w:r>
          </w:p>
          <w:p w:rsidR="00000000" w:rsidRPr="00E300A8" w:rsidP="00E300A8">
            <w:pPr>
              <w:pStyle w:val="ListBullet"/>
            </w:pPr>
            <w:r w:rsidRPr="00E300A8">
              <w:t>Manages own decisions about appropriate design ideas and techniques by experimentatio</w:t>
            </w:r>
            <w:r w:rsidRPr="00E300A8">
              <w:t>n with a range of explored options</w:t>
            </w:r>
          </w:p>
          <w:p w:rsidR="00000000" w:rsidP="00E300A8">
            <w:pPr>
              <w:pStyle w:val="ListBullet"/>
              <w:rPr>
                <w:lang w:val="en-NZ"/>
              </w:rPr>
            </w:pPr>
            <w:r w:rsidRPr="00E300A8">
              <w:t>Creates opportunities to use a more innovative approach and personal style</w:t>
            </w:r>
          </w:p>
        </w:tc>
      </w:tr>
      <w:tr w:rsidTr="00C029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0A8">
            <w:pPr>
              <w:pStyle w:val="BodyText"/>
              <w:rPr>
                <w:lang w:val="en-NZ"/>
              </w:rPr>
            </w:pPr>
            <w:r w:rsidRPr="00E300A8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300A8" w:rsidP="00E300A8">
            <w:pPr>
              <w:pStyle w:val="ListBullet"/>
            </w:pPr>
            <w:r w:rsidRPr="00E300A8">
              <w:t>Resolves problems with technique through experimentation and analysis</w:t>
            </w:r>
          </w:p>
          <w:p w:rsidR="00000000" w:rsidP="00E300A8">
            <w:pPr>
              <w:pStyle w:val="ListBullet"/>
              <w:rPr>
                <w:lang w:val="en-NZ"/>
              </w:rPr>
            </w:pPr>
            <w:r w:rsidRPr="00E300A8">
              <w:t>Reviews work in progress, resolving problems through refin</w:t>
            </w:r>
            <w:r w:rsidRPr="00E300A8">
              <w:t>ement of approach</w:t>
            </w:r>
          </w:p>
        </w:tc>
      </w:tr>
      <w:tr w:rsidTr="00C029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0A8">
            <w:pPr>
              <w:pStyle w:val="BodyText"/>
              <w:rPr>
                <w:lang w:val="en-NZ"/>
              </w:rPr>
            </w:pPr>
            <w:r w:rsidRPr="00E300A8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300A8" w:rsidP="00E300A8">
            <w:pPr>
              <w:pStyle w:val="ListBullet"/>
            </w:pPr>
            <w:r w:rsidRPr="00E300A8">
              <w:t>Complies with legal, safety and sustainability practices associated with creative work</w:t>
            </w:r>
          </w:p>
        </w:tc>
      </w:tr>
    </w:tbl>
    <w:p w:rsidR="00000000" w:rsidRPr="00E300A8" w:rsidP="00E300A8">
      <w:pPr>
        <w:pStyle w:val="BodyText"/>
      </w:pPr>
    </w:p>
    <w:p w:rsidR="00000000" w:rsidRPr="00E300A8" w:rsidP="00E300A8">
      <w:pPr>
        <w:pStyle w:val="AllowPageBreak"/>
      </w:pPr>
    </w:p>
    <w:p w:rsidR="00000000" w:rsidRPr="00E300A8" w:rsidP="00E300A8">
      <w:pPr>
        <w:pStyle w:val="Heading1"/>
      </w:pPr>
      <w:bookmarkStart w:id="6" w:name="O_1164762"/>
      <w:bookmarkEnd w:id="6"/>
      <w:r w:rsidRPr="00E300A8">
        <w:t>Unit Mapping Information</w:t>
      </w:r>
    </w:p>
    <w:p w:rsidR="00000000" w:rsidRPr="00E300A8" w:rsidP="00C029DB">
      <w:pPr>
        <w:pStyle w:val="BodyText"/>
      </w:pPr>
      <w:r w:rsidRPr="00E300A8">
        <w:t>Supersedes and is equivalent to CUACAL401 Experiment with techniques to p</w:t>
      </w:r>
      <w:r w:rsidRPr="00E300A8">
        <w:t>roduce calligraphy.</w:t>
      </w:r>
    </w:p>
    <w:p w:rsidR="00000000" w:rsidRPr="00E300A8" w:rsidP="00E300A8">
      <w:pPr>
        <w:pStyle w:val="Heading1"/>
      </w:pPr>
      <w:bookmarkStart w:id="7" w:name="O_1164755"/>
      <w:bookmarkEnd w:id="7"/>
      <w:r w:rsidRPr="00E300A8">
        <w:t>Links</w:t>
      </w:r>
    </w:p>
    <w:p w:rsidR="00000000" w:rsidRPr="00E300A8" w:rsidP="00C029DB">
      <w:pPr>
        <w:pStyle w:val="BodyText"/>
      </w:pPr>
      <w:r w:rsidRPr="00E300A8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053B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300A8" w:rsidP="00C029DB">
      <w:pPr>
        <w:pStyle w:val="BodyText"/>
        <w:sectPr w:rsidSect="00E300A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300A8" w:rsidP="00E300A8">
      <w:pPr>
        <w:pStyle w:val="SuperHeading"/>
      </w:pPr>
      <w:r w:rsidRPr="00E300A8">
        <w:t>Assessment Requirem</w:t>
      </w:r>
      <w:r w:rsidRPr="00E300A8">
        <w:t>ents for CUACAL411 Experiment with techniques to produce calligraphy</w:t>
      </w:r>
    </w:p>
    <w:p w:rsidR="00000000" w:rsidRPr="00E300A8" w:rsidP="00E300A8">
      <w:pPr>
        <w:pStyle w:val="Heading1"/>
      </w:pPr>
      <w:bookmarkStart w:id="8" w:name="O_1164757"/>
      <w:bookmarkEnd w:id="8"/>
      <w:r w:rsidRPr="00E300A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300A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0A8" w:rsidP="00E300A8">
            <w:pPr>
              <w:pStyle w:val="BodyText"/>
            </w:pPr>
            <w:r w:rsidRPr="00E300A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0A8">
            <w:pPr>
              <w:pStyle w:val="BodyText"/>
              <w:rPr>
                <w:lang w:val="en-NZ"/>
              </w:rPr>
            </w:pPr>
            <w:r w:rsidRPr="00E300A8">
              <w:rPr>
                <w:rStyle w:val="SpecialBold"/>
              </w:rPr>
              <w:t>Comments</w:t>
            </w:r>
          </w:p>
        </w:tc>
      </w:tr>
      <w:tr w:rsidTr="00E300A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0A8">
            <w:pPr>
              <w:pStyle w:val="BodyText"/>
              <w:rPr>
                <w:lang w:val="en-NZ"/>
              </w:rPr>
            </w:pPr>
            <w:r w:rsidRPr="00E300A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0A8" w:rsidP="00E300A8">
            <w:pPr>
              <w:pStyle w:val="BodyText"/>
            </w:pPr>
            <w:r w:rsidRPr="00E300A8">
              <w:t>This version first released with CUA Creative Arts and Culture Training Package Version 5.0.</w:t>
            </w:r>
          </w:p>
        </w:tc>
      </w:tr>
    </w:tbl>
    <w:p w:rsidR="00000000" w:rsidRPr="00E300A8" w:rsidP="00E300A8">
      <w:pPr>
        <w:pStyle w:val="BodyText"/>
      </w:pPr>
    </w:p>
    <w:p w:rsidR="00000000" w:rsidRPr="00E300A8" w:rsidP="00E300A8">
      <w:pPr>
        <w:pStyle w:val="AllowPageBreak"/>
      </w:pPr>
    </w:p>
    <w:p w:rsidR="00000000" w:rsidRPr="00E300A8" w:rsidP="00E300A8">
      <w:pPr>
        <w:pStyle w:val="Heading1"/>
      </w:pPr>
      <w:bookmarkStart w:id="9" w:name="O_1164760"/>
      <w:bookmarkEnd w:id="9"/>
      <w:r w:rsidRPr="00E300A8">
        <w:t>Performance Evidence</w:t>
      </w:r>
    </w:p>
    <w:p w:rsidR="00000000" w:rsidRPr="00E300A8" w:rsidP="00C029DB">
      <w:pPr>
        <w:pStyle w:val="BodyText"/>
      </w:pPr>
      <w:r w:rsidRPr="00E300A8">
        <w:t>The candidate must demonstrate the ability to complete the tasks outlined in the elements, performance criteria and foundation skills of this unit, including evidence of the ability to:</w:t>
      </w:r>
    </w:p>
    <w:p w:rsidR="00000000" w:rsidRPr="00E300A8" w:rsidP="00E300A8">
      <w:pPr>
        <w:pStyle w:val="ListBullet"/>
      </w:pPr>
      <w:r w:rsidRPr="00E300A8">
        <w:t>create at least two pieces of calligraphic work.</w:t>
      </w:r>
    </w:p>
    <w:p w:rsidR="00000000" w:rsidRPr="00E300A8" w:rsidP="00E300A8">
      <w:pPr>
        <w:pStyle w:val="List"/>
      </w:pPr>
    </w:p>
    <w:p w:rsidR="00000000" w:rsidRPr="00E300A8" w:rsidP="00C029DB">
      <w:pPr>
        <w:pStyle w:val="BodyText"/>
      </w:pPr>
      <w:r w:rsidRPr="00E300A8">
        <w:t xml:space="preserve">In the course of the above, the candidate must: </w:t>
      </w:r>
    </w:p>
    <w:p w:rsidR="00000000" w:rsidRPr="00E300A8" w:rsidP="00E300A8">
      <w:pPr>
        <w:pStyle w:val="ListBullet"/>
      </w:pPr>
      <w:r w:rsidRPr="00E300A8">
        <w:t>use a thorough research and experimentation process to confirm ideas for own work</w:t>
      </w:r>
    </w:p>
    <w:p w:rsidR="00000000" w:rsidRPr="00E300A8" w:rsidP="00E300A8">
      <w:pPr>
        <w:pStyle w:val="ListBullet"/>
      </w:pPr>
      <w:r w:rsidRPr="00E300A8">
        <w:t>identify and acquire resources required to complete chosen work</w:t>
      </w:r>
    </w:p>
    <w:p w:rsidR="00000000" w:rsidRPr="00E300A8" w:rsidP="00E300A8">
      <w:pPr>
        <w:pStyle w:val="ListBullet"/>
      </w:pPr>
      <w:r w:rsidRPr="00E300A8">
        <w:t>adapt and use a range of calligraphy techniques that demon</w:t>
      </w:r>
      <w:r w:rsidRPr="00E300A8">
        <w:t>strates innovation and the emergence of an individual style</w:t>
      </w:r>
    </w:p>
    <w:p w:rsidR="00000000" w:rsidRPr="00E300A8" w:rsidP="00E300A8">
      <w:pPr>
        <w:pStyle w:val="ListBullet"/>
      </w:pPr>
      <w:r w:rsidRPr="00E300A8">
        <w:t>review and document the research and development process.</w:t>
      </w:r>
    </w:p>
    <w:p w:rsidR="00000000" w:rsidRPr="00E300A8" w:rsidP="00E300A8">
      <w:pPr>
        <w:pStyle w:val="AllowPageBreak"/>
      </w:pPr>
    </w:p>
    <w:p w:rsidR="00000000" w:rsidRPr="00E300A8" w:rsidP="00E300A8">
      <w:pPr>
        <w:pStyle w:val="Heading1"/>
      </w:pPr>
      <w:bookmarkStart w:id="10" w:name="O_1164759"/>
      <w:bookmarkEnd w:id="10"/>
      <w:r w:rsidRPr="00E300A8">
        <w:t>Knowledge Evidence</w:t>
      </w:r>
    </w:p>
    <w:p w:rsidR="00000000" w:rsidRPr="00E300A8" w:rsidP="00C029DB">
      <w:pPr>
        <w:pStyle w:val="BodyText"/>
      </w:pPr>
      <w:r w:rsidRPr="00E300A8">
        <w:t xml:space="preserve">The candidate must be able to demonstrate knowledge to complete the tasks outlined in the elements, </w:t>
      </w:r>
      <w:r w:rsidRPr="00E300A8">
        <w:t>performance criteria and foundation skills of this unit, including knowledge of:</w:t>
      </w:r>
    </w:p>
    <w:p w:rsidR="00000000" w:rsidRPr="00E300A8" w:rsidP="00E300A8">
      <w:pPr>
        <w:pStyle w:val="ListBullet"/>
      </w:pPr>
      <w:r w:rsidRPr="00E300A8">
        <w:t>intellectual property requirements relevant to producing calligraphic works</w:t>
      </w:r>
    </w:p>
    <w:p w:rsidR="00000000" w:rsidRPr="00E300A8" w:rsidP="00E300A8">
      <w:pPr>
        <w:pStyle w:val="ListBullet"/>
      </w:pPr>
      <w:r w:rsidRPr="00E300A8">
        <w:t>research methods to find creative and technical approaches to calligraphic work</w:t>
      </w:r>
    </w:p>
    <w:p w:rsidR="00000000" w:rsidRPr="00E300A8" w:rsidP="00E300A8">
      <w:pPr>
        <w:pStyle w:val="ListBullet"/>
      </w:pPr>
      <w:r w:rsidRPr="00E300A8">
        <w:t>works of other pra</w:t>
      </w:r>
      <w:r w:rsidRPr="00E300A8">
        <w:t>ctitioners to help inform individual practice</w:t>
      </w:r>
    </w:p>
    <w:p w:rsidR="00000000" w:rsidRPr="00E300A8" w:rsidP="00E300A8">
      <w:pPr>
        <w:pStyle w:val="ListBullet"/>
      </w:pPr>
      <w:r w:rsidRPr="00E300A8">
        <w:t>experimentation and how it relates to the development of individual style</w:t>
      </w:r>
    </w:p>
    <w:p w:rsidR="00000000" w:rsidRPr="00E300A8" w:rsidP="00E300A8">
      <w:pPr>
        <w:pStyle w:val="ListBullet"/>
      </w:pPr>
      <w:r w:rsidRPr="00E300A8">
        <w:t>approaches to assess professional potential of proposed calligraphic work</w:t>
      </w:r>
    </w:p>
    <w:p w:rsidR="00000000" w:rsidRPr="00E300A8" w:rsidP="00E300A8">
      <w:pPr>
        <w:pStyle w:val="ListBullet"/>
      </w:pPr>
      <w:r w:rsidRPr="00E300A8">
        <w:t>capabilities of a wide range of calligraphic techniques and wa</w:t>
      </w:r>
      <w:r w:rsidRPr="00E300A8">
        <w:t xml:space="preserve">ys to adapt, extend and combine techniques </w:t>
      </w:r>
    </w:p>
    <w:p w:rsidR="00000000" w:rsidRPr="00E300A8" w:rsidP="00E300A8">
      <w:pPr>
        <w:pStyle w:val="ListBullet"/>
      </w:pPr>
      <w:r w:rsidRPr="00E300A8">
        <w:t>elements and principles of design, detailed characteristics and key interrelationships used in calligraphic work and how they might be challenged</w:t>
      </w:r>
    </w:p>
    <w:p w:rsidR="00000000" w:rsidRPr="00E300A8" w:rsidP="00E300A8">
      <w:pPr>
        <w:pStyle w:val="ListBullet"/>
      </w:pPr>
      <w:r w:rsidRPr="00E300A8">
        <w:t>materials used to produce calligraphic work, including:</w:t>
      </w:r>
    </w:p>
    <w:p w:rsidR="00000000" w:rsidRPr="00E300A8" w:rsidP="00E300A8">
      <w:pPr>
        <w:pStyle w:val="ListBullet2"/>
      </w:pPr>
      <w:r w:rsidRPr="00E300A8">
        <w:t>physical properties and capabilities</w:t>
      </w:r>
    </w:p>
    <w:p w:rsidR="00000000" w:rsidRPr="00E300A8" w:rsidP="00E300A8">
      <w:pPr>
        <w:pStyle w:val="ListBullet2"/>
      </w:pPr>
      <w:r w:rsidRPr="00E300A8">
        <w:t>characteristics of materials under different treatments and how they work to achieve different effects</w:t>
      </w:r>
    </w:p>
    <w:p w:rsidR="00000000" w:rsidRPr="00E300A8" w:rsidP="00E300A8">
      <w:pPr>
        <w:pStyle w:val="ListBullet"/>
      </w:pPr>
      <w:r w:rsidRPr="00E300A8">
        <w:t>sources of resources for professional calligraphic practice with emphasis on raw, part-processed and processed call</w:t>
      </w:r>
      <w:r w:rsidRPr="00E300A8">
        <w:t>igraphic materials</w:t>
      </w:r>
    </w:p>
    <w:p w:rsidR="00000000" w:rsidRPr="00E300A8" w:rsidP="00E300A8">
      <w:pPr>
        <w:pStyle w:val="ListBullet"/>
      </w:pPr>
      <w:r w:rsidRPr="00E300A8">
        <w:t>practices and procedures for working safely and sustainably with materials, tools and equipment for producing calligraphic works.</w:t>
      </w:r>
    </w:p>
    <w:p w:rsidR="00000000" w:rsidRPr="00E300A8" w:rsidP="00E300A8">
      <w:pPr>
        <w:pStyle w:val="AllowPageBreak"/>
      </w:pPr>
    </w:p>
    <w:p w:rsidR="00000000" w:rsidRPr="00E300A8" w:rsidP="00E300A8">
      <w:pPr>
        <w:pStyle w:val="Heading1"/>
      </w:pPr>
      <w:bookmarkStart w:id="11" w:name="O_1164758"/>
      <w:bookmarkEnd w:id="11"/>
      <w:r w:rsidRPr="00E300A8">
        <w:t>Assessment Conditions</w:t>
      </w:r>
    </w:p>
    <w:p w:rsidR="00000000" w:rsidRPr="00E300A8" w:rsidP="00C029DB">
      <w:pPr>
        <w:pStyle w:val="BodyText"/>
      </w:pPr>
      <w:r w:rsidRPr="00E300A8">
        <w:t>Skills in this unit must be demonstrated in a workplace or simulat</w:t>
      </w:r>
      <w:r w:rsidRPr="00E300A8">
        <w:t xml:space="preserve">ed environment where the conditions are typical of those in a working environment in this industry. </w:t>
      </w:r>
    </w:p>
    <w:p w:rsidR="00000000" w:rsidRPr="00E300A8" w:rsidP="00C029DB">
      <w:pPr>
        <w:pStyle w:val="BodyText"/>
      </w:pPr>
      <w:r w:rsidRPr="00E300A8">
        <w:t>This includes access to:</w:t>
      </w:r>
    </w:p>
    <w:p w:rsidR="00000000" w:rsidRPr="00E300A8" w:rsidP="00E300A8">
      <w:pPr>
        <w:pStyle w:val="ListBullet"/>
      </w:pPr>
      <w:r w:rsidRPr="00E300A8">
        <w:t>equipment tools and materials used to produce calligraphic work</w:t>
      </w:r>
    </w:p>
    <w:p w:rsidR="00000000" w:rsidRPr="00E300A8" w:rsidP="00E300A8">
      <w:pPr>
        <w:pStyle w:val="ListBullet"/>
      </w:pPr>
      <w:r w:rsidRPr="00E300A8">
        <w:t>relevant information sources.</w:t>
      </w:r>
    </w:p>
    <w:p w:rsidR="00000000" w:rsidRPr="00E300A8" w:rsidP="00E300A8">
      <w:pPr>
        <w:pStyle w:val="List"/>
      </w:pPr>
    </w:p>
    <w:p w:rsidR="00000000" w:rsidRPr="00E300A8" w:rsidP="00C029DB">
      <w:pPr>
        <w:pStyle w:val="BodyText"/>
      </w:pPr>
      <w:r w:rsidRPr="00E300A8">
        <w:t>Assessors of this unit must satisfy the requirements for assessors in applicable vocational educational and training legislation, frameworks and/or standards.</w:t>
      </w:r>
    </w:p>
    <w:p w:rsidR="00000000" w:rsidRPr="00E300A8" w:rsidP="00E300A8">
      <w:pPr>
        <w:pStyle w:val="Heading1"/>
      </w:pPr>
      <w:bookmarkStart w:id="12" w:name="O_1164756"/>
      <w:bookmarkEnd w:id="12"/>
      <w:r w:rsidRPr="00E300A8">
        <w:t>Links</w:t>
      </w:r>
    </w:p>
    <w:p w:rsidR="00000000" w:rsidRPr="00E300A8" w:rsidP="00C029DB">
      <w:pPr>
        <w:pStyle w:val="BodyText"/>
      </w:pPr>
      <w:r w:rsidRPr="00E300A8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053B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300A8" w:rsidP="00E300A8"/>
    <w:sectPr w:rsidSect="00E300A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0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0A8" w:rsidRPr="00C029DB" w:rsidP="00C029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0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9DB" w:rsidP="00E300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029DB" w:rsidP="00E300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029DB" w:rsidP="00E300A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0A8" w:rsidP="00E300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029DB">
      <w:t>Approved</w:t>
    </w:r>
    <w:r w:rsidR="00C029D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029D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029DB">
      <w:rPr>
        <w:noProof/>
      </w:rPr>
      <w:t>5</w:t>
    </w:r>
    <w:r>
      <w:rPr>
        <w:noProof/>
      </w:rPr>
      <w:fldChar w:fldCharType="end"/>
    </w:r>
  </w:p>
  <w:p w:rsidR="00E300A8" w:rsidP="00E300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029D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029DB">
      <w:t>Service and Creative Skills Australia</w:t>
    </w:r>
    <w:r w:rsidR="00C029DB">
      <w:fldChar w:fldCharType="end"/>
    </w:r>
  </w:p>
  <w:p w:rsidR="00E300A8" w:rsidP="00E300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0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9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00A8" w:rsidRPr="00C029DB" w:rsidP="00C029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0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9DB" w:rsidRPr="002D2AF8" w:rsidP="00E300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CUACAL411 Experiment with techniques to produce calligraphy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029DB" w:rsidP="00E300A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0A8" w:rsidRPr="002D2AF8" w:rsidP="00E300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029DB">
      <w:t>CUACAL411 Experiment with techniques to produce calligraphy</w:t>
    </w:r>
    <w:r w:rsidR="00C029D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029DB">
      <w:rPr>
        <w:noProof/>
      </w:rPr>
      <w:t>2 March 2025</w:t>
    </w:r>
    <w:r>
      <w:fldChar w:fldCharType="end"/>
    </w:r>
  </w:p>
  <w:p w:rsidR="00E300A8" w:rsidP="00E300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8238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D263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2ED3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0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00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00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00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00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00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00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00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00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00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00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00A8"/>
  </w:style>
  <w:style w:type="character" w:customStyle="1" w:styleId="Heading1Char">
    <w:name w:val="Heading 1 Char"/>
    <w:basedOn w:val="DefaultParagraphFont"/>
    <w:link w:val="Heading1"/>
    <w:rsid w:val="00E300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00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00A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300A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300A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00A8"/>
    <w:rPr>
      <w:b/>
      <w:spacing w:val="0"/>
    </w:rPr>
  </w:style>
  <w:style w:type="paragraph" w:styleId="ListBullet2">
    <w:name w:val="List Bullet 2"/>
    <w:basedOn w:val="List2"/>
    <w:rsid w:val="00E300A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300A8"/>
    <w:rPr>
      <w:i/>
    </w:rPr>
  </w:style>
  <w:style w:type="paragraph" w:customStyle="1" w:styleId="SuperHeading">
    <w:name w:val="SuperHeading"/>
    <w:basedOn w:val="Normal"/>
    <w:rsid w:val="00E300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00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00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00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00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00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00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00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00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00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00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00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00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00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00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00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00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00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00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00A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300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00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00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00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00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00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00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00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00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00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00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00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00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00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00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00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00A8"/>
  </w:style>
  <w:style w:type="paragraph" w:styleId="TableofFigures">
    <w:name w:val="table of figures"/>
    <w:basedOn w:val="Normal"/>
    <w:next w:val="Normal"/>
    <w:semiHidden/>
    <w:rsid w:val="00E300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00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00A8"/>
    <w:rPr>
      <w:rFonts w:ascii="Wingdings" w:hAnsi="Wingdings"/>
    </w:rPr>
  </w:style>
  <w:style w:type="paragraph" w:customStyle="1" w:styleId="TableHeading">
    <w:name w:val="Table Heading"/>
    <w:basedOn w:val="HeadingBase"/>
    <w:rsid w:val="00E300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00A8"/>
    <w:rPr>
      <w:color w:val="0033CC"/>
      <w:u w:val="none"/>
    </w:rPr>
  </w:style>
  <w:style w:type="paragraph" w:customStyle="1" w:styleId="BodyTextRight">
    <w:name w:val="Body Text Right"/>
    <w:basedOn w:val="BodyText"/>
    <w:rsid w:val="00E300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00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00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00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00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00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00A8"/>
    <w:rPr>
      <w:sz w:val="32"/>
    </w:rPr>
  </w:style>
  <w:style w:type="paragraph" w:customStyle="1" w:styleId="HeadingProcedure">
    <w:name w:val="Heading Procedure"/>
    <w:basedOn w:val="HeadingBase"/>
    <w:next w:val="Normal"/>
    <w:rsid w:val="00E300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00A8"/>
    <w:pPr>
      <w:spacing w:before="60" w:after="60"/>
    </w:pPr>
  </w:style>
  <w:style w:type="paragraph" w:styleId="ListContinue">
    <w:name w:val="List Continue"/>
    <w:basedOn w:val="List"/>
    <w:rsid w:val="00E300A8"/>
    <w:pPr>
      <w:ind w:firstLine="0"/>
    </w:pPr>
  </w:style>
  <w:style w:type="paragraph" w:customStyle="1" w:styleId="ListNote">
    <w:name w:val="List Note"/>
    <w:basedOn w:val="List"/>
    <w:rsid w:val="00E300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00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00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00A8"/>
    <w:rPr>
      <w:rFonts w:ascii="Courier New" w:hAnsi="Courier New"/>
    </w:rPr>
  </w:style>
  <w:style w:type="paragraph" w:customStyle="1" w:styleId="NoteBullet">
    <w:name w:val="Note Bullet"/>
    <w:basedOn w:val="Note"/>
    <w:rsid w:val="00E300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00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00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00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00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00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00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00A8"/>
    <w:rPr>
      <w:b/>
      <w:smallCaps/>
    </w:rPr>
  </w:style>
  <w:style w:type="paragraph" w:customStyle="1" w:styleId="TableListNumber">
    <w:name w:val="Table List Number"/>
    <w:basedOn w:val="ListNumber"/>
    <w:rsid w:val="00E300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00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00A8"/>
    <w:pPr>
      <w:numPr>
        <w:numId w:val="9"/>
      </w:numPr>
    </w:pPr>
  </w:style>
  <w:style w:type="paragraph" w:customStyle="1" w:styleId="ListAlpha2">
    <w:name w:val="List Alpha 2"/>
    <w:basedOn w:val="List2"/>
    <w:rsid w:val="00E300A8"/>
    <w:pPr>
      <w:numPr>
        <w:numId w:val="8"/>
      </w:numPr>
    </w:pPr>
  </w:style>
  <w:style w:type="paragraph" w:styleId="List2">
    <w:name w:val="List 2"/>
    <w:basedOn w:val="BodyText"/>
    <w:rsid w:val="00E300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00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00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00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00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00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00A8"/>
    <w:pPr>
      <w:numPr>
        <w:numId w:val="4"/>
      </w:numPr>
    </w:pPr>
  </w:style>
  <w:style w:type="paragraph" w:styleId="ListContinue2">
    <w:name w:val="List Continue 2"/>
    <w:basedOn w:val="List2"/>
    <w:rsid w:val="00E300A8"/>
    <w:pPr>
      <w:ind w:firstLine="0"/>
    </w:pPr>
  </w:style>
  <w:style w:type="paragraph" w:styleId="ListContinue3">
    <w:name w:val="List Continue 3"/>
    <w:basedOn w:val="List3"/>
    <w:rsid w:val="00E300A8"/>
    <w:pPr>
      <w:ind w:left="1021" w:firstLine="0"/>
    </w:pPr>
  </w:style>
  <w:style w:type="paragraph" w:styleId="ListContinue4">
    <w:name w:val="List Continue 4"/>
    <w:basedOn w:val="List4"/>
    <w:rsid w:val="00E300A8"/>
    <w:pPr>
      <w:ind w:firstLine="0"/>
    </w:pPr>
  </w:style>
  <w:style w:type="paragraph" w:styleId="ListContinue5">
    <w:name w:val="List Continue 5"/>
    <w:basedOn w:val="List5"/>
    <w:rsid w:val="00E300A8"/>
    <w:pPr>
      <w:ind w:firstLine="0"/>
    </w:pPr>
  </w:style>
  <w:style w:type="paragraph" w:styleId="ListNumber3">
    <w:name w:val="List Number 3"/>
    <w:basedOn w:val="List3"/>
    <w:rsid w:val="00E300A8"/>
    <w:pPr>
      <w:numPr>
        <w:numId w:val="5"/>
      </w:numPr>
    </w:pPr>
  </w:style>
  <w:style w:type="paragraph" w:styleId="ListNumber4">
    <w:name w:val="List Number 4"/>
    <w:basedOn w:val="List4"/>
    <w:rsid w:val="00E300A8"/>
    <w:pPr>
      <w:numPr>
        <w:numId w:val="6"/>
      </w:numPr>
    </w:pPr>
  </w:style>
  <w:style w:type="paragraph" w:styleId="ListNumber5">
    <w:name w:val="List Number 5"/>
    <w:basedOn w:val="List5"/>
    <w:rsid w:val="00E300A8"/>
    <w:pPr>
      <w:numPr>
        <w:numId w:val="7"/>
      </w:numPr>
    </w:pPr>
  </w:style>
  <w:style w:type="paragraph" w:styleId="BlockText">
    <w:name w:val="Block Text"/>
    <w:basedOn w:val="Normal"/>
    <w:rsid w:val="00E300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00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00A8"/>
    <w:rPr>
      <w:sz w:val="16"/>
      <w:vertAlign w:val="superscript"/>
    </w:rPr>
  </w:style>
  <w:style w:type="character" w:customStyle="1" w:styleId="Symbols">
    <w:name w:val="Symbols"/>
    <w:basedOn w:val="DefaultParagraphFont"/>
    <w:rsid w:val="00E300A8"/>
    <w:rPr>
      <w:rFonts w:ascii="Symbol" w:hAnsi="Symbol"/>
    </w:rPr>
  </w:style>
  <w:style w:type="character" w:customStyle="1" w:styleId="MenuOptions">
    <w:name w:val="Menu Options"/>
    <w:basedOn w:val="DefaultParagraphFont"/>
    <w:rsid w:val="00E300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00A8"/>
    <w:rPr>
      <w:b/>
    </w:rPr>
  </w:style>
  <w:style w:type="character" w:customStyle="1" w:styleId="Underlined">
    <w:name w:val="Underlined"/>
    <w:basedOn w:val="DefaultParagraphFont"/>
    <w:rsid w:val="00E300A8"/>
    <w:rPr>
      <w:u w:val="single"/>
    </w:rPr>
  </w:style>
  <w:style w:type="paragraph" w:customStyle="1" w:styleId="TableBodyTextRight">
    <w:name w:val="Table Body Text Right"/>
    <w:basedOn w:val="TableBodyText"/>
    <w:rsid w:val="00E300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00A8"/>
    <w:rPr>
      <w:sz w:val="18"/>
    </w:rPr>
  </w:style>
  <w:style w:type="paragraph" w:customStyle="1" w:styleId="BodySmallRight">
    <w:name w:val="Body Small Right"/>
    <w:basedOn w:val="BodyTextRight"/>
    <w:rsid w:val="00E300A8"/>
    <w:rPr>
      <w:sz w:val="18"/>
      <w:szCs w:val="18"/>
    </w:rPr>
  </w:style>
  <w:style w:type="paragraph" w:customStyle="1" w:styleId="MarginEdition">
    <w:name w:val="Margin Edition"/>
    <w:basedOn w:val="MarginNote"/>
    <w:rsid w:val="00E300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00A8"/>
    <w:rPr>
      <w:sz w:val="2"/>
      <w:szCs w:val="2"/>
    </w:rPr>
  </w:style>
  <w:style w:type="character" w:customStyle="1" w:styleId="Small">
    <w:name w:val="Small"/>
    <w:basedOn w:val="DefaultParagraphFont"/>
    <w:rsid w:val="00E300A8"/>
    <w:rPr>
      <w:sz w:val="16"/>
    </w:rPr>
  </w:style>
  <w:style w:type="paragraph" w:customStyle="1" w:styleId="WideTable">
    <w:name w:val="Wide Table"/>
    <w:basedOn w:val="Normal"/>
    <w:rsid w:val="00E300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00A8"/>
  </w:style>
  <w:style w:type="paragraph" w:styleId="Quote">
    <w:name w:val="Quote"/>
    <w:basedOn w:val="Heading1"/>
    <w:link w:val="QuoteChar"/>
    <w:qFormat/>
    <w:rsid w:val="00E300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00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00A8"/>
    <w:pPr>
      <w:pageBreakBefore/>
    </w:pPr>
  </w:style>
  <w:style w:type="paragraph" w:customStyle="1" w:styleId="Border">
    <w:name w:val="Border"/>
    <w:basedOn w:val="Normal"/>
    <w:qFormat/>
    <w:rsid w:val="00E300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00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00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00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00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00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00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00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00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00A8"/>
    <w:rPr>
      <w:u w:val="single"/>
    </w:rPr>
  </w:style>
  <w:style w:type="character" w:customStyle="1" w:styleId="BoldandItalics">
    <w:name w:val="Bold and Italics"/>
    <w:qFormat/>
    <w:rsid w:val="00E300A8"/>
    <w:rPr>
      <w:b/>
      <w:i/>
      <w:u w:val="none"/>
    </w:rPr>
  </w:style>
  <w:style w:type="paragraph" w:styleId="BalloonText">
    <w:name w:val="Balloon Text"/>
    <w:basedOn w:val="Normal"/>
    <w:link w:val="BalloonTextChar"/>
    <w:rsid w:val="00E300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00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00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00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00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00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00A8"/>
    <w:pPr>
      <w:spacing w:before="0" w:after="0"/>
    </w:pPr>
  </w:style>
  <w:style w:type="paragraph" w:customStyle="1" w:styleId="BodyTextBold">
    <w:name w:val="Body Text Bold"/>
    <w:basedOn w:val="BodyText"/>
    <w:qFormat/>
    <w:rsid w:val="00E300A8"/>
    <w:rPr>
      <w:b/>
    </w:rPr>
  </w:style>
  <w:style w:type="character" w:styleId="Hyperlink">
    <w:name w:val="Hyperlink"/>
    <w:basedOn w:val="DefaultParagraphFont"/>
    <w:uiPriority w:val="99"/>
    <w:unhideWhenUsed/>
    <w:rsid w:val="00C029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1059</Words>
  <Characters>6834</Characters>
  <Application>Microsoft Office Word</Application>
  <DocSecurity>0</DocSecurity>
  <Lines>195</Lines>
  <Paragraphs>125</Paragraphs>
  <ScaleCrop>false</ScaleCrop>
  <Company>Author-it Software Corporation Ltd.</Company>
  <LinksUpToDate>false</LinksUpToDate>
  <CharactersWithSpaces>7768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CUACAL411 Experiment with techniques to produce calligraphy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2025-03-01T18:31:00Z</dcterms:created>
  <dcterms:modified xsi:type="dcterms:W3CDTF">2025-03-01T18:31:00Z</dcterms:modified>
</cp:coreProperties>
</file>