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8F3" w:rsidP="00CF0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CUACAL311 Produce calligraphy</w:t>
      </w:r>
      <w:r>
        <w:fldChar w:fldCharType="end"/>
      </w:r>
    </w:p>
    <w:p w:rsidR="00CF08F3" w:rsidP="00CF08F3">
      <w:pPr>
        <w:pStyle w:val="Version"/>
        <w:sectPr w:rsidSect="007A5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DD3" w:rsidP="007A5DD3">
      <w:pPr>
        <w:pStyle w:val="SuperHeading"/>
      </w:pPr>
      <w:r w:rsidRPr="007A5DD3">
        <w:t>CUACAL311 Produce calligraphy</w:t>
      </w:r>
    </w:p>
    <w:p w:rsidR="00000000" w:rsidRPr="007A5DD3" w:rsidP="007A5DD3">
      <w:pPr>
        <w:pStyle w:val="Heading1"/>
      </w:pPr>
      <w:bookmarkStart w:id="1" w:name="O_1164745"/>
      <w:bookmarkEnd w:id="1"/>
      <w:r w:rsidRPr="007A5D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A5D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DD3" w:rsidP="007A5DD3">
            <w:pPr>
              <w:pStyle w:val="BodyText"/>
            </w:pPr>
            <w:r w:rsidRPr="007A5DD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rPr>
                <w:rStyle w:val="SpecialBold"/>
              </w:rPr>
              <w:t>Comments</w:t>
            </w:r>
          </w:p>
        </w:tc>
      </w:tr>
      <w:tr w:rsidTr="007A5D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DD3" w:rsidP="007A5DD3">
            <w:pPr>
              <w:pStyle w:val="BodyText"/>
            </w:pPr>
            <w:r w:rsidRPr="007A5DD3">
              <w:t>This version first released with CUA Creative Arts and Culture Training Package Version 5.0.</w:t>
            </w:r>
          </w:p>
        </w:tc>
      </w:tr>
    </w:tbl>
    <w:p w:rsidR="00000000" w:rsidRPr="007A5DD3" w:rsidP="007A5DD3">
      <w:pPr>
        <w:pStyle w:val="BodyText"/>
      </w:pPr>
    </w:p>
    <w:p w:rsidR="00000000" w:rsidRPr="007A5DD3" w:rsidP="007A5DD3">
      <w:pPr>
        <w:pStyle w:val="AllowPageBreak"/>
      </w:pPr>
    </w:p>
    <w:p w:rsidR="00000000" w:rsidRPr="007A5DD3" w:rsidP="007A5DD3">
      <w:pPr>
        <w:pStyle w:val="Heading1"/>
      </w:pPr>
      <w:bookmarkStart w:id="2" w:name="O_1164750"/>
      <w:bookmarkEnd w:id="2"/>
      <w:r w:rsidRPr="007A5DD3">
        <w:t>Application</w:t>
      </w:r>
    </w:p>
    <w:p w:rsidR="00000000" w:rsidRPr="007A5DD3" w:rsidP="00CF08F3">
      <w:pPr>
        <w:pStyle w:val="BodyText"/>
      </w:pPr>
      <w:r w:rsidRPr="007A5DD3">
        <w:t>This unit describes the skills and knowledge required to explore and use differen</w:t>
      </w:r>
      <w:r w:rsidRPr="007A5DD3">
        <w:t>t techniques to produce finished calligraphic works. Works are informed by design concepts which are reviewed and adjusted during the work in progress.</w:t>
      </w:r>
    </w:p>
    <w:p w:rsidR="00000000" w:rsidRPr="007A5DD3" w:rsidP="00CF08F3">
      <w:pPr>
        <w:pStyle w:val="BodyText"/>
      </w:pPr>
      <w:r w:rsidRPr="007A5DD3">
        <w:t>It applies to individuals who are developing their expertise in design and technique. They work under su</w:t>
      </w:r>
      <w:r w:rsidRPr="007A5DD3">
        <w:t>pervision but have some independence and use discretion and judgement within defined guidelines.</w:t>
      </w:r>
    </w:p>
    <w:p w:rsidR="00000000" w:rsidRPr="007A5DD3" w:rsidP="00CF08F3">
      <w:pPr>
        <w:pStyle w:val="BodyText"/>
      </w:pPr>
      <w:r w:rsidRPr="007A5DD3">
        <w:t>No licensing, legislative or certification requirements apply to this unit at the time of publication.</w:t>
      </w:r>
    </w:p>
    <w:p w:rsidR="00000000" w:rsidRPr="007A5DD3" w:rsidP="007A5DD3">
      <w:pPr>
        <w:pStyle w:val="Heading1"/>
      </w:pPr>
      <w:bookmarkStart w:id="3" w:name="O_1164749"/>
      <w:bookmarkEnd w:id="3"/>
      <w:r w:rsidRPr="007A5DD3">
        <w:t>Unit Sector</w:t>
      </w:r>
    </w:p>
    <w:p w:rsidR="00000000" w:rsidRPr="007A5DD3" w:rsidP="00CF08F3">
      <w:pPr>
        <w:pStyle w:val="BodyText"/>
      </w:pPr>
      <w:r w:rsidRPr="007A5DD3">
        <w:t>Visual communication – ca</w:t>
      </w:r>
      <w:r w:rsidRPr="007A5DD3">
        <w:t>lligraphy</w:t>
      </w:r>
    </w:p>
    <w:p w:rsidR="00000000" w:rsidRPr="007A5DD3" w:rsidP="007A5DD3">
      <w:pPr>
        <w:pStyle w:val="Heading1"/>
      </w:pPr>
      <w:bookmarkStart w:id="4" w:name="O_1164748"/>
      <w:bookmarkEnd w:id="4"/>
      <w:r w:rsidRPr="007A5DD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DD3" w:rsidP="007A5DD3">
            <w:pPr>
              <w:pStyle w:val="BodyText"/>
            </w:pPr>
            <w:r w:rsidRPr="007A5DD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rPr>
                <w:rStyle w:val="SpecialBold"/>
              </w:rPr>
              <w:t>PERFORMANCE CRITERIA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DD3" w:rsidP="007A5DD3">
            <w:pPr>
              <w:pStyle w:val="BodyText"/>
            </w:pPr>
            <w:r w:rsidRPr="007A5DD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List"/>
              <w:rPr>
                <w:lang w:val="en-NZ"/>
              </w:rPr>
            </w:pPr>
            <w:r w:rsidRPr="007A5DD3">
              <w:t xml:space="preserve">1. Plan calligraphy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DD3" w:rsidP="007A5DD3">
            <w:pPr>
              <w:pStyle w:val="List"/>
            </w:pPr>
            <w:r w:rsidRPr="007A5DD3">
              <w:t>1.1 Discuss ideas and techniques for own calligraphic work in consultation with required personnel</w:t>
            </w:r>
          </w:p>
          <w:p w:rsidR="00000000" w:rsidRPr="007A5DD3" w:rsidP="007A5DD3">
            <w:pPr>
              <w:pStyle w:val="List"/>
            </w:pPr>
            <w:r w:rsidRPr="007A5DD3">
              <w:t xml:space="preserve">1.2 Research historical and contemporary calligraphic practices to apply to own work </w:t>
            </w:r>
          </w:p>
          <w:p w:rsidR="00000000" w:rsidRPr="007A5DD3" w:rsidP="007A5DD3">
            <w:pPr>
              <w:pStyle w:val="List"/>
            </w:pPr>
            <w:r w:rsidRPr="007A5DD3">
              <w:t>1.3 Consider intellectual property requiremen</w:t>
            </w:r>
            <w:r w:rsidRPr="007A5DD3">
              <w:t xml:space="preserve">ts for own work </w:t>
            </w:r>
          </w:p>
          <w:p w:rsidR="00000000" w:rsidP="007A5DD3">
            <w:pPr>
              <w:pStyle w:val="List"/>
              <w:rPr>
                <w:lang w:val="en-NZ"/>
              </w:rPr>
            </w:pPr>
            <w:r w:rsidRPr="007A5DD3">
              <w:t>1.4 Select calligraphy strategies and techniques for own work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List"/>
              <w:rPr>
                <w:lang w:val="en-NZ"/>
              </w:rPr>
            </w:pPr>
            <w:r w:rsidRPr="007A5DD3">
              <w:t xml:space="preserve">2. Create calligraphy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DD3" w:rsidP="007A5DD3">
            <w:pPr>
              <w:pStyle w:val="List"/>
            </w:pPr>
            <w:r w:rsidRPr="007A5DD3">
              <w:t>2.1 Calculate, select and organise type and quantity of calligraphic equipment, tools and materials based on the requirements of chosen work</w:t>
            </w:r>
          </w:p>
          <w:p w:rsidR="00000000" w:rsidRPr="007A5DD3" w:rsidP="007A5DD3">
            <w:pPr>
              <w:pStyle w:val="List"/>
            </w:pPr>
            <w:r w:rsidRPr="007A5DD3">
              <w:t>2.2 Use</w:t>
            </w:r>
            <w:r w:rsidRPr="007A5DD3">
              <w:t xml:space="preserve"> combined calligraphy techniques, and elements and design </w:t>
            </w:r>
            <w:r w:rsidRPr="007A5DD3">
              <w:t xml:space="preserve">principles when creating desired effects </w:t>
            </w:r>
          </w:p>
          <w:p w:rsidR="00000000" w:rsidRPr="007A5DD3" w:rsidP="007A5DD3">
            <w:pPr>
              <w:pStyle w:val="List"/>
            </w:pPr>
            <w:r w:rsidRPr="007A5DD3">
              <w:t>2.3 Handle equipment, tools and materials safely and minimise waste throughout all processes</w:t>
            </w:r>
          </w:p>
          <w:p w:rsidR="00000000" w:rsidP="007A5DD3">
            <w:pPr>
              <w:pStyle w:val="List"/>
              <w:rPr>
                <w:lang w:val="en-NZ"/>
              </w:rPr>
            </w:pPr>
            <w:r w:rsidRPr="007A5DD3">
              <w:t>2.4 Review work in progress and make adjustments as required to</w:t>
            </w:r>
            <w:r w:rsidRPr="007A5DD3">
              <w:t xml:space="preserve"> produce final work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List"/>
              <w:rPr>
                <w:lang w:val="en-NZ"/>
              </w:rPr>
            </w:pPr>
            <w:r w:rsidRPr="007A5DD3">
              <w:t>3. Finalise and evaluate calligraphy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DD3" w:rsidP="007A5DD3">
            <w:pPr>
              <w:pStyle w:val="List"/>
            </w:pPr>
            <w:r w:rsidRPr="007A5DD3">
              <w:t>3.2 Dispose of equipment, tools and materials according to workplace safety and sustainability requirements as required</w:t>
            </w:r>
          </w:p>
          <w:p w:rsidR="00000000" w:rsidRPr="007A5DD3" w:rsidP="007A5DD3">
            <w:pPr>
              <w:pStyle w:val="List"/>
            </w:pPr>
            <w:r w:rsidRPr="007A5DD3">
              <w:t>3.3 Clean and store equipment, tools and materials according to specific requirements of different items</w:t>
            </w:r>
          </w:p>
          <w:p w:rsidR="00000000" w:rsidRPr="007A5DD3" w:rsidP="007A5DD3">
            <w:pPr>
              <w:pStyle w:val="List"/>
            </w:pPr>
            <w:r w:rsidRPr="007A5DD3">
              <w:t xml:space="preserve">3.4 Seek feedback from relevant personnel on proficiency of work and success in communicating ideas </w:t>
            </w:r>
          </w:p>
          <w:p w:rsidR="00000000" w:rsidRPr="007A5DD3" w:rsidP="007A5DD3">
            <w:pPr>
              <w:pStyle w:val="List"/>
            </w:pPr>
            <w:r w:rsidRPr="007A5DD3">
              <w:t>3.5 Evaluate own work using feedback from relevant</w:t>
            </w:r>
            <w:r w:rsidRPr="007A5DD3">
              <w:t xml:space="preserve"> personnel</w:t>
            </w:r>
          </w:p>
        </w:tc>
      </w:tr>
    </w:tbl>
    <w:p w:rsidR="00000000" w:rsidRPr="007A5DD3" w:rsidP="007A5DD3">
      <w:pPr>
        <w:pStyle w:val="BodyText"/>
      </w:pPr>
    </w:p>
    <w:p w:rsidR="00000000" w:rsidRPr="007A5DD3" w:rsidP="007A5DD3">
      <w:pPr>
        <w:pStyle w:val="AllowPageBreak"/>
      </w:pPr>
    </w:p>
    <w:p w:rsidR="00000000" w:rsidRPr="007A5DD3" w:rsidP="007A5DD3">
      <w:pPr>
        <w:pStyle w:val="Heading1"/>
      </w:pPr>
      <w:bookmarkStart w:id="5" w:name="O_1164747"/>
      <w:bookmarkEnd w:id="5"/>
      <w:r w:rsidRPr="007A5DD3">
        <w:t>Foundation Skills</w:t>
      </w:r>
    </w:p>
    <w:p w:rsidR="00000000" w:rsidRPr="00CF08F3" w:rsidP="00CF08F3">
      <w:pPr>
        <w:pStyle w:val="BodyText"/>
        <w:rPr>
          <w:i/>
        </w:rPr>
      </w:pPr>
      <w:r w:rsidRPr="00CF08F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50"/>
        <w:gridCol w:w="6546"/>
      </w:tblGrid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DD3" w:rsidP="007A5DD3">
            <w:pPr>
              <w:pStyle w:val="BodyText"/>
            </w:pPr>
            <w:r w:rsidRPr="007A5DD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rPr>
                <w:rStyle w:val="SpecialBold"/>
              </w:rPr>
              <w:t>DESCRIPTION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DD3">
            <w:pPr>
              <w:pStyle w:val="ListBullet"/>
              <w:rPr>
                <w:lang w:val="en-NZ"/>
              </w:rPr>
            </w:pPr>
            <w:r w:rsidRPr="007A5DD3">
              <w:t>Interprets and eva</w:t>
            </w:r>
            <w:r w:rsidRPr="007A5DD3">
              <w:t>luates complex and unfamiliar information for supporting design ideas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DD3">
            <w:pPr>
              <w:pStyle w:val="ListBullet"/>
              <w:rPr>
                <w:lang w:val="en-NZ"/>
              </w:rPr>
            </w:pPr>
            <w:r w:rsidRPr="007A5DD3">
              <w:t>Documents comprehensive records of production using clear, industry relevant terminology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DD3" w:rsidP="007A5DD3">
            <w:pPr>
              <w:pStyle w:val="ListBullet"/>
            </w:pPr>
            <w:r w:rsidRPr="007A5DD3">
              <w:t>Shares ideas for designs and techniques using industry relevant terminology</w:t>
            </w:r>
          </w:p>
          <w:p w:rsidR="00000000" w:rsidP="007A5DD3">
            <w:pPr>
              <w:pStyle w:val="ListBullet"/>
              <w:rPr>
                <w:lang w:val="en-NZ"/>
              </w:rPr>
            </w:pPr>
            <w:r w:rsidRPr="007A5DD3">
              <w:t>Uses questioning and active listening techniques to elicit information and feedback, and confirm understanding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DD3">
            <w:pPr>
              <w:pStyle w:val="ListBullet"/>
              <w:rPr>
                <w:lang w:val="en-NZ"/>
              </w:rPr>
            </w:pPr>
            <w:r w:rsidRPr="007A5DD3">
              <w:t>Determines quantities of equipment, tools and materials an</w:t>
            </w:r>
            <w:r w:rsidRPr="007A5DD3">
              <w:t>d measures dimensions of art pieces using basic calculations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DD3">
            <w:pPr>
              <w:pStyle w:val="ListBullet"/>
              <w:rPr>
                <w:lang w:val="en-NZ"/>
              </w:rPr>
            </w:pPr>
            <w:r w:rsidRPr="007A5DD3">
              <w:t>Follows defined guidelines for legal, safety and sustainability practices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DD3">
            <w:pPr>
              <w:pStyle w:val="ListBullet"/>
              <w:rPr>
                <w:lang w:val="en-NZ"/>
              </w:rPr>
            </w:pPr>
            <w:r w:rsidRPr="007A5DD3">
              <w:t xml:space="preserve">Seeks perspective and guidance from others to inform design ideas 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DD3" w:rsidP="007A5DD3">
            <w:pPr>
              <w:pStyle w:val="ListBullet"/>
            </w:pPr>
            <w:r w:rsidRPr="007A5DD3">
              <w:t>Organises processes to set up work, assess techniques and produce creative work with guidance from others</w:t>
            </w:r>
          </w:p>
          <w:p w:rsidR="00000000" w:rsidP="007A5DD3">
            <w:pPr>
              <w:pStyle w:val="ListBullet"/>
              <w:rPr>
                <w:lang w:val="en-NZ"/>
              </w:rPr>
            </w:pPr>
            <w:r w:rsidRPr="007A5DD3">
              <w:t>Makes routine decisions directly related to own role</w:t>
            </w:r>
          </w:p>
        </w:tc>
      </w:tr>
      <w:tr w:rsidTr="00CF08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DD3">
            <w:pPr>
              <w:pStyle w:val="BodyText"/>
              <w:rPr>
                <w:lang w:val="en-NZ"/>
              </w:rPr>
            </w:pPr>
            <w:r w:rsidRPr="007A5DD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DD3" w:rsidP="007A5DD3">
            <w:pPr>
              <w:pStyle w:val="ListBullet"/>
            </w:pPr>
            <w:r w:rsidRPr="007A5DD3">
              <w:t xml:space="preserve">Uses trial and error processes to solve technique problems </w:t>
            </w:r>
          </w:p>
        </w:tc>
      </w:tr>
    </w:tbl>
    <w:p w:rsidR="00000000" w:rsidRPr="007A5DD3" w:rsidP="007A5DD3">
      <w:pPr>
        <w:pStyle w:val="BodyText"/>
      </w:pPr>
    </w:p>
    <w:p w:rsidR="00000000" w:rsidRPr="007A5DD3" w:rsidP="007A5DD3">
      <w:pPr>
        <w:pStyle w:val="AllowPageBreak"/>
      </w:pPr>
    </w:p>
    <w:p w:rsidR="00000000" w:rsidRPr="007A5DD3" w:rsidP="007A5DD3">
      <w:pPr>
        <w:pStyle w:val="Heading1"/>
      </w:pPr>
      <w:bookmarkStart w:id="6" w:name="O_1164746"/>
      <w:bookmarkEnd w:id="6"/>
      <w:r w:rsidRPr="007A5DD3">
        <w:t>Unit Mapping Information</w:t>
      </w:r>
    </w:p>
    <w:p w:rsidR="00000000" w:rsidRPr="007A5DD3" w:rsidP="00CF08F3">
      <w:pPr>
        <w:pStyle w:val="BodyText"/>
      </w:pPr>
      <w:r w:rsidRPr="007A5DD3">
        <w:t>Supersedes and is equivalent to CUACAL301 Produce calligraphy.</w:t>
      </w:r>
    </w:p>
    <w:p w:rsidR="00000000" w:rsidRPr="007A5DD3" w:rsidP="007A5DD3">
      <w:pPr>
        <w:pStyle w:val="Heading1"/>
      </w:pPr>
      <w:bookmarkStart w:id="7" w:name="O_1164739"/>
      <w:bookmarkEnd w:id="7"/>
      <w:r w:rsidRPr="007A5DD3">
        <w:t>Links</w:t>
      </w:r>
    </w:p>
    <w:p w:rsidR="00000000" w:rsidRPr="007A5DD3" w:rsidP="00CF08F3">
      <w:pPr>
        <w:pStyle w:val="BodyText"/>
      </w:pPr>
      <w:r w:rsidRPr="007A5D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483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5DD3" w:rsidP="007A5DD3"/>
    <w:sectPr w:rsidSect="007A5D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D3" w:rsidRPr="00CF08F3" w:rsidP="00CF0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8F3" w:rsidP="007A5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08F3" w:rsidP="007A5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08F3" w:rsidP="007A5D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DD3" w:rsidRPr="00CF08F3" w:rsidP="00CF0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8F3" w:rsidRPr="002D2AF8" w:rsidP="007A5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CUACAL311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F08F3" w:rsidP="007A5D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4C4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28D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DD3"/>
  </w:style>
  <w:style w:type="character" w:customStyle="1" w:styleId="Heading1Char">
    <w:name w:val="Heading 1 Char"/>
    <w:basedOn w:val="DefaultParagraphFont"/>
    <w:link w:val="Heading1"/>
    <w:rsid w:val="007A5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D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D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5D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D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DD3"/>
    <w:rPr>
      <w:b/>
      <w:spacing w:val="0"/>
    </w:rPr>
  </w:style>
  <w:style w:type="character" w:styleId="Emphasis">
    <w:name w:val="Emphasis"/>
    <w:basedOn w:val="DefaultParagraphFont"/>
    <w:qFormat/>
    <w:rsid w:val="007A5DD3"/>
    <w:rPr>
      <w:i/>
    </w:rPr>
  </w:style>
  <w:style w:type="paragraph" w:customStyle="1" w:styleId="SuperHeading">
    <w:name w:val="SuperHeading"/>
    <w:basedOn w:val="Normal"/>
    <w:rsid w:val="007A5D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D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D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D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5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D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D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D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DD3"/>
  </w:style>
  <w:style w:type="paragraph" w:styleId="TableofFigures">
    <w:name w:val="table of figures"/>
    <w:basedOn w:val="Normal"/>
    <w:next w:val="Normal"/>
    <w:semiHidden/>
    <w:rsid w:val="007A5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D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5DD3"/>
    <w:rPr>
      <w:rFonts w:ascii="Wingdings" w:hAnsi="Wingdings"/>
    </w:rPr>
  </w:style>
  <w:style w:type="paragraph" w:customStyle="1" w:styleId="TableHeading">
    <w:name w:val="Table Heading"/>
    <w:basedOn w:val="HeadingBase"/>
    <w:rsid w:val="007A5D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DD3"/>
    <w:rPr>
      <w:color w:val="0033CC"/>
      <w:u w:val="none"/>
    </w:rPr>
  </w:style>
  <w:style w:type="paragraph" w:customStyle="1" w:styleId="BodyTextRight">
    <w:name w:val="Body Text Right"/>
    <w:basedOn w:val="BodyText"/>
    <w:rsid w:val="007A5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D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D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DD3"/>
    <w:rPr>
      <w:sz w:val="32"/>
    </w:rPr>
  </w:style>
  <w:style w:type="paragraph" w:customStyle="1" w:styleId="HeadingProcedure">
    <w:name w:val="Heading Procedure"/>
    <w:basedOn w:val="HeadingBase"/>
    <w:next w:val="Normal"/>
    <w:rsid w:val="007A5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DD3"/>
    <w:pPr>
      <w:spacing w:before="60" w:after="60"/>
    </w:pPr>
  </w:style>
  <w:style w:type="paragraph" w:styleId="ListContinue">
    <w:name w:val="List Continue"/>
    <w:basedOn w:val="List"/>
    <w:rsid w:val="007A5DD3"/>
    <w:pPr>
      <w:ind w:firstLine="0"/>
    </w:pPr>
  </w:style>
  <w:style w:type="paragraph" w:customStyle="1" w:styleId="ListNote">
    <w:name w:val="List Note"/>
    <w:basedOn w:val="List"/>
    <w:rsid w:val="007A5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DD3"/>
    <w:rPr>
      <w:rFonts w:ascii="Courier New" w:hAnsi="Courier New"/>
    </w:rPr>
  </w:style>
  <w:style w:type="paragraph" w:customStyle="1" w:styleId="NoteBullet">
    <w:name w:val="Note Bullet"/>
    <w:basedOn w:val="Note"/>
    <w:rsid w:val="007A5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D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D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DD3"/>
    <w:rPr>
      <w:b/>
      <w:smallCaps/>
    </w:rPr>
  </w:style>
  <w:style w:type="paragraph" w:customStyle="1" w:styleId="TableListNumber">
    <w:name w:val="Table List Number"/>
    <w:basedOn w:val="ListNumber"/>
    <w:rsid w:val="007A5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DD3"/>
    <w:pPr>
      <w:numPr>
        <w:numId w:val="8"/>
      </w:numPr>
    </w:pPr>
  </w:style>
  <w:style w:type="paragraph" w:customStyle="1" w:styleId="ListAlpha2">
    <w:name w:val="List Alpha 2"/>
    <w:basedOn w:val="List2"/>
    <w:rsid w:val="007A5DD3"/>
    <w:pPr>
      <w:numPr>
        <w:numId w:val="7"/>
      </w:numPr>
    </w:pPr>
  </w:style>
  <w:style w:type="paragraph" w:styleId="List2">
    <w:name w:val="List 2"/>
    <w:basedOn w:val="BodyText"/>
    <w:rsid w:val="007A5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D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D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D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5DD3"/>
    <w:pPr>
      <w:numPr>
        <w:numId w:val="3"/>
      </w:numPr>
    </w:pPr>
  </w:style>
  <w:style w:type="paragraph" w:styleId="ListContinue2">
    <w:name w:val="List Continue 2"/>
    <w:basedOn w:val="List2"/>
    <w:rsid w:val="007A5DD3"/>
    <w:pPr>
      <w:ind w:firstLine="0"/>
    </w:pPr>
  </w:style>
  <w:style w:type="paragraph" w:styleId="ListContinue3">
    <w:name w:val="List Continue 3"/>
    <w:basedOn w:val="List3"/>
    <w:rsid w:val="007A5DD3"/>
    <w:pPr>
      <w:ind w:left="1021" w:firstLine="0"/>
    </w:pPr>
  </w:style>
  <w:style w:type="paragraph" w:styleId="ListContinue4">
    <w:name w:val="List Continue 4"/>
    <w:basedOn w:val="List4"/>
    <w:rsid w:val="007A5DD3"/>
    <w:pPr>
      <w:ind w:firstLine="0"/>
    </w:pPr>
  </w:style>
  <w:style w:type="paragraph" w:styleId="ListContinue5">
    <w:name w:val="List Continue 5"/>
    <w:basedOn w:val="List5"/>
    <w:rsid w:val="007A5DD3"/>
    <w:pPr>
      <w:ind w:firstLine="0"/>
    </w:pPr>
  </w:style>
  <w:style w:type="paragraph" w:styleId="ListNumber3">
    <w:name w:val="List Number 3"/>
    <w:basedOn w:val="List3"/>
    <w:rsid w:val="007A5DD3"/>
    <w:pPr>
      <w:numPr>
        <w:numId w:val="4"/>
      </w:numPr>
    </w:pPr>
  </w:style>
  <w:style w:type="paragraph" w:styleId="ListNumber4">
    <w:name w:val="List Number 4"/>
    <w:basedOn w:val="List4"/>
    <w:rsid w:val="007A5DD3"/>
    <w:pPr>
      <w:numPr>
        <w:numId w:val="5"/>
      </w:numPr>
    </w:pPr>
  </w:style>
  <w:style w:type="paragraph" w:styleId="ListNumber5">
    <w:name w:val="List Number 5"/>
    <w:basedOn w:val="List5"/>
    <w:rsid w:val="007A5DD3"/>
    <w:pPr>
      <w:numPr>
        <w:numId w:val="6"/>
      </w:numPr>
    </w:pPr>
  </w:style>
  <w:style w:type="paragraph" w:styleId="BlockText">
    <w:name w:val="Block Text"/>
    <w:basedOn w:val="Normal"/>
    <w:rsid w:val="007A5D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D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DD3"/>
    <w:rPr>
      <w:sz w:val="16"/>
      <w:vertAlign w:val="superscript"/>
    </w:rPr>
  </w:style>
  <w:style w:type="character" w:customStyle="1" w:styleId="Symbols">
    <w:name w:val="Symbols"/>
    <w:basedOn w:val="DefaultParagraphFont"/>
    <w:rsid w:val="007A5DD3"/>
    <w:rPr>
      <w:rFonts w:ascii="Symbol" w:hAnsi="Symbol"/>
    </w:rPr>
  </w:style>
  <w:style w:type="character" w:customStyle="1" w:styleId="MenuOptions">
    <w:name w:val="Menu Options"/>
    <w:basedOn w:val="DefaultParagraphFont"/>
    <w:rsid w:val="007A5D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DD3"/>
    <w:rPr>
      <w:b/>
    </w:rPr>
  </w:style>
  <w:style w:type="character" w:customStyle="1" w:styleId="Underlined">
    <w:name w:val="Underlined"/>
    <w:basedOn w:val="DefaultParagraphFont"/>
    <w:rsid w:val="007A5DD3"/>
    <w:rPr>
      <w:u w:val="single"/>
    </w:rPr>
  </w:style>
  <w:style w:type="paragraph" w:customStyle="1" w:styleId="TableBodyTextRight">
    <w:name w:val="Table Body Text Right"/>
    <w:basedOn w:val="TableBodyText"/>
    <w:rsid w:val="007A5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DD3"/>
    <w:rPr>
      <w:sz w:val="18"/>
    </w:rPr>
  </w:style>
  <w:style w:type="paragraph" w:customStyle="1" w:styleId="BodySmallRight">
    <w:name w:val="Body Small Right"/>
    <w:basedOn w:val="BodyTextRight"/>
    <w:rsid w:val="007A5DD3"/>
    <w:rPr>
      <w:sz w:val="18"/>
      <w:szCs w:val="18"/>
    </w:rPr>
  </w:style>
  <w:style w:type="paragraph" w:customStyle="1" w:styleId="MarginEdition">
    <w:name w:val="Margin Edition"/>
    <w:basedOn w:val="MarginNote"/>
    <w:rsid w:val="007A5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DD3"/>
    <w:rPr>
      <w:sz w:val="2"/>
      <w:szCs w:val="2"/>
    </w:rPr>
  </w:style>
  <w:style w:type="character" w:customStyle="1" w:styleId="Small">
    <w:name w:val="Small"/>
    <w:basedOn w:val="DefaultParagraphFont"/>
    <w:rsid w:val="007A5DD3"/>
    <w:rPr>
      <w:sz w:val="16"/>
    </w:rPr>
  </w:style>
  <w:style w:type="paragraph" w:customStyle="1" w:styleId="WideTable">
    <w:name w:val="Wide Table"/>
    <w:basedOn w:val="Normal"/>
    <w:rsid w:val="007A5D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DD3"/>
  </w:style>
  <w:style w:type="paragraph" w:styleId="Quote">
    <w:name w:val="Quote"/>
    <w:basedOn w:val="Heading1"/>
    <w:link w:val="QuoteChar"/>
    <w:qFormat/>
    <w:rsid w:val="007A5D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DD3"/>
    <w:pPr>
      <w:pageBreakBefore/>
    </w:pPr>
  </w:style>
  <w:style w:type="paragraph" w:customStyle="1" w:styleId="Border">
    <w:name w:val="Border"/>
    <w:basedOn w:val="Normal"/>
    <w:qFormat/>
    <w:rsid w:val="007A5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D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D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DD3"/>
    <w:rPr>
      <w:u w:val="single"/>
    </w:rPr>
  </w:style>
  <w:style w:type="character" w:customStyle="1" w:styleId="BoldandItalics">
    <w:name w:val="Bold and Italics"/>
    <w:qFormat/>
    <w:rsid w:val="007A5DD3"/>
    <w:rPr>
      <w:b/>
      <w:i/>
      <w:u w:val="none"/>
    </w:rPr>
  </w:style>
  <w:style w:type="paragraph" w:styleId="BalloonText">
    <w:name w:val="Balloon Text"/>
    <w:basedOn w:val="Normal"/>
    <w:link w:val="BalloonTextChar"/>
    <w:rsid w:val="007A5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D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D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D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D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D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DD3"/>
    <w:pPr>
      <w:spacing w:before="0" w:after="0"/>
    </w:pPr>
  </w:style>
  <w:style w:type="paragraph" w:customStyle="1" w:styleId="BodyTextBold">
    <w:name w:val="Body Text Bold"/>
    <w:basedOn w:val="BodyText"/>
    <w:qFormat/>
    <w:rsid w:val="007A5DD3"/>
    <w:rPr>
      <w:b/>
    </w:rPr>
  </w:style>
  <w:style w:type="character" w:styleId="Hyperlink">
    <w:name w:val="Hyperlink"/>
    <w:basedOn w:val="DefaultParagraphFont"/>
    <w:uiPriority w:val="99"/>
    <w:unhideWhenUsed/>
    <w:rsid w:val="00CF0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3295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CUACAL311 Produce calligraphy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2022-12-21T05:26:00Z</dcterms:created>
  <dcterms:modified xsi:type="dcterms:W3CDTF">2022-12-21T05:26:00Z</dcterms:modified>
</cp:coreProperties>
</file>