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6BD" w:rsidP="00722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CUABRT403 Ensure quality of broadcast output</w:t>
      </w:r>
      <w:r>
        <w:fldChar w:fldCharType="end"/>
      </w:r>
    </w:p>
    <w:p w:rsidR="007226BD" w:rsidP="007226BD">
      <w:pPr>
        <w:pStyle w:val="Version"/>
        <w:sectPr w:rsidSect="00842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FED" w:rsidP="00842FED">
      <w:pPr>
        <w:pStyle w:val="SuperHeading"/>
      </w:pPr>
      <w:r w:rsidRPr="00842FED">
        <w:t>Assessment Re</w:t>
      </w:r>
      <w:r w:rsidRPr="00842FED">
        <w:t>quirements for CUABRT403 Ensure quality of broadcast output</w:t>
      </w:r>
    </w:p>
    <w:p w:rsidR="00000000" w:rsidRPr="00842FED" w:rsidP="00842FED">
      <w:pPr>
        <w:pStyle w:val="Heading1"/>
      </w:pPr>
      <w:bookmarkStart w:id="1" w:name="O_788996"/>
      <w:bookmarkEnd w:id="1"/>
      <w:r w:rsidRPr="00842F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42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ED" w:rsidP="00842FED">
            <w:pPr>
              <w:pStyle w:val="BodyText"/>
            </w:pPr>
            <w:r w:rsidRPr="00842F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ED">
            <w:pPr>
              <w:pStyle w:val="BodyText"/>
              <w:rPr>
                <w:lang w:val="en-NZ"/>
              </w:rPr>
            </w:pPr>
            <w:r w:rsidRPr="00842FED">
              <w:rPr>
                <w:rStyle w:val="SpecialBold"/>
              </w:rPr>
              <w:t>Comments</w:t>
            </w:r>
          </w:p>
        </w:tc>
      </w:tr>
      <w:tr w:rsidTr="00842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ED">
            <w:pPr>
              <w:pStyle w:val="BodyText"/>
              <w:rPr>
                <w:lang w:val="en-NZ"/>
              </w:rPr>
            </w:pPr>
            <w:r w:rsidRPr="00842F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ED" w:rsidP="00842FED">
            <w:pPr>
              <w:pStyle w:val="BodyText"/>
            </w:pPr>
            <w:r w:rsidRPr="00842FED">
              <w:t>This version first released with CUA Creative Arts and Culture Training Package version 2.0.</w:t>
            </w:r>
          </w:p>
        </w:tc>
      </w:tr>
    </w:tbl>
    <w:p w:rsidR="00000000" w:rsidRPr="00842FED" w:rsidP="00842FED">
      <w:pPr>
        <w:pStyle w:val="BodyText"/>
      </w:pPr>
    </w:p>
    <w:p w:rsidR="00000000" w:rsidRPr="00842FED" w:rsidP="00842FED">
      <w:pPr>
        <w:pStyle w:val="AllowPageBreak"/>
      </w:pPr>
    </w:p>
    <w:p w:rsidR="00000000" w:rsidRPr="00842FED" w:rsidP="00842FED">
      <w:pPr>
        <w:pStyle w:val="Heading1"/>
      </w:pPr>
      <w:bookmarkStart w:id="2" w:name="O_788997"/>
      <w:bookmarkEnd w:id="2"/>
      <w:r w:rsidRPr="00842FED">
        <w:t>Performance Evidence</w:t>
      </w:r>
    </w:p>
    <w:p w:rsidR="00000000" w:rsidRPr="00842FED" w:rsidP="007226BD">
      <w:pPr>
        <w:pStyle w:val="BodyText"/>
      </w:pPr>
      <w:r w:rsidRPr="00842FED">
        <w:t>Evidence of the ability to:</w:t>
      </w:r>
    </w:p>
    <w:p w:rsidR="00000000" w:rsidRPr="00842FED" w:rsidP="00842FED">
      <w:pPr>
        <w:pStyle w:val="ListBullet"/>
      </w:pPr>
      <w:r w:rsidRPr="00842FED">
        <w:t>check, monitor and adjust audio and/or image quality output with minimum disruption to broadcast operations</w:t>
      </w:r>
    </w:p>
    <w:p w:rsidR="00000000" w:rsidRPr="00842FED" w:rsidP="00842FED">
      <w:pPr>
        <w:pStyle w:val="ListBullet"/>
      </w:pPr>
      <w:r w:rsidRPr="00842FED">
        <w:t>conduct analysis of test data and record results in accordance with required methods and procedure</w:t>
      </w:r>
      <w:r w:rsidRPr="00842FED">
        <w:t xml:space="preserve">s </w:t>
      </w:r>
    </w:p>
    <w:p w:rsidR="00000000" w:rsidRPr="00842FED" w:rsidP="00842FED">
      <w:pPr>
        <w:pStyle w:val="ListBullet"/>
      </w:pPr>
      <w:r w:rsidRPr="00842FED">
        <w:t>test and rectify distortion problems using appropriate test equipment</w:t>
      </w:r>
    </w:p>
    <w:p w:rsidR="00000000" w:rsidRPr="00842FED" w:rsidP="00842FED">
      <w:pPr>
        <w:pStyle w:val="ListBullet"/>
      </w:pPr>
      <w:r w:rsidRPr="00842FED">
        <w:t>document system monitoring, modifications and data analysis according to enterprise procedures, and regulatory and industry standards.</w:t>
      </w:r>
    </w:p>
    <w:p w:rsidR="00000000" w:rsidRPr="00842FED" w:rsidP="00842FED">
      <w:pPr>
        <w:pStyle w:val="BodyText"/>
      </w:pPr>
    </w:p>
    <w:p w:rsidR="00000000" w:rsidRPr="00842FED" w:rsidP="007226BD">
      <w:pPr>
        <w:pStyle w:val="BodyText"/>
      </w:pPr>
      <w:r w:rsidRPr="00842FED">
        <w:t>Note: If a specific volume or frequency is not stated, then evidence must be provided at least once.</w:t>
      </w:r>
    </w:p>
    <w:p w:rsidR="00000000" w:rsidRPr="00842FED" w:rsidP="00842FED">
      <w:pPr>
        <w:pStyle w:val="Heading1"/>
      </w:pPr>
      <w:bookmarkStart w:id="3" w:name="O_788998"/>
      <w:bookmarkEnd w:id="3"/>
      <w:r w:rsidRPr="00842FED">
        <w:t>Knowledge Evidence</w:t>
      </w:r>
    </w:p>
    <w:p w:rsidR="00000000" w:rsidRPr="00842FED" w:rsidP="007226BD">
      <w:pPr>
        <w:pStyle w:val="BodyText"/>
      </w:pPr>
      <w:r w:rsidRPr="00842FED">
        <w:t>To complete the unit requirements safely and effectively, the individual must:</w:t>
      </w:r>
    </w:p>
    <w:p w:rsidR="00000000" w:rsidRPr="00842FED" w:rsidP="00842FED">
      <w:pPr>
        <w:pStyle w:val="ListBullet"/>
      </w:pPr>
      <w:r w:rsidRPr="00842FED">
        <w:t>outline the enterprise-specific broadca</w:t>
      </w:r>
      <w:r w:rsidRPr="00842FED">
        <w:t>st output systems and equipment</w:t>
      </w:r>
    </w:p>
    <w:p w:rsidR="00000000" w:rsidRPr="00842FED" w:rsidP="00842FED">
      <w:pPr>
        <w:pStyle w:val="ListBullet"/>
      </w:pPr>
      <w:r w:rsidRPr="00842FED">
        <w:t>explain methods and procedures for monitoring performance and analysing data</w:t>
      </w:r>
    </w:p>
    <w:p w:rsidR="00000000" w:rsidRPr="00842FED" w:rsidP="00842FED">
      <w:pPr>
        <w:pStyle w:val="ListBullet"/>
      </w:pPr>
      <w:r w:rsidRPr="00842FED">
        <w:t>list and briefly describe the measurement equipment used for testing the quality of broadcast output</w:t>
      </w:r>
    </w:p>
    <w:p w:rsidR="00000000" w:rsidRPr="00842FED" w:rsidP="00842FED">
      <w:pPr>
        <w:pStyle w:val="ListBullet"/>
      </w:pPr>
      <w:r w:rsidRPr="00842FED">
        <w:t>identify industry regulations and standards re</w:t>
      </w:r>
      <w:r w:rsidRPr="00842FED">
        <w:t xml:space="preserve">levant to control of broadcast output systems </w:t>
      </w:r>
    </w:p>
    <w:p w:rsidR="00000000" w:rsidRPr="00842FED" w:rsidP="00842FED">
      <w:pPr>
        <w:pStyle w:val="ListBullet"/>
      </w:pPr>
      <w:r w:rsidRPr="00842FED">
        <w:t>outline typical problems that arise in maintaining quality broadcasting output and how to handle these</w:t>
      </w:r>
    </w:p>
    <w:p w:rsidR="00000000" w:rsidRPr="00842FED" w:rsidP="00842FED">
      <w:pPr>
        <w:pStyle w:val="ListBullet"/>
      </w:pPr>
      <w:r w:rsidRPr="00842FED">
        <w:t>identify work health and safety requirements as they relate to testing, monitoring and rectifying broadcas</w:t>
      </w:r>
      <w:r w:rsidRPr="00842FED">
        <w:t>t outputs.</w:t>
      </w:r>
    </w:p>
    <w:p w:rsidR="00000000" w:rsidRPr="00842FED" w:rsidP="00842FED">
      <w:pPr>
        <w:pStyle w:val="AllowPageBreak"/>
      </w:pPr>
    </w:p>
    <w:p w:rsidR="00000000" w:rsidRPr="00842FED" w:rsidP="00842FED">
      <w:pPr>
        <w:pStyle w:val="Heading1"/>
      </w:pPr>
      <w:bookmarkStart w:id="4" w:name="O_788999"/>
      <w:bookmarkEnd w:id="4"/>
      <w:r w:rsidRPr="00842FED">
        <w:t>Assessment Conditions</w:t>
      </w:r>
    </w:p>
    <w:p w:rsidR="00000000" w:rsidRPr="00842FED" w:rsidP="007226BD">
      <w:pPr>
        <w:pStyle w:val="BodyText"/>
      </w:pPr>
      <w:r w:rsidRPr="00842FED">
        <w:t>Assessment must be conducted in a safe environment where evidence gathered demonstrates consistent performance of typical activities experienced in creative arts industry environments. The assessment enviro</w:t>
      </w:r>
      <w:r w:rsidRPr="00842FED">
        <w:t xml:space="preserve">nment must include access to: </w:t>
      </w:r>
    </w:p>
    <w:p w:rsidR="00000000" w:rsidRPr="00842FED" w:rsidP="00842FED">
      <w:pPr>
        <w:pStyle w:val="ListBullet"/>
      </w:pPr>
      <w:r w:rsidRPr="00842FED">
        <w:t>broadcasting facilities and system</w:t>
      </w:r>
    </w:p>
    <w:p w:rsidR="00000000" w:rsidRPr="00842FED" w:rsidP="00842FED">
      <w:pPr>
        <w:pStyle w:val="ListBullet"/>
      </w:pPr>
      <w:r w:rsidRPr="00842FED">
        <w:t xml:space="preserve">broadcast output monitoring and data analysis test equipment </w:t>
      </w:r>
    </w:p>
    <w:p w:rsidR="00000000" w:rsidRPr="00842FED" w:rsidP="00842FED">
      <w:pPr>
        <w:pStyle w:val="ListBullet"/>
      </w:pPr>
      <w:r w:rsidRPr="00842FED">
        <w:t>supplier manuals and other information relevant to broadcast output systems</w:t>
      </w:r>
    </w:p>
    <w:p w:rsidR="00000000" w:rsidRPr="00842FED" w:rsidP="00842FED">
      <w:pPr>
        <w:pStyle w:val="ListBullet"/>
      </w:pPr>
      <w:r w:rsidRPr="00842FED">
        <w:t>industry regulations and standards.</w:t>
      </w:r>
    </w:p>
    <w:p w:rsidR="00000000" w:rsidRPr="00842FED" w:rsidP="00842FED">
      <w:pPr>
        <w:pStyle w:val="BodyText"/>
      </w:pPr>
    </w:p>
    <w:p w:rsidR="00000000" w:rsidRPr="00842FED" w:rsidP="007226BD">
      <w:pPr>
        <w:pStyle w:val="BodyText"/>
      </w:pPr>
      <w:r w:rsidRPr="00842FED">
        <w:t>Assessors of t</w:t>
      </w:r>
      <w:r w:rsidRPr="00842FED">
        <w:t>his unit must satisfy the requirements for assessors in applicable vocational educational and training legislation, frameworks and/or standards.</w:t>
      </w:r>
    </w:p>
    <w:p w:rsidR="00000000" w:rsidRPr="00842FED" w:rsidP="00842FED">
      <w:pPr>
        <w:pStyle w:val="Heading1"/>
      </w:pPr>
      <w:bookmarkStart w:id="5" w:name="O_789002"/>
      <w:bookmarkEnd w:id="5"/>
      <w:r w:rsidRPr="00842FED">
        <w:t>Links</w:t>
      </w:r>
    </w:p>
    <w:p w:rsidR="00000000" w:rsidRPr="00842FED" w:rsidP="007226BD">
      <w:pPr>
        <w:pStyle w:val="BodyText"/>
      </w:pPr>
      <w:r w:rsidRPr="00842FE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50C4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42FED" w:rsidP="00842FED"/>
    <w:sectPr w:rsidSect="00842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ED" w:rsidRPr="007226BD" w:rsidP="00722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BD" w:rsidP="00842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26BD" w:rsidP="00842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26BD" w:rsidP="00842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FED" w:rsidRPr="007226BD" w:rsidP="00722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BD" w:rsidRPr="002D2AF8" w:rsidP="00842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CUABRT403 Ensure quality of broadcast output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226BD" w:rsidP="00842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FAD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EE2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FED"/>
  </w:style>
  <w:style w:type="character" w:customStyle="1" w:styleId="Heading1Char">
    <w:name w:val="Heading 1 Char"/>
    <w:basedOn w:val="DefaultParagraphFont"/>
    <w:link w:val="Heading1"/>
    <w:rsid w:val="00842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F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F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FED"/>
    <w:rPr>
      <w:b/>
      <w:spacing w:val="0"/>
    </w:rPr>
  </w:style>
  <w:style w:type="paragraph" w:customStyle="1" w:styleId="SuperHeading">
    <w:name w:val="SuperHeading"/>
    <w:basedOn w:val="Normal"/>
    <w:rsid w:val="00842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F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F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FED"/>
    <w:rPr>
      <w:i/>
    </w:rPr>
  </w:style>
  <w:style w:type="paragraph" w:styleId="Caption">
    <w:name w:val="caption"/>
    <w:basedOn w:val="BodyText"/>
    <w:next w:val="Normal"/>
    <w:qFormat/>
    <w:rsid w:val="00842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FED"/>
  </w:style>
  <w:style w:type="paragraph" w:styleId="TableofFigures">
    <w:name w:val="table of figures"/>
    <w:basedOn w:val="Normal"/>
    <w:next w:val="Normal"/>
    <w:semiHidden/>
    <w:rsid w:val="00842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F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FED"/>
    <w:rPr>
      <w:rFonts w:ascii="Wingdings" w:hAnsi="Wingdings"/>
    </w:rPr>
  </w:style>
  <w:style w:type="paragraph" w:customStyle="1" w:styleId="TableHeading">
    <w:name w:val="Table Heading"/>
    <w:basedOn w:val="HeadingBase"/>
    <w:rsid w:val="00842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FED"/>
    <w:rPr>
      <w:color w:val="0033CC"/>
      <w:u w:val="none"/>
    </w:rPr>
  </w:style>
  <w:style w:type="paragraph" w:customStyle="1" w:styleId="BodyTextRight">
    <w:name w:val="Body Text Right"/>
    <w:basedOn w:val="BodyText"/>
    <w:rsid w:val="00842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F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FED"/>
    <w:rPr>
      <w:sz w:val="32"/>
    </w:rPr>
  </w:style>
  <w:style w:type="paragraph" w:customStyle="1" w:styleId="HeadingProcedure">
    <w:name w:val="Heading Procedure"/>
    <w:basedOn w:val="HeadingBase"/>
    <w:next w:val="Normal"/>
    <w:rsid w:val="00842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FED"/>
    <w:pPr>
      <w:spacing w:before="60" w:after="60"/>
    </w:pPr>
  </w:style>
  <w:style w:type="paragraph" w:styleId="ListContinue">
    <w:name w:val="List Continue"/>
    <w:basedOn w:val="List"/>
    <w:rsid w:val="00842FED"/>
    <w:pPr>
      <w:ind w:firstLine="0"/>
    </w:pPr>
  </w:style>
  <w:style w:type="paragraph" w:customStyle="1" w:styleId="ListNote">
    <w:name w:val="List Note"/>
    <w:basedOn w:val="List"/>
    <w:rsid w:val="00842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FED"/>
    <w:rPr>
      <w:rFonts w:ascii="Courier New" w:hAnsi="Courier New"/>
    </w:rPr>
  </w:style>
  <w:style w:type="paragraph" w:customStyle="1" w:styleId="NoteBullet">
    <w:name w:val="Note Bullet"/>
    <w:basedOn w:val="Note"/>
    <w:rsid w:val="00842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F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FED"/>
    <w:rPr>
      <w:b/>
      <w:smallCaps/>
    </w:rPr>
  </w:style>
  <w:style w:type="paragraph" w:customStyle="1" w:styleId="TableListNumber">
    <w:name w:val="Table List Number"/>
    <w:basedOn w:val="ListNumber"/>
    <w:rsid w:val="00842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FED"/>
    <w:pPr>
      <w:numPr>
        <w:numId w:val="8"/>
      </w:numPr>
    </w:pPr>
  </w:style>
  <w:style w:type="paragraph" w:customStyle="1" w:styleId="ListAlpha2">
    <w:name w:val="List Alpha 2"/>
    <w:basedOn w:val="List2"/>
    <w:rsid w:val="00842FED"/>
    <w:pPr>
      <w:numPr>
        <w:numId w:val="7"/>
      </w:numPr>
    </w:pPr>
  </w:style>
  <w:style w:type="paragraph" w:styleId="List2">
    <w:name w:val="List 2"/>
    <w:basedOn w:val="BodyText"/>
    <w:rsid w:val="00842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F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F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FED"/>
    <w:pPr>
      <w:numPr>
        <w:numId w:val="3"/>
      </w:numPr>
    </w:pPr>
  </w:style>
  <w:style w:type="paragraph" w:styleId="ListContinue2">
    <w:name w:val="List Continue 2"/>
    <w:basedOn w:val="List2"/>
    <w:rsid w:val="00842FED"/>
    <w:pPr>
      <w:ind w:firstLine="0"/>
    </w:pPr>
  </w:style>
  <w:style w:type="paragraph" w:styleId="ListContinue3">
    <w:name w:val="List Continue 3"/>
    <w:basedOn w:val="List3"/>
    <w:rsid w:val="00842FED"/>
    <w:pPr>
      <w:ind w:left="1021" w:firstLine="0"/>
    </w:pPr>
  </w:style>
  <w:style w:type="paragraph" w:styleId="ListContinue4">
    <w:name w:val="List Continue 4"/>
    <w:basedOn w:val="List4"/>
    <w:rsid w:val="00842FED"/>
    <w:pPr>
      <w:ind w:firstLine="0"/>
    </w:pPr>
  </w:style>
  <w:style w:type="paragraph" w:styleId="ListContinue5">
    <w:name w:val="List Continue 5"/>
    <w:basedOn w:val="List5"/>
    <w:rsid w:val="00842FED"/>
    <w:pPr>
      <w:ind w:firstLine="0"/>
    </w:pPr>
  </w:style>
  <w:style w:type="paragraph" w:styleId="ListNumber3">
    <w:name w:val="List Number 3"/>
    <w:basedOn w:val="List3"/>
    <w:rsid w:val="00842FED"/>
    <w:pPr>
      <w:numPr>
        <w:numId w:val="4"/>
      </w:numPr>
    </w:pPr>
  </w:style>
  <w:style w:type="paragraph" w:styleId="ListNumber4">
    <w:name w:val="List Number 4"/>
    <w:basedOn w:val="List4"/>
    <w:rsid w:val="00842FED"/>
    <w:pPr>
      <w:numPr>
        <w:numId w:val="5"/>
      </w:numPr>
    </w:pPr>
  </w:style>
  <w:style w:type="paragraph" w:styleId="ListNumber5">
    <w:name w:val="List Number 5"/>
    <w:basedOn w:val="List5"/>
    <w:rsid w:val="00842FED"/>
    <w:pPr>
      <w:numPr>
        <w:numId w:val="6"/>
      </w:numPr>
    </w:pPr>
  </w:style>
  <w:style w:type="paragraph" w:styleId="BlockText">
    <w:name w:val="Block Text"/>
    <w:basedOn w:val="Normal"/>
    <w:rsid w:val="00842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FED"/>
    <w:rPr>
      <w:sz w:val="16"/>
      <w:vertAlign w:val="superscript"/>
    </w:rPr>
  </w:style>
  <w:style w:type="character" w:customStyle="1" w:styleId="Symbols">
    <w:name w:val="Symbols"/>
    <w:basedOn w:val="DefaultParagraphFont"/>
    <w:rsid w:val="00842FED"/>
    <w:rPr>
      <w:rFonts w:ascii="Symbol" w:hAnsi="Symbol"/>
    </w:rPr>
  </w:style>
  <w:style w:type="character" w:customStyle="1" w:styleId="MenuOptions">
    <w:name w:val="Menu Options"/>
    <w:basedOn w:val="DefaultParagraphFont"/>
    <w:rsid w:val="00842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FED"/>
    <w:rPr>
      <w:b/>
    </w:rPr>
  </w:style>
  <w:style w:type="character" w:customStyle="1" w:styleId="Underlined">
    <w:name w:val="Underlined"/>
    <w:basedOn w:val="DefaultParagraphFont"/>
    <w:rsid w:val="00842FED"/>
    <w:rPr>
      <w:u w:val="single"/>
    </w:rPr>
  </w:style>
  <w:style w:type="paragraph" w:customStyle="1" w:styleId="TableBodyTextRight">
    <w:name w:val="Table Body Text Right"/>
    <w:basedOn w:val="TableBodyText"/>
    <w:rsid w:val="00842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FED"/>
    <w:rPr>
      <w:sz w:val="18"/>
    </w:rPr>
  </w:style>
  <w:style w:type="paragraph" w:customStyle="1" w:styleId="BodySmallRight">
    <w:name w:val="Body Small Right"/>
    <w:basedOn w:val="BodyTextRight"/>
    <w:rsid w:val="00842FED"/>
    <w:rPr>
      <w:sz w:val="18"/>
      <w:szCs w:val="18"/>
    </w:rPr>
  </w:style>
  <w:style w:type="paragraph" w:customStyle="1" w:styleId="MarginEdition">
    <w:name w:val="Margin Edition"/>
    <w:basedOn w:val="MarginNote"/>
    <w:rsid w:val="00842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FED"/>
    <w:rPr>
      <w:sz w:val="2"/>
      <w:szCs w:val="2"/>
    </w:rPr>
  </w:style>
  <w:style w:type="character" w:customStyle="1" w:styleId="Small">
    <w:name w:val="Small"/>
    <w:basedOn w:val="DefaultParagraphFont"/>
    <w:rsid w:val="00842FED"/>
    <w:rPr>
      <w:sz w:val="16"/>
    </w:rPr>
  </w:style>
  <w:style w:type="paragraph" w:customStyle="1" w:styleId="WideTable">
    <w:name w:val="Wide Table"/>
    <w:basedOn w:val="Normal"/>
    <w:rsid w:val="00842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FED"/>
  </w:style>
  <w:style w:type="paragraph" w:styleId="Quote">
    <w:name w:val="Quote"/>
    <w:basedOn w:val="Heading1"/>
    <w:link w:val="QuoteChar"/>
    <w:qFormat/>
    <w:rsid w:val="00842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FED"/>
    <w:pPr>
      <w:pageBreakBefore/>
    </w:pPr>
  </w:style>
  <w:style w:type="paragraph" w:customStyle="1" w:styleId="Border">
    <w:name w:val="Border"/>
    <w:basedOn w:val="Normal"/>
    <w:qFormat/>
    <w:rsid w:val="00842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FED"/>
    <w:rPr>
      <w:u w:val="single"/>
    </w:rPr>
  </w:style>
  <w:style w:type="character" w:customStyle="1" w:styleId="BoldandItalics">
    <w:name w:val="Bold and Italics"/>
    <w:qFormat/>
    <w:rsid w:val="00842FED"/>
    <w:rPr>
      <w:b/>
      <w:i/>
      <w:u w:val="none"/>
    </w:rPr>
  </w:style>
  <w:style w:type="paragraph" w:styleId="BalloonText">
    <w:name w:val="Balloon Text"/>
    <w:basedOn w:val="Normal"/>
    <w:link w:val="BalloonTextChar"/>
    <w:rsid w:val="00842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FED"/>
    <w:pPr>
      <w:spacing w:before="0" w:after="0"/>
    </w:pPr>
  </w:style>
  <w:style w:type="paragraph" w:customStyle="1" w:styleId="BodyTextBold">
    <w:name w:val="Body Text Bold"/>
    <w:basedOn w:val="BodyText"/>
    <w:qFormat/>
    <w:rsid w:val="00842FED"/>
    <w:rPr>
      <w:b/>
    </w:rPr>
  </w:style>
  <w:style w:type="character" w:styleId="Hyperlink">
    <w:name w:val="Hyperlink"/>
    <w:basedOn w:val="DefaultParagraphFont"/>
    <w:uiPriority w:val="99"/>
    <w:unhideWhenUsed/>
    <w:rsid w:val="00722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2178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CUABRT403 Ensure quality of broadcast output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2019-02-21T14:44:00Z</dcterms:created>
  <dcterms:modified xsi:type="dcterms:W3CDTF">2019-02-21T14:44:00Z</dcterms:modified>
</cp:coreProperties>
</file>