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51E0A" w:rsidP="00051E0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CUABRD303 Prepare video material for television transmission</w:t>
      </w:r>
      <w:r>
        <w:fldChar w:fldCharType="end"/>
      </w:r>
    </w:p>
    <w:p w:rsidR="00051E0A" w:rsidP="00051E0A">
      <w:pPr>
        <w:pStyle w:val="Version"/>
        <w:sectPr w:rsidSect="0088204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8204C" w:rsidP="0088204C">
      <w:pPr>
        <w:pStyle w:val="SuperHeading"/>
      </w:pPr>
      <w:r w:rsidRPr="0088204C">
        <w:t>CUABRD303 Prepare video material for television transmission</w:t>
      </w:r>
    </w:p>
    <w:p w:rsidR="00000000" w:rsidRPr="0088204C" w:rsidP="0088204C">
      <w:pPr>
        <w:pStyle w:val="Heading1"/>
      </w:pPr>
      <w:bookmarkStart w:id="1" w:name="O_788714"/>
      <w:bookmarkEnd w:id="1"/>
      <w:r w:rsidRPr="0088204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8820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204C" w:rsidP="0088204C">
            <w:pPr>
              <w:pStyle w:val="BodyText"/>
            </w:pPr>
            <w:r w:rsidRPr="0088204C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04C">
            <w:pPr>
              <w:pStyle w:val="BodyText"/>
              <w:rPr>
                <w:lang w:val="en-NZ"/>
              </w:rPr>
            </w:pPr>
            <w:r w:rsidRPr="0088204C">
              <w:rPr>
                <w:rStyle w:val="SpecialBold"/>
              </w:rPr>
              <w:t>Comments</w:t>
            </w:r>
          </w:p>
        </w:tc>
      </w:tr>
      <w:tr w:rsidTr="008820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04C">
            <w:pPr>
              <w:pStyle w:val="BodyText"/>
              <w:rPr>
                <w:lang w:val="en-NZ"/>
              </w:rPr>
            </w:pPr>
            <w:r w:rsidRPr="0088204C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204C" w:rsidP="0088204C">
            <w:pPr>
              <w:pStyle w:val="BodyText"/>
            </w:pPr>
            <w:r w:rsidRPr="0088204C">
              <w:t>This version first released with CUA Creative Arts and Culture Training Package version 2.0.</w:t>
            </w:r>
          </w:p>
        </w:tc>
      </w:tr>
    </w:tbl>
    <w:p w:rsidR="00000000" w:rsidRPr="0088204C" w:rsidP="0088204C">
      <w:pPr>
        <w:pStyle w:val="BodyText"/>
      </w:pPr>
    </w:p>
    <w:p w:rsidR="00000000" w:rsidRPr="0088204C" w:rsidP="0088204C">
      <w:pPr>
        <w:pStyle w:val="AllowPageBreak"/>
      </w:pPr>
    </w:p>
    <w:p w:rsidR="00000000" w:rsidRPr="0088204C" w:rsidP="0088204C">
      <w:pPr>
        <w:pStyle w:val="Heading1"/>
      </w:pPr>
      <w:bookmarkStart w:id="2" w:name="O_788715"/>
      <w:bookmarkEnd w:id="2"/>
      <w:r w:rsidRPr="0088204C">
        <w:t>Application</w:t>
      </w:r>
    </w:p>
    <w:p w:rsidR="00000000" w:rsidRPr="0088204C" w:rsidP="00051E0A">
      <w:pPr>
        <w:pStyle w:val="BodyText"/>
      </w:pPr>
      <w:r w:rsidRPr="0088204C">
        <w:t>This unit describes the skills and knowledge required to prepare vi</w:t>
      </w:r>
      <w:r w:rsidRPr="0088204C">
        <w:t>deo material for television transmission.</w:t>
      </w:r>
    </w:p>
    <w:p w:rsidR="00000000" w:rsidRPr="0088204C" w:rsidP="00051E0A">
      <w:pPr>
        <w:pStyle w:val="BodyText"/>
      </w:pPr>
      <w:r w:rsidRPr="0088204C">
        <w:t>It applies to individuals who have the technical skills to undertake tasks associated with converting video content to a range of digital formats required for transmission. They also assist with general production</w:t>
      </w:r>
      <w:r w:rsidRPr="0088204C">
        <w:t xml:space="preserve"> activities.  </w:t>
      </w:r>
    </w:p>
    <w:p w:rsidR="00000000" w:rsidRPr="0088204C" w:rsidP="00051E0A">
      <w:pPr>
        <w:pStyle w:val="BodyText"/>
      </w:pPr>
      <w:r w:rsidRPr="0088204C">
        <w:t>No licensing, legislative or certification requirements apply to this unit at the time of publication.</w:t>
      </w:r>
    </w:p>
    <w:p w:rsidR="00000000" w:rsidRPr="0088204C" w:rsidP="0088204C">
      <w:pPr>
        <w:pStyle w:val="Heading1"/>
      </w:pPr>
      <w:bookmarkStart w:id="3" w:name="O_788718"/>
      <w:bookmarkEnd w:id="3"/>
      <w:r w:rsidRPr="0088204C">
        <w:t>Unit Sector</w:t>
      </w:r>
    </w:p>
    <w:p w:rsidR="00000000" w:rsidRPr="0088204C" w:rsidP="00051E0A">
      <w:pPr>
        <w:pStyle w:val="BodyText"/>
      </w:pPr>
      <w:r w:rsidRPr="0088204C">
        <w:t>Media and Entertainment Production – Broadcasting</w:t>
      </w:r>
    </w:p>
    <w:p w:rsidR="00000000" w:rsidRPr="0088204C" w:rsidP="0088204C">
      <w:pPr>
        <w:pStyle w:val="Heading1"/>
      </w:pPr>
      <w:bookmarkStart w:id="4" w:name="O_788719"/>
      <w:bookmarkEnd w:id="4"/>
      <w:r w:rsidRPr="0088204C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88204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204C" w:rsidP="0088204C">
            <w:pPr>
              <w:pStyle w:val="BodyText"/>
            </w:pPr>
            <w:r w:rsidRPr="0088204C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04C">
            <w:pPr>
              <w:pStyle w:val="BodyText"/>
              <w:rPr>
                <w:lang w:val="en-NZ"/>
              </w:rPr>
            </w:pPr>
            <w:r w:rsidRPr="0088204C">
              <w:rPr>
                <w:rStyle w:val="SpecialBold"/>
              </w:rPr>
              <w:t>PERFORMANCE CRITERIA</w:t>
            </w:r>
          </w:p>
        </w:tc>
      </w:tr>
      <w:tr w:rsidTr="0088204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204C" w:rsidP="0088204C">
            <w:pPr>
              <w:pStyle w:val="BodyText"/>
            </w:pPr>
            <w:r w:rsidRPr="0088204C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04C">
            <w:pPr>
              <w:pStyle w:val="BodyText"/>
              <w:rPr>
                <w:lang w:val="en-NZ"/>
              </w:rPr>
            </w:pPr>
            <w:r w:rsidRPr="0088204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8204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04C">
            <w:pPr>
              <w:pStyle w:val="BodyText"/>
              <w:rPr>
                <w:lang w:val="en-NZ"/>
              </w:rPr>
            </w:pPr>
            <w:r w:rsidRPr="0088204C">
              <w:t>1. Prepare to ingest video materials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204C" w:rsidP="0088204C">
            <w:pPr>
              <w:pStyle w:val="BodyText"/>
            </w:pPr>
            <w:r w:rsidRPr="0088204C">
              <w:t>1.1 Liaise with production personnel to confirm requirements and timelines for treatment of source materials</w:t>
            </w:r>
          </w:p>
          <w:p w:rsidR="00000000" w:rsidRPr="0088204C" w:rsidP="0088204C">
            <w:pPr>
              <w:pStyle w:val="BodyText"/>
            </w:pPr>
            <w:r w:rsidRPr="0088204C">
              <w:t>1.2 Clearly identify source materials in a format compatible with available equipment</w:t>
            </w:r>
          </w:p>
          <w:p w:rsidR="00000000" w:rsidRPr="0088204C" w:rsidP="0088204C">
            <w:pPr>
              <w:pStyle w:val="BodyText"/>
            </w:pPr>
            <w:r w:rsidRPr="0088204C">
              <w:t>1.3 Set up and test equipment so requirements for treating so</w:t>
            </w:r>
            <w:r w:rsidRPr="0088204C">
              <w:t>urce materials can be met</w:t>
            </w:r>
          </w:p>
          <w:p w:rsidR="00000000" w:rsidRPr="0088204C" w:rsidP="0088204C">
            <w:pPr>
              <w:pStyle w:val="BodyText"/>
            </w:pPr>
            <w:r w:rsidRPr="0088204C">
              <w:t xml:space="preserve">1.4 Report faults or problems with equipment and arrange for </w:t>
            </w:r>
            <w:r w:rsidRPr="0088204C">
              <w:t>maintenance as required</w:t>
            </w:r>
          </w:p>
          <w:p w:rsidR="00000000" w:rsidRPr="0088204C" w:rsidP="0088204C">
            <w:pPr>
              <w:pStyle w:val="BodyText"/>
            </w:pPr>
            <w:r w:rsidRPr="0088204C">
              <w:t>1.5 Prepare destination media to receive inputs and set up equipment signals</w:t>
            </w:r>
          </w:p>
          <w:p w:rsidR="00000000" w:rsidP="0088204C">
            <w:pPr>
              <w:pStyle w:val="BodyText"/>
              <w:rPr>
                <w:lang w:val="en-NZ"/>
              </w:rPr>
            </w:pPr>
            <w:r w:rsidRPr="0088204C">
              <w:t>1.6 Handle source materials and destination media with care to avoid</w:t>
            </w:r>
            <w:r w:rsidRPr="0088204C">
              <w:t xml:space="preserve"> damage throughout production process</w:t>
            </w:r>
          </w:p>
        </w:tc>
      </w:tr>
      <w:tr w:rsidTr="0088204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04C">
            <w:pPr>
              <w:pStyle w:val="BodyText"/>
              <w:rPr>
                <w:lang w:val="en-NZ"/>
              </w:rPr>
            </w:pPr>
            <w:r w:rsidRPr="0088204C">
              <w:t>2. Convert video materials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204C" w:rsidP="0088204C">
            <w:pPr>
              <w:pStyle w:val="BodyText"/>
            </w:pPr>
            <w:r w:rsidRPr="0088204C">
              <w:t xml:space="preserve">2.1 Test source materials for compatibility with input and converter parameters of conversion equipment </w:t>
            </w:r>
          </w:p>
          <w:p w:rsidR="00000000" w:rsidRPr="0088204C" w:rsidP="0088204C">
            <w:pPr>
              <w:pStyle w:val="BodyText"/>
            </w:pPr>
            <w:r w:rsidRPr="0088204C">
              <w:t xml:space="preserve">2.2 Check length, condition and format of destination media </w:t>
            </w:r>
          </w:p>
          <w:p w:rsidR="00000000" w:rsidRPr="0088204C" w:rsidP="0088204C">
            <w:pPr>
              <w:pStyle w:val="BodyText"/>
            </w:pPr>
            <w:r w:rsidRPr="0088204C">
              <w:t>2.3 Load source materials into appropriate equipment and transfer to required destination media in correct sequence</w:t>
            </w:r>
          </w:p>
          <w:p w:rsidR="00000000" w:rsidRPr="0088204C" w:rsidP="0088204C">
            <w:pPr>
              <w:pStyle w:val="BodyText"/>
            </w:pPr>
            <w:r w:rsidRPr="0088204C">
              <w:t>2.4 Apply appropriate conversions to source materials to achieve required formats</w:t>
            </w:r>
          </w:p>
          <w:p w:rsidR="00000000" w:rsidRPr="0088204C" w:rsidP="0088204C">
            <w:pPr>
              <w:pStyle w:val="BodyText"/>
            </w:pPr>
            <w:r w:rsidRPr="0088204C">
              <w:t>2.5 Set time codes and cue points to synchronise with equi</w:t>
            </w:r>
            <w:r w:rsidRPr="0088204C">
              <w:t>pment, making adjustments as required to meet technical and transmission requirements</w:t>
            </w:r>
          </w:p>
          <w:p w:rsidR="00000000" w:rsidRPr="0088204C" w:rsidP="0088204C">
            <w:pPr>
              <w:pStyle w:val="BodyText"/>
            </w:pPr>
            <w:r w:rsidRPr="0088204C">
              <w:t>2.6 Monitor transfers and recordings to check they meet quality and technical requirements</w:t>
            </w:r>
            <w:r w:rsidRPr="0088204C">
              <w:rPr>
                <w:rStyle w:val="BoldandItalics"/>
              </w:rPr>
              <w:t xml:space="preserve"> </w:t>
            </w:r>
          </w:p>
          <w:p w:rsidR="00000000" w:rsidRPr="0088204C" w:rsidP="0088204C">
            <w:pPr>
              <w:pStyle w:val="BodyText"/>
            </w:pPr>
            <w:r w:rsidRPr="0088204C">
              <w:t>2.7 Anticipate and take action to minimise potential problems that could delay</w:t>
            </w:r>
            <w:r w:rsidRPr="0088204C">
              <w:t xml:space="preserve"> completion of tasks within deadlines</w:t>
            </w:r>
          </w:p>
          <w:p w:rsidR="00000000" w:rsidP="0088204C">
            <w:pPr>
              <w:pStyle w:val="BodyText"/>
              <w:rPr>
                <w:lang w:val="en-NZ"/>
              </w:rPr>
            </w:pPr>
            <w:r w:rsidRPr="0088204C">
              <w:t>2.8 Seek assistance or consult reference materials to resolve problems encountered with video conversions</w:t>
            </w:r>
          </w:p>
        </w:tc>
      </w:tr>
      <w:tr w:rsidTr="0088204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04C">
            <w:pPr>
              <w:pStyle w:val="BodyText"/>
              <w:rPr>
                <w:lang w:val="en-NZ"/>
              </w:rPr>
            </w:pPr>
            <w:r w:rsidRPr="0088204C">
              <w:t>3. Assist with production activity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204C" w:rsidP="0088204C">
            <w:pPr>
              <w:pStyle w:val="BodyText"/>
            </w:pPr>
            <w:r w:rsidRPr="0088204C">
              <w:t xml:space="preserve">3.1 Undertake additional transfers, dubs or copies of materials as required </w:t>
            </w:r>
            <w:r w:rsidRPr="0088204C">
              <w:t>and save in required location</w:t>
            </w:r>
          </w:p>
          <w:p w:rsidR="00000000" w:rsidRPr="0088204C" w:rsidP="0088204C">
            <w:pPr>
              <w:pStyle w:val="BodyText"/>
            </w:pPr>
            <w:r w:rsidRPr="0088204C">
              <w:t xml:space="preserve">3.2 Assist with switching video sources live-to-air </w:t>
            </w:r>
          </w:p>
          <w:p w:rsidR="00000000" w:rsidRPr="0088204C" w:rsidP="0088204C">
            <w:pPr>
              <w:pStyle w:val="BodyText"/>
            </w:pPr>
            <w:r w:rsidRPr="0088204C">
              <w:t>3.3 Undertake editing of materials as required in close consultation with relevant production personnel</w:t>
            </w:r>
          </w:p>
          <w:p w:rsidR="00000000" w:rsidRPr="0088204C" w:rsidP="0088204C">
            <w:pPr>
              <w:pStyle w:val="BodyText"/>
            </w:pPr>
            <w:r w:rsidRPr="0088204C">
              <w:t>3.4 Author materials to a range of formats for distribution to client</w:t>
            </w:r>
            <w:r w:rsidRPr="0088204C">
              <w:t>s and in-house</w:t>
            </w:r>
          </w:p>
          <w:p w:rsidR="00000000" w:rsidP="0088204C">
            <w:pPr>
              <w:pStyle w:val="BodyText"/>
              <w:rPr>
                <w:lang w:val="en-NZ"/>
              </w:rPr>
            </w:pPr>
            <w:r w:rsidRPr="0088204C">
              <w:t xml:space="preserve">3.5 Complete and distribute documentation and originals or reformatted versions of source materials to relevant production personnel </w:t>
            </w:r>
          </w:p>
        </w:tc>
      </w:tr>
      <w:tr w:rsidTr="0088204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04C">
            <w:pPr>
              <w:pStyle w:val="BodyText"/>
              <w:rPr>
                <w:lang w:val="en-NZ"/>
              </w:rPr>
            </w:pPr>
            <w:r w:rsidRPr="0088204C">
              <w:t>4. Document and dispatch recorded material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204C" w:rsidP="0088204C">
            <w:pPr>
              <w:pStyle w:val="BodyText"/>
            </w:pPr>
            <w:r w:rsidRPr="0088204C">
              <w:t>4.1 Archive materials as instructed and transfer to appropriate</w:t>
            </w:r>
            <w:r w:rsidRPr="0088204C">
              <w:t xml:space="preserve"> archival format </w:t>
            </w:r>
          </w:p>
          <w:p w:rsidR="00000000" w:rsidRPr="0088204C" w:rsidP="0088204C">
            <w:pPr>
              <w:pStyle w:val="BodyText"/>
            </w:pPr>
            <w:r w:rsidRPr="0088204C">
              <w:t>4.2 Undertake accurate labelling and logging of materials and check for faults</w:t>
            </w:r>
          </w:p>
          <w:p w:rsidR="00000000" w:rsidRPr="0088204C" w:rsidP="0088204C">
            <w:pPr>
              <w:pStyle w:val="BodyText"/>
            </w:pPr>
            <w:r w:rsidRPr="0088204C">
              <w:t>4.3 Return source and other materials to originators in accordance with enterprise procedures</w:t>
            </w:r>
          </w:p>
          <w:p w:rsidR="00000000" w:rsidRPr="0088204C" w:rsidP="0088204C">
            <w:pPr>
              <w:pStyle w:val="BodyText"/>
            </w:pPr>
            <w:r w:rsidRPr="0088204C">
              <w:t>4.4 Review and reflect on own performance and note areas for impr</w:t>
            </w:r>
            <w:r w:rsidRPr="0088204C">
              <w:t>ovement</w:t>
            </w:r>
          </w:p>
        </w:tc>
      </w:tr>
    </w:tbl>
    <w:p w:rsidR="00000000" w:rsidRPr="0088204C" w:rsidP="0088204C">
      <w:pPr>
        <w:pStyle w:val="BodyText"/>
      </w:pPr>
    </w:p>
    <w:p w:rsidR="00000000" w:rsidRPr="0088204C" w:rsidP="0088204C">
      <w:pPr>
        <w:pStyle w:val="AllowPageBreak"/>
      </w:pPr>
    </w:p>
    <w:p w:rsidR="00000000" w:rsidRPr="0088204C" w:rsidP="0088204C">
      <w:pPr>
        <w:pStyle w:val="Heading1"/>
      </w:pPr>
      <w:bookmarkStart w:id="5" w:name="O_788720"/>
      <w:bookmarkEnd w:id="5"/>
      <w:r w:rsidRPr="0088204C">
        <w:t>Foundation Skills</w:t>
      </w:r>
    </w:p>
    <w:p w:rsidR="00000000" w:rsidRPr="00051E0A" w:rsidP="00051E0A">
      <w:pPr>
        <w:pStyle w:val="BodyText"/>
        <w:rPr>
          <w:i/>
        </w:rPr>
      </w:pPr>
      <w:r w:rsidRPr="00051E0A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5"/>
        <w:gridCol w:w="5800"/>
      </w:tblGrid>
      <w:tr w:rsidTr="0088204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204C" w:rsidP="0088204C">
            <w:pPr>
              <w:pStyle w:val="BodyText"/>
            </w:pPr>
            <w:r w:rsidRPr="0088204C">
              <w:rPr>
                <w:rStyle w:val="SpecialBold"/>
              </w:rPr>
              <w:t>Skill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204C" w:rsidP="0088204C">
            <w:pPr>
              <w:pStyle w:val="BodyText"/>
            </w:pPr>
            <w:r w:rsidRPr="0088204C">
              <w:rPr>
                <w:rStyle w:val="SpecialBold"/>
              </w:rPr>
              <w:t>Performance</w:t>
            </w:r>
          </w:p>
          <w:p w:rsidR="00000000" w:rsidRPr="0088204C" w:rsidP="0088204C">
            <w:pPr>
              <w:pStyle w:val="BodyText"/>
            </w:pPr>
            <w:r w:rsidRPr="0088204C">
              <w:rPr>
                <w:rStyle w:val="SpecialBold"/>
              </w:rPr>
              <w:t>Criteria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04C">
            <w:pPr>
              <w:pStyle w:val="BodyText"/>
              <w:rPr>
                <w:lang w:val="en-NZ"/>
              </w:rPr>
            </w:pPr>
            <w:r w:rsidRPr="0088204C">
              <w:rPr>
                <w:rStyle w:val="SpecialBold"/>
              </w:rPr>
              <w:t>Description</w:t>
            </w:r>
          </w:p>
        </w:tc>
      </w:tr>
      <w:tr w:rsidTr="0088204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04C">
            <w:pPr>
              <w:pStyle w:val="BodyText"/>
              <w:rPr>
                <w:lang w:val="en-NZ"/>
              </w:rPr>
            </w:pPr>
            <w:r w:rsidRPr="0088204C">
              <w:t>Reading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04C">
            <w:pPr>
              <w:pStyle w:val="BodyText"/>
              <w:rPr>
                <w:lang w:val="en-NZ"/>
              </w:rPr>
            </w:pPr>
            <w:r w:rsidRPr="0088204C">
              <w:t>1.1-1.3, 2.4, 2.5, 4.1-4.3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04C">
            <w:pPr>
              <w:pStyle w:val="ListBullet"/>
              <w:rPr>
                <w:lang w:val="en-NZ"/>
              </w:rPr>
            </w:pPr>
            <w:r w:rsidRPr="0088204C">
              <w:t xml:space="preserve">Recognises and interprets textual information from procedures and documentation </w:t>
            </w:r>
          </w:p>
        </w:tc>
      </w:tr>
      <w:tr w:rsidTr="0088204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04C">
            <w:pPr>
              <w:pStyle w:val="BodyText"/>
              <w:rPr>
                <w:lang w:val="en-NZ"/>
              </w:rPr>
            </w:pPr>
            <w:r w:rsidRPr="0088204C">
              <w:t>Writing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04C">
            <w:pPr>
              <w:pStyle w:val="BodyText"/>
              <w:rPr>
                <w:lang w:val="en-NZ"/>
              </w:rPr>
            </w:pPr>
            <w:r w:rsidRPr="0088204C">
              <w:t>1.2, 1.4, 3.5, 4.2, 4.4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204C" w:rsidP="0088204C">
            <w:pPr>
              <w:pStyle w:val="ListBullet"/>
            </w:pPr>
            <w:r w:rsidRPr="0088204C">
              <w:t>Labels video materials legibly</w:t>
            </w:r>
          </w:p>
          <w:p w:rsidR="00000000" w:rsidP="0088204C">
            <w:pPr>
              <w:pStyle w:val="ListBullet"/>
              <w:rPr>
                <w:lang w:val="en-NZ"/>
              </w:rPr>
            </w:pPr>
            <w:r w:rsidRPr="0088204C">
              <w:t xml:space="preserve">Completes relevant reports and documentation using clear and technically specific language </w:t>
            </w:r>
          </w:p>
        </w:tc>
      </w:tr>
      <w:tr w:rsidTr="0088204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04C">
            <w:pPr>
              <w:pStyle w:val="BodyText"/>
              <w:rPr>
                <w:lang w:val="en-NZ"/>
              </w:rPr>
            </w:pPr>
            <w:r w:rsidRPr="0088204C">
              <w:t>Oral Communication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04C">
            <w:pPr>
              <w:pStyle w:val="BodyText"/>
              <w:rPr>
                <w:lang w:val="en-NZ"/>
              </w:rPr>
            </w:pPr>
            <w:r w:rsidRPr="0088204C">
              <w:t>1.1, 1.4, 2.8, 3.2, 3.3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204C" w:rsidP="0088204C">
            <w:pPr>
              <w:pStyle w:val="ListBullet"/>
            </w:pPr>
            <w:r w:rsidRPr="0088204C">
              <w:t>Communicates ideas and requirements clearly and listens carefully to verbal instructions and discussions</w:t>
            </w:r>
          </w:p>
          <w:p w:rsidR="00000000" w:rsidP="0088204C">
            <w:pPr>
              <w:pStyle w:val="ListBullet"/>
              <w:rPr>
                <w:lang w:val="en-NZ"/>
              </w:rPr>
            </w:pPr>
            <w:r w:rsidRPr="0088204C">
              <w:t>Uses simple la</w:t>
            </w:r>
            <w:r w:rsidRPr="0088204C">
              <w:t xml:space="preserve">nguage to confirm understanding of requirements and identify and report equipment issues </w:t>
            </w:r>
          </w:p>
        </w:tc>
      </w:tr>
      <w:tr w:rsidTr="0088204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04C">
            <w:pPr>
              <w:pStyle w:val="BodyText"/>
              <w:rPr>
                <w:lang w:val="en-NZ"/>
              </w:rPr>
            </w:pPr>
            <w:r w:rsidRPr="0088204C">
              <w:t>Numeracy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04C">
            <w:pPr>
              <w:pStyle w:val="BodyText"/>
              <w:rPr>
                <w:lang w:val="en-NZ"/>
              </w:rPr>
            </w:pPr>
            <w:r w:rsidRPr="0088204C">
              <w:t>2.3, 2.4, 2.6, 4.2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04C">
            <w:pPr>
              <w:pStyle w:val="ListBullet"/>
              <w:rPr>
                <w:lang w:val="en-NZ"/>
              </w:rPr>
            </w:pPr>
            <w:r w:rsidRPr="0088204C">
              <w:t>Recognises numerical information and uses basic mathematical equations to calculate measurements and synchronise time codes and cue poin</w:t>
            </w:r>
            <w:r w:rsidRPr="0088204C">
              <w:t>ts</w:t>
            </w:r>
          </w:p>
        </w:tc>
      </w:tr>
      <w:tr w:rsidTr="0088204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04C">
            <w:pPr>
              <w:pStyle w:val="BodyText"/>
              <w:rPr>
                <w:lang w:val="en-NZ"/>
              </w:rPr>
            </w:pPr>
            <w:r w:rsidRPr="0088204C">
              <w:t>Navigate the world of work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04C">
            <w:pPr>
              <w:pStyle w:val="BodyText"/>
              <w:rPr>
                <w:lang w:val="en-NZ"/>
              </w:rPr>
            </w:pPr>
            <w:r w:rsidRPr="0088204C">
              <w:t>1.4, 1.6, 4.1, 4.3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04C">
            <w:pPr>
              <w:pStyle w:val="ListBullet"/>
              <w:rPr>
                <w:lang w:val="en-NZ"/>
              </w:rPr>
            </w:pPr>
            <w:r w:rsidRPr="0088204C">
              <w:t>Understands and follows workplace procedures</w:t>
            </w:r>
          </w:p>
        </w:tc>
      </w:tr>
      <w:tr w:rsidTr="0088204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04C">
            <w:pPr>
              <w:pStyle w:val="BodyText"/>
              <w:rPr>
                <w:lang w:val="en-NZ"/>
              </w:rPr>
            </w:pPr>
            <w:r w:rsidRPr="0088204C">
              <w:t>Interact with others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04C">
            <w:pPr>
              <w:pStyle w:val="BodyText"/>
              <w:rPr>
                <w:lang w:val="en-NZ"/>
              </w:rPr>
            </w:pPr>
            <w:r w:rsidRPr="0088204C">
              <w:t>1.1, 1.4, 2.8, 3.2, 3.3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04C">
            <w:pPr>
              <w:pStyle w:val="ListBullet"/>
              <w:rPr>
                <w:lang w:val="en-NZ"/>
              </w:rPr>
            </w:pPr>
            <w:r w:rsidRPr="0088204C">
              <w:t>Collaborates with production personnel to complete production tasks</w:t>
            </w:r>
          </w:p>
        </w:tc>
      </w:tr>
      <w:tr w:rsidTr="0088204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04C">
            <w:pPr>
              <w:pStyle w:val="BodyText"/>
              <w:rPr>
                <w:lang w:val="en-NZ"/>
              </w:rPr>
            </w:pPr>
            <w:r w:rsidRPr="0088204C">
              <w:t>Get the work done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04C">
            <w:pPr>
              <w:pStyle w:val="BodyText"/>
              <w:rPr>
                <w:lang w:val="en-NZ"/>
              </w:rPr>
            </w:pPr>
            <w:r w:rsidRPr="0088204C">
              <w:t>1.1-1.6, 2.1-2.4, 2.6- 2.8, 3.1-3.5, 4.2, 4.4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204C" w:rsidP="0088204C">
            <w:pPr>
              <w:pStyle w:val="ListBullet"/>
            </w:pPr>
            <w:r w:rsidRPr="0088204C">
              <w:t xml:space="preserve">Sequences and schedules activities to meet timelines and manages relevant communication </w:t>
            </w:r>
          </w:p>
          <w:p w:rsidR="00000000" w:rsidRPr="0088204C" w:rsidP="0088204C">
            <w:pPr>
              <w:pStyle w:val="ListBullet"/>
            </w:pPr>
            <w:r w:rsidRPr="0088204C">
              <w:t xml:space="preserve">Monitors production progress, adjusting plans and resources to address problems </w:t>
            </w:r>
          </w:p>
          <w:p w:rsidR="00000000" w:rsidRPr="0088204C" w:rsidP="0088204C">
            <w:pPr>
              <w:pStyle w:val="ListBullet"/>
            </w:pPr>
            <w:r w:rsidRPr="0088204C">
              <w:t xml:space="preserve">Operates digital systems and equipment </w:t>
            </w:r>
            <w:r w:rsidRPr="0088204C">
              <w:t>to capture, record and convert material for broadcast</w:t>
            </w:r>
          </w:p>
        </w:tc>
      </w:tr>
    </w:tbl>
    <w:p w:rsidR="00000000" w:rsidRPr="0088204C" w:rsidP="0088204C">
      <w:pPr>
        <w:pStyle w:val="BodyText"/>
      </w:pPr>
    </w:p>
    <w:p w:rsidR="00000000" w:rsidRPr="0088204C" w:rsidP="0088204C">
      <w:pPr>
        <w:pStyle w:val="AllowPageBreak"/>
      </w:pPr>
    </w:p>
    <w:p w:rsidR="00000000" w:rsidRPr="0088204C" w:rsidP="0088204C">
      <w:pPr>
        <w:pStyle w:val="Heading1"/>
      </w:pPr>
      <w:bookmarkStart w:id="6" w:name="O_788722"/>
      <w:bookmarkEnd w:id="6"/>
      <w:r w:rsidRPr="0088204C">
        <w:t>Unit Mapping Information</w:t>
      </w:r>
    </w:p>
    <w:tbl>
      <w:tblPr>
        <w:tblW w:w="92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430"/>
      </w:tblGrid>
      <w:tr w:rsidTr="0088204C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204C" w:rsidP="0088204C">
            <w:pPr>
              <w:pStyle w:val="BodyText"/>
            </w:pPr>
            <w:r w:rsidRPr="0088204C">
              <w:rPr>
                <w:rStyle w:val="SpecialBold"/>
              </w:rPr>
              <w:t xml:space="preserve">Code and title </w:t>
            </w:r>
          </w:p>
          <w:p w:rsidR="00000000" w:rsidRPr="0088204C" w:rsidP="0088204C">
            <w:pPr>
              <w:pStyle w:val="BodyText"/>
            </w:pPr>
            <w:r w:rsidRPr="0088204C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204C" w:rsidP="0088204C">
            <w:pPr>
              <w:pStyle w:val="BodyText"/>
            </w:pPr>
            <w:r w:rsidRPr="0088204C">
              <w:rPr>
                <w:rStyle w:val="SpecialBold"/>
              </w:rPr>
              <w:t>Code and title</w:t>
            </w:r>
          </w:p>
          <w:p w:rsidR="00000000" w:rsidRPr="0088204C" w:rsidP="0088204C">
            <w:pPr>
              <w:pStyle w:val="BodyText"/>
            </w:pPr>
            <w:r w:rsidRPr="0088204C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204C" w:rsidP="0088204C">
            <w:pPr>
              <w:pStyle w:val="BodyText"/>
            </w:pPr>
            <w:r w:rsidRPr="0088204C">
              <w:rPr>
                <w:rStyle w:val="SpecialBold"/>
              </w:rPr>
              <w:t>Comments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04C">
            <w:pPr>
              <w:pStyle w:val="BodyText"/>
              <w:rPr>
                <w:lang w:val="en-NZ"/>
              </w:rPr>
            </w:pPr>
            <w:r w:rsidRPr="0088204C">
              <w:rPr>
                <w:rStyle w:val="SpecialBold"/>
              </w:rPr>
              <w:t>Equivalence status</w:t>
            </w:r>
          </w:p>
        </w:tc>
      </w:tr>
      <w:tr w:rsidTr="0088204C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04C">
            <w:pPr>
              <w:pStyle w:val="BodyText"/>
              <w:rPr>
                <w:lang w:val="en-NZ"/>
              </w:rPr>
            </w:pPr>
            <w:r w:rsidRPr="0088204C">
              <w:t>CUABRD303 Prepare video material for television transmission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04C">
            <w:pPr>
              <w:pStyle w:val="BodyText"/>
              <w:rPr>
                <w:lang w:val="en-NZ"/>
              </w:rPr>
            </w:pPr>
            <w:r w:rsidRPr="0088204C">
              <w:t>CUFBRD303A Prepare video material for television transmission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04C">
            <w:pPr>
              <w:pStyle w:val="BodyText"/>
              <w:rPr>
                <w:lang w:val="en-NZ"/>
              </w:rPr>
            </w:pPr>
            <w:r w:rsidRPr="0088204C">
              <w:t>Updated to meet Standards for Training Packages. Performance criteria edited to clarify requirements.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204C" w:rsidP="0088204C">
            <w:pPr>
              <w:pStyle w:val="BodyText"/>
            </w:pPr>
            <w:r w:rsidRPr="0088204C">
              <w:t>Equivalent unit</w:t>
            </w:r>
          </w:p>
        </w:tc>
      </w:tr>
    </w:tbl>
    <w:p w:rsidR="00000000" w:rsidRPr="0088204C" w:rsidP="0088204C">
      <w:pPr>
        <w:pStyle w:val="BodyText"/>
      </w:pPr>
    </w:p>
    <w:p w:rsidR="00000000" w:rsidRPr="0088204C" w:rsidP="0088204C">
      <w:pPr>
        <w:pStyle w:val="AllowPageBreak"/>
      </w:pPr>
    </w:p>
    <w:p w:rsidR="00000000" w:rsidRPr="0088204C" w:rsidP="0088204C">
      <w:pPr>
        <w:pStyle w:val="Heading1"/>
      </w:pPr>
      <w:bookmarkStart w:id="7" w:name="O_788729"/>
      <w:bookmarkEnd w:id="7"/>
      <w:r w:rsidRPr="0088204C">
        <w:t>Links</w:t>
      </w:r>
    </w:p>
    <w:p w:rsidR="00000000" w:rsidRPr="0088204C" w:rsidP="00051E0A">
      <w:pPr>
        <w:pStyle w:val="BodyText"/>
      </w:pPr>
      <w:r w:rsidRPr="0088204C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E4750D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88204C" w:rsidP="0088204C"/>
    <w:sectPr w:rsidSect="0088204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204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204C" w:rsidRPr="00051E0A" w:rsidP="00051E0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204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1E0A" w:rsidP="0088204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51E0A" w:rsidP="0088204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51E0A" w:rsidP="0088204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204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1E0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8204C" w:rsidRPr="00051E0A" w:rsidP="00051E0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204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1E0A" w:rsidRPr="002D2AF8" w:rsidP="0088204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CUABRD303 Prepare video material for television transmission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2019</w:t>
    </w:r>
    <w:r>
      <w:fldChar w:fldCharType="end"/>
    </w:r>
  </w:p>
  <w:p w:rsidR="00051E0A" w:rsidP="0088204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36EB6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02CD33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204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8204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8204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8204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8204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8204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8204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8204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8204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8204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8204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8204C"/>
  </w:style>
  <w:style w:type="character" w:customStyle="1" w:styleId="Heading1Char">
    <w:name w:val="Heading 1 Char"/>
    <w:basedOn w:val="DefaultParagraphFont"/>
    <w:link w:val="Heading1"/>
    <w:rsid w:val="0088204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8204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8204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8204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8204C"/>
    <w:rPr>
      <w:b/>
      <w:spacing w:val="0"/>
    </w:rPr>
  </w:style>
  <w:style w:type="character" w:styleId="Emphasis">
    <w:name w:val="Emphasis"/>
    <w:basedOn w:val="DefaultParagraphFont"/>
    <w:qFormat/>
    <w:rsid w:val="0088204C"/>
    <w:rPr>
      <w:i/>
    </w:rPr>
  </w:style>
  <w:style w:type="paragraph" w:customStyle="1" w:styleId="SuperHeading">
    <w:name w:val="SuperHeading"/>
    <w:basedOn w:val="Normal"/>
    <w:rsid w:val="0088204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8204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88204C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88204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8204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8204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820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820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820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820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8204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8204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8204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8204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8204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8204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8204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8204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8204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8204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8204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8204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8204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8204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8204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8204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8204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8204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8204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8204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8204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8204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8204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8204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8204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8204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8204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8204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8204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8204C"/>
  </w:style>
  <w:style w:type="paragraph" w:styleId="TableofFigures">
    <w:name w:val="table of figures"/>
    <w:basedOn w:val="Normal"/>
    <w:next w:val="Normal"/>
    <w:semiHidden/>
    <w:rsid w:val="0088204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8204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8204C"/>
    <w:rPr>
      <w:rFonts w:ascii="Wingdings" w:hAnsi="Wingdings"/>
    </w:rPr>
  </w:style>
  <w:style w:type="paragraph" w:customStyle="1" w:styleId="TableHeading">
    <w:name w:val="Table Heading"/>
    <w:basedOn w:val="HeadingBase"/>
    <w:rsid w:val="0088204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8204C"/>
    <w:rPr>
      <w:color w:val="0033CC"/>
      <w:u w:val="none"/>
    </w:rPr>
  </w:style>
  <w:style w:type="paragraph" w:customStyle="1" w:styleId="BodyTextRight">
    <w:name w:val="Body Text Right"/>
    <w:basedOn w:val="BodyText"/>
    <w:rsid w:val="0088204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8204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8204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8204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8204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8204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8204C"/>
    <w:rPr>
      <w:sz w:val="32"/>
    </w:rPr>
  </w:style>
  <w:style w:type="paragraph" w:customStyle="1" w:styleId="HeadingProcedure">
    <w:name w:val="Heading Procedure"/>
    <w:basedOn w:val="HeadingBase"/>
    <w:next w:val="Normal"/>
    <w:rsid w:val="0088204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8204C"/>
    <w:pPr>
      <w:spacing w:before="60" w:after="60"/>
    </w:pPr>
  </w:style>
  <w:style w:type="paragraph" w:styleId="ListContinue">
    <w:name w:val="List Continue"/>
    <w:basedOn w:val="List"/>
    <w:rsid w:val="0088204C"/>
    <w:pPr>
      <w:ind w:firstLine="0"/>
    </w:pPr>
  </w:style>
  <w:style w:type="paragraph" w:customStyle="1" w:styleId="ListNote">
    <w:name w:val="List Note"/>
    <w:basedOn w:val="List"/>
    <w:rsid w:val="0088204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8204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8204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8204C"/>
    <w:rPr>
      <w:rFonts w:ascii="Courier New" w:hAnsi="Courier New"/>
    </w:rPr>
  </w:style>
  <w:style w:type="paragraph" w:customStyle="1" w:styleId="NoteBullet">
    <w:name w:val="Note Bullet"/>
    <w:basedOn w:val="Note"/>
    <w:rsid w:val="0088204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8204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8204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8204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8204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8204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8204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8204C"/>
    <w:rPr>
      <w:b/>
      <w:smallCaps/>
    </w:rPr>
  </w:style>
  <w:style w:type="paragraph" w:customStyle="1" w:styleId="TableListNumber">
    <w:name w:val="Table List Number"/>
    <w:basedOn w:val="ListNumber"/>
    <w:rsid w:val="0088204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8204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8204C"/>
    <w:pPr>
      <w:numPr>
        <w:numId w:val="8"/>
      </w:numPr>
    </w:pPr>
  </w:style>
  <w:style w:type="paragraph" w:customStyle="1" w:styleId="ListAlpha2">
    <w:name w:val="List Alpha 2"/>
    <w:basedOn w:val="List2"/>
    <w:rsid w:val="0088204C"/>
    <w:pPr>
      <w:numPr>
        <w:numId w:val="7"/>
      </w:numPr>
    </w:pPr>
  </w:style>
  <w:style w:type="paragraph" w:styleId="List2">
    <w:name w:val="List 2"/>
    <w:basedOn w:val="BodyText"/>
    <w:rsid w:val="0088204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8204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8204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8204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8204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8204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8204C"/>
    <w:pPr>
      <w:numPr>
        <w:numId w:val="3"/>
      </w:numPr>
    </w:pPr>
  </w:style>
  <w:style w:type="paragraph" w:styleId="ListContinue2">
    <w:name w:val="List Continue 2"/>
    <w:basedOn w:val="List2"/>
    <w:rsid w:val="0088204C"/>
    <w:pPr>
      <w:ind w:firstLine="0"/>
    </w:pPr>
  </w:style>
  <w:style w:type="paragraph" w:styleId="ListContinue3">
    <w:name w:val="List Continue 3"/>
    <w:basedOn w:val="List3"/>
    <w:rsid w:val="0088204C"/>
    <w:pPr>
      <w:ind w:left="1021" w:firstLine="0"/>
    </w:pPr>
  </w:style>
  <w:style w:type="paragraph" w:styleId="ListContinue4">
    <w:name w:val="List Continue 4"/>
    <w:basedOn w:val="List4"/>
    <w:rsid w:val="0088204C"/>
    <w:pPr>
      <w:ind w:firstLine="0"/>
    </w:pPr>
  </w:style>
  <w:style w:type="paragraph" w:styleId="ListContinue5">
    <w:name w:val="List Continue 5"/>
    <w:basedOn w:val="List5"/>
    <w:rsid w:val="0088204C"/>
    <w:pPr>
      <w:ind w:firstLine="0"/>
    </w:pPr>
  </w:style>
  <w:style w:type="paragraph" w:styleId="ListNumber3">
    <w:name w:val="List Number 3"/>
    <w:basedOn w:val="List3"/>
    <w:rsid w:val="0088204C"/>
    <w:pPr>
      <w:numPr>
        <w:numId w:val="4"/>
      </w:numPr>
    </w:pPr>
  </w:style>
  <w:style w:type="paragraph" w:styleId="ListNumber4">
    <w:name w:val="List Number 4"/>
    <w:basedOn w:val="List4"/>
    <w:rsid w:val="0088204C"/>
    <w:pPr>
      <w:numPr>
        <w:numId w:val="5"/>
      </w:numPr>
    </w:pPr>
  </w:style>
  <w:style w:type="paragraph" w:styleId="ListNumber5">
    <w:name w:val="List Number 5"/>
    <w:basedOn w:val="List5"/>
    <w:rsid w:val="0088204C"/>
    <w:pPr>
      <w:numPr>
        <w:numId w:val="6"/>
      </w:numPr>
    </w:pPr>
  </w:style>
  <w:style w:type="paragraph" w:styleId="BlockText">
    <w:name w:val="Block Text"/>
    <w:basedOn w:val="Normal"/>
    <w:rsid w:val="0088204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8204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8204C"/>
    <w:rPr>
      <w:sz w:val="16"/>
      <w:vertAlign w:val="superscript"/>
    </w:rPr>
  </w:style>
  <w:style w:type="character" w:customStyle="1" w:styleId="Symbols">
    <w:name w:val="Symbols"/>
    <w:basedOn w:val="DefaultParagraphFont"/>
    <w:rsid w:val="0088204C"/>
    <w:rPr>
      <w:rFonts w:ascii="Symbol" w:hAnsi="Symbol"/>
    </w:rPr>
  </w:style>
  <w:style w:type="character" w:customStyle="1" w:styleId="MenuOptions">
    <w:name w:val="Menu Options"/>
    <w:basedOn w:val="DefaultParagraphFont"/>
    <w:rsid w:val="0088204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8204C"/>
    <w:rPr>
      <w:b/>
    </w:rPr>
  </w:style>
  <w:style w:type="character" w:customStyle="1" w:styleId="Underlined">
    <w:name w:val="Underlined"/>
    <w:basedOn w:val="DefaultParagraphFont"/>
    <w:rsid w:val="0088204C"/>
    <w:rPr>
      <w:u w:val="single"/>
    </w:rPr>
  </w:style>
  <w:style w:type="paragraph" w:customStyle="1" w:styleId="TableBodyTextRight">
    <w:name w:val="Table Body Text Right"/>
    <w:basedOn w:val="TableBodyText"/>
    <w:rsid w:val="0088204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8204C"/>
    <w:rPr>
      <w:sz w:val="18"/>
    </w:rPr>
  </w:style>
  <w:style w:type="paragraph" w:customStyle="1" w:styleId="BodySmallRight">
    <w:name w:val="Body Small Right"/>
    <w:basedOn w:val="BodyTextRight"/>
    <w:rsid w:val="0088204C"/>
    <w:rPr>
      <w:sz w:val="18"/>
      <w:szCs w:val="18"/>
    </w:rPr>
  </w:style>
  <w:style w:type="paragraph" w:customStyle="1" w:styleId="MarginEdition">
    <w:name w:val="Margin Edition"/>
    <w:basedOn w:val="MarginNote"/>
    <w:rsid w:val="0088204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8204C"/>
    <w:rPr>
      <w:sz w:val="2"/>
      <w:szCs w:val="2"/>
    </w:rPr>
  </w:style>
  <w:style w:type="character" w:customStyle="1" w:styleId="Small">
    <w:name w:val="Small"/>
    <w:basedOn w:val="DefaultParagraphFont"/>
    <w:rsid w:val="0088204C"/>
    <w:rPr>
      <w:sz w:val="16"/>
    </w:rPr>
  </w:style>
  <w:style w:type="paragraph" w:customStyle="1" w:styleId="WideTable">
    <w:name w:val="Wide Table"/>
    <w:basedOn w:val="Normal"/>
    <w:rsid w:val="0088204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8204C"/>
  </w:style>
  <w:style w:type="paragraph" w:styleId="Quote">
    <w:name w:val="Quote"/>
    <w:basedOn w:val="Heading1"/>
    <w:link w:val="QuoteChar"/>
    <w:qFormat/>
    <w:rsid w:val="0088204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8204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8204C"/>
    <w:pPr>
      <w:pageBreakBefore/>
    </w:pPr>
  </w:style>
  <w:style w:type="paragraph" w:customStyle="1" w:styleId="Border">
    <w:name w:val="Border"/>
    <w:basedOn w:val="Normal"/>
    <w:qFormat/>
    <w:rsid w:val="0088204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8204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204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8204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8204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8204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8204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8204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8204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8204C"/>
    <w:rPr>
      <w:u w:val="single"/>
    </w:rPr>
  </w:style>
  <w:style w:type="paragraph" w:styleId="BalloonText">
    <w:name w:val="Balloon Text"/>
    <w:basedOn w:val="Normal"/>
    <w:link w:val="BalloonTextChar"/>
    <w:rsid w:val="0088204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8204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8204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8204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8204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8204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8204C"/>
    <w:pPr>
      <w:spacing w:before="0" w:after="0"/>
    </w:pPr>
  </w:style>
  <w:style w:type="paragraph" w:customStyle="1" w:styleId="BodyTextBold">
    <w:name w:val="Body Text Bold"/>
    <w:basedOn w:val="BodyText"/>
    <w:qFormat/>
    <w:rsid w:val="0088204C"/>
    <w:rPr>
      <w:b/>
    </w:rPr>
  </w:style>
  <w:style w:type="character" w:styleId="Hyperlink">
    <w:name w:val="Hyperlink"/>
    <w:basedOn w:val="DefaultParagraphFont"/>
    <w:uiPriority w:val="99"/>
    <w:unhideWhenUsed/>
    <w:rsid w:val="00051E0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743</Words>
  <Characters>4733</Characters>
  <Application>Microsoft Office Word</Application>
  <DocSecurity>0</DocSecurity>
  <Lines>175</Lines>
  <Paragraphs>107</Paragraphs>
  <ScaleCrop>false</ScaleCrop>
  <Company>Author-it Software Corporation Ltd.</Company>
  <LinksUpToDate>false</LinksUpToDate>
  <CharactersWithSpaces>5369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CUABRD303 Prepare video material for television transmission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2019-02-21T13:27:00Z</dcterms:created>
  <dcterms:modified xsi:type="dcterms:W3CDTF">2019-02-21T13:27:00Z</dcterms:modified>
</cp:coreProperties>
</file>