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6F0E" w:rsidP="00266F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CUAANM501 Create 3D digital character animation</w:t>
      </w:r>
      <w:r>
        <w:fldChar w:fldCharType="end"/>
      </w:r>
    </w:p>
    <w:p w:rsidR="00266F0E" w:rsidP="00266F0E">
      <w:pPr>
        <w:pStyle w:val="Version"/>
        <w:sectPr w:rsidSect="00F418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1888" w:rsidP="00F41888">
      <w:pPr>
        <w:pStyle w:val="SuperHeading"/>
      </w:pPr>
      <w:r w:rsidRPr="00F41888">
        <w:t>CUAANM501 Create 3D digital character animation</w:t>
      </w:r>
    </w:p>
    <w:p w:rsidR="00000000" w:rsidRPr="00F41888" w:rsidP="00F41888">
      <w:pPr>
        <w:pStyle w:val="Heading1"/>
      </w:pPr>
      <w:bookmarkStart w:id="1" w:name="O_788193"/>
      <w:bookmarkEnd w:id="1"/>
      <w:r w:rsidRPr="00F418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41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888" w:rsidP="00F41888">
            <w:pPr>
              <w:pStyle w:val="BodyText"/>
            </w:pPr>
            <w:r w:rsidRPr="00F4188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888">
            <w:pPr>
              <w:pStyle w:val="BodyText"/>
              <w:rPr>
                <w:lang w:val="en-NZ"/>
              </w:rPr>
            </w:pPr>
            <w:r w:rsidRPr="00F41888">
              <w:rPr>
                <w:rStyle w:val="SpecialBold"/>
              </w:rPr>
              <w:t>Comments</w:t>
            </w:r>
          </w:p>
        </w:tc>
      </w:tr>
      <w:tr w:rsidTr="00F41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888">
            <w:pPr>
              <w:pStyle w:val="BodyText"/>
              <w:rPr>
                <w:lang w:val="en-NZ"/>
              </w:rPr>
            </w:pPr>
            <w:r w:rsidRPr="00F4188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888" w:rsidP="00F41888">
            <w:pPr>
              <w:pStyle w:val="BodyText"/>
            </w:pPr>
            <w:r w:rsidRPr="00F41888">
              <w:t>This version first released with CUA Creative Arts and Culture Training Package version 2.0.</w:t>
            </w:r>
          </w:p>
        </w:tc>
      </w:tr>
    </w:tbl>
    <w:p w:rsidR="00000000" w:rsidRPr="00F41888" w:rsidP="00F41888">
      <w:pPr>
        <w:pStyle w:val="BodyText"/>
      </w:pPr>
    </w:p>
    <w:p w:rsidR="00000000" w:rsidRPr="00F41888" w:rsidP="00F41888">
      <w:pPr>
        <w:pStyle w:val="AllowPageBreak"/>
      </w:pPr>
    </w:p>
    <w:p w:rsidR="00000000" w:rsidRPr="00F41888" w:rsidP="00F41888">
      <w:pPr>
        <w:pStyle w:val="Heading1"/>
      </w:pPr>
      <w:bookmarkStart w:id="2" w:name="O_788194"/>
      <w:bookmarkEnd w:id="2"/>
      <w:r w:rsidRPr="00F41888">
        <w:t>Application</w:t>
      </w:r>
    </w:p>
    <w:p w:rsidR="00000000" w:rsidRPr="00F41888" w:rsidP="00266F0E">
      <w:pPr>
        <w:pStyle w:val="BodyText"/>
      </w:pPr>
      <w:r w:rsidRPr="00F41888">
        <w:t>This unit describes the skills and knowledge required to use a range of ind</w:t>
      </w:r>
      <w:r w:rsidRPr="00F41888">
        <w:t>ustry-current software to create 3D digital character animation for film, television, interactive media products, stand-alone animated sequences and games.</w:t>
      </w:r>
    </w:p>
    <w:p w:rsidR="00000000" w:rsidRPr="00F41888" w:rsidP="00266F0E">
      <w:pPr>
        <w:pStyle w:val="BodyText"/>
      </w:pPr>
      <w:r w:rsidRPr="00F41888">
        <w:t>It applies to individuals who follow a brief and refer to established designs, layouts and models w</w:t>
      </w:r>
      <w:r w:rsidRPr="00F41888">
        <w:t xml:space="preserve">hen creating movements that will appear on screen. They may also be responsible for creating the 3D models that are being animated. They are members of a production team who plan and carry out their work autonomously. </w:t>
      </w:r>
    </w:p>
    <w:p w:rsidR="00000000" w:rsidRPr="00F41888" w:rsidP="00266F0E">
      <w:pPr>
        <w:pStyle w:val="BodyText"/>
      </w:pPr>
      <w:r w:rsidRPr="00F41888">
        <w:t>No licensing, legislative or certifi</w:t>
      </w:r>
      <w:r w:rsidRPr="00F41888">
        <w:t>cation requirements apply to this unit at the time of publication.</w:t>
      </w:r>
    </w:p>
    <w:p w:rsidR="00000000" w:rsidRPr="00F41888" w:rsidP="00F41888">
      <w:pPr>
        <w:pStyle w:val="Heading1"/>
      </w:pPr>
      <w:bookmarkStart w:id="3" w:name="O_788195"/>
      <w:bookmarkEnd w:id="3"/>
      <w:r w:rsidRPr="00F41888">
        <w:t>Pre-requisite Unit</w:t>
      </w:r>
    </w:p>
    <w:p w:rsidR="00266F0E" w:rsidP="00266F0E">
      <w:pPr>
        <w:pStyle w:val="BodyText"/>
      </w:pPr>
      <w:r w:rsidRPr="00F41888">
        <w:t>CUFANM302 Create 3D digital animations</w:t>
      </w:r>
    </w:p>
    <w:p w:rsidR="00000000" w:rsidRPr="00F41888" w:rsidP="00F41888">
      <w:pPr>
        <w:pStyle w:val="Heading1"/>
      </w:pPr>
      <w:bookmarkStart w:id="4" w:name="O_788197"/>
      <w:bookmarkEnd w:id="4"/>
      <w:r w:rsidRPr="00F41888">
        <w:t>Unit Sector</w:t>
      </w:r>
    </w:p>
    <w:p w:rsidR="00000000" w:rsidRPr="00F41888" w:rsidP="00266F0E">
      <w:pPr>
        <w:pStyle w:val="BodyText"/>
      </w:pPr>
      <w:r w:rsidRPr="00F41888">
        <w:t>Visual Communication – Animation and Digital Effects</w:t>
      </w:r>
    </w:p>
    <w:p w:rsidR="00000000" w:rsidRPr="00F41888" w:rsidP="00F41888">
      <w:pPr>
        <w:pStyle w:val="Heading1"/>
      </w:pPr>
      <w:bookmarkStart w:id="5" w:name="O_788198"/>
      <w:bookmarkEnd w:id="5"/>
      <w:r w:rsidRPr="00F4188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F4188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888" w:rsidP="00F41888">
            <w:pPr>
              <w:pStyle w:val="BodyText"/>
            </w:pPr>
            <w:r w:rsidRPr="00F4188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888">
            <w:pPr>
              <w:pStyle w:val="BodyText"/>
              <w:rPr>
                <w:lang w:val="en-NZ"/>
              </w:rPr>
            </w:pPr>
            <w:r w:rsidRPr="00F41888">
              <w:rPr>
                <w:rStyle w:val="SpecialBold"/>
              </w:rPr>
              <w:t>PERFORMANCE CRITERIA</w:t>
            </w:r>
          </w:p>
        </w:tc>
      </w:tr>
      <w:tr w:rsidTr="00F4188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888" w:rsidP="00F41888">
            <w:pPr>
              <w:pStyle w:val="BodyText"/>
            </w:pPr>
            <w:r w:rsidRPr="00F4188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888">
            <w:pPr>
              <w:pStyle w:val="BodyText"/>
              <w:rPr>
                <w:lang w:val="en-NZ"/>
              </w:rPr>
            </w:pPr>
            <w:r w:rsidRPr="00F4188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4188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888">
            <w:pPr>
              <w:pStyle w:val="BodyText"/>
              <w:rPr>
                <w:lang w:val="en-NZ"/>
              </w:rPr>
            </w:pPr>
            <w:r w:rsidRPr="00F41888">
              <w:t xml:space="preserve">1. Clarify work </w:t>
            </w:r>
            <w:r w:rsidRPr="00F41888">
              <w:t>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888" w:rsidP="00F41888">
            <w:pPr>
              <w:pStyle w:val="BodyText"/>
            </w:pPr>
            <w:r w:rsidRPr="00F41888">
              <w:t>1.1 Determine requiremen</w:t>
            </w:r>
            <w:r w:rsidRPr="00F41888">
              <w:t xml:space="preserve">ts and purpose for 3D digital character </w:t>
            </w:r>
            <w:r w:rsidRPr="00F41888">
              <w:t>animation with reference to production documentation</w:t>
            </w:r>
          </w:p>
          <w:p w:rsidR="00000000" w:rsidRPr="00F41888" w:rsidP="00F41888">
            <w:pPr>
              <w:pStyle w:val="BodyText"/>
            </w:pPr>
            <w:r w:rsidRPr="00F41888">
              <w:t>1.2 Determine work flow sequences to ensure production schedule deadlines are met in consultation with relevant personnel</w:t>
            </w:r>
          </w:p>
          <w:p w:rsidR="00000000" w:rsidP="00F41888">
            <w:pPr>
              <w:pStyle w:val="BodyText"/>
              <w:rPr>
                <w:lang w:val="en-NZ"/>
              </w:rPr>
            </w:pPr>
            <w:r w:rsidRPr="00F41888">
              <w:t>1.3 Select software that best suits the t</w:t>
            </w:r>
            <w:r w:rsidRPr="00F41888">
              <w:t>ype of production and delivery platform for which 3D digital character animations are being created</w:t>
            </w:r>
          </w:p>
        </w:tc>
      </w:tr>
      <w:tr w:rsidTr="00F4188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888">
            <w:pPr>
              <w:pStyle w:val="BodyText"/>
              <w:rPr>
                <w:lang w:val="en-NZ"/>
              </w:rPr>
            </w:pPr>
            <w:r w:rsidRPr="00F41888">
              <w:t>2. Prepare to create 3D digital character animation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888" w:rsidP="00F41888">
            <w:pPr>
              <w:pStyle w:val="BodyText"/>
            </w:pPr>
            <w:r w:rsidRPr="00F41888">
              <w:t>2.1 Gather and analyse reference materials to assist in animating the characters</w:t>
            </w:r>
          </w:p>
          <w:p w:rsidR="00000000" w:rsidRPr="00F41888" w:rsidP="00F41888">
            <w:pPr>
              <w:pStyle w:val="BodyText"/>
            </w:pPr>
            <w:r w:rsidRPr="00F41888">
              <w:t>2.2 Examine models to be animated to determine most appropriate animation techniques</w:t>
            </w:r>
          </w:p>
          <w:p w:rsidR="00000000" w:rsidRPr="00F41888" w:rsidP="00F41888">
            <w:pPr>
              <w:pStyle w:val="BodyText"/>
            </w:pPr>
            <w:r w:rsidRPr="00F41888">
              <w:t xml:space="preserve">2.3 Identify and develop skills with the controls of character rigs </w:t>
            </w:r>
          </w:p>
          <w:p w:rsidR="00000000" w:rsidRPr="00F41888" w:rsidP="00F41888">
            <w:pPr>
              <w:pStyle w:val="BodyText"/>
            </w:pPr>
            <w:r w:rsidRPr="00F41888">
              <w:t>2.4 Analyse audio supplied for animations as required</w:t>
            </w:r>
          </w:p>
          <w:p w:rsidR="00000000" w:rsidRPr="00F41888" w:rsidP="00F41888">
            <w:pPr>
              <w:pStyle w:val="BodyText"/>
            </w:pPr>
            <w:r w:rsidRPr="00F41888">
              <w:t>2.5 Create thumbnail sketches of key poses requi</w:t>
            </w:r>
            <w:r w:rsidRPr="00F41888">
              <w:t>red</w:t>
            </w:r>
          </w:p>
          <w:p w:rsidR="00000000" w:rsidRPr="00F41888" w:rsidP="00F41888">
            <w:pPr>
              <w:pStyle w:val="BodyText"/>
            </w:pPr>
            <w:r w:rsidRPr="00F41888">
              <w:t>2.6 Act out actions and facial expressions, and make notes on timing of actions or record to video for later reference</w:t>
            </w:r>
          </w:p>
          <w:p w:rsidR="00000000" w:rsidP="00F41888">
            <w:pPr>
              <w:pStyle w:val="BodyText"/>
              <w:rPr>
                <w:lang w:val="en-NZ"/>
              </w:rPr>
            </w:pPr>
            <w:r w:rsidRPr="00F41888">
              <w:t>2.7 Select the most suitable combination of animation techniques</w:t>
            </w:r>
          </w:p>
        </w:tc>
      </w:tr>
      <w:tr w:rsidTr="00F4188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888">
            <w:pPr>
              <w:pStyle w:val="BodyText"/>
              <w:rPr>
                <w:lang w:val="en-NZ"/>
              </w:rPr>
            </w:pPr>
            <w:r w:rsidRPr="00F41888">
              <w:t>3. Create 3D digital character animation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888" w:rsidP="00F41888">
            <w:pPr>
              <w:pStyle w:val="BodyText"/>
            </w:pPr>
            <w:r w:rsidRPr="00F41888">
              <w:t>3.1 Animate first pass, ap</w:t>
            </w:r>
            <w:r w:rsidRPr="00F41888">
              <w:t>plying relevant animation principles and experimenting with techniques to produce required creative effects</w:t>
            </w:r>
          </w:p>
          <w:p w:rsidR="00000000" w:rsidRPr="00F41888" w:rsidP="00F41888">
            <w:pPr>
              <w:pStyle w:val="BodyText"/>
            </w:pPr>
            <w:r w:rsidRPr="00F41888">
              <w:t>3.2 Submit first pass to relevant personnel for comment on whether requirements have been met</w:t>
            </w:r>
          </w:p>
          <w:p w:rsidR="00000000" w:rsidRPr="00F41888" w:rsidP="00F41888">
            <w:pPr>
              <w:pStyle w:val="BodyText"/>
            </w:pPr>
            <w:r w:rsidRPr="00F41888">
              <w:t xml:space="preserve">3.3 Make adjustments as required and refine animation </w:t>
            </w:r>
            <w:r w:rsidRPr="00F41888">
              <w:t>in passes until production requirements are met</w:t>
            </w:r>
          </w:p>
          <w:p w:rsidR="00000000" w:rsidRPr="00F41888" w:rsidP="00F41888">
            <w:pPr>
              <w:pStyle w:val="BodyText"/>
            </w:pPr>
            <w:r w:rsidRPr="00F41888">
              <w:t>3.4 Animate facial features and lip-syncing to match audio and design requirements taking into account animation principles</w:t>
            </w:r>
          </w:p>
          <w:p w:rsidR="00000000" w:rsidRPr="00F41888" w:rsidP="00F41888">
            <w:pPr>
              <w:pStyle w:val="BodyText"/>
            </w:pPr>
            <w:r w:rsidRPr="00F41888">
              <w:t>3.5 Create secondary animations as required</w:t>
            </w:r>
          </w:p>
          <w:p w:rsidR="00000000" w:rsidP="00F41888">
            <w:pPr>
              <w:pStyle w:val="BodyText"/>
              <w:rPr>
                <w:lang w:val="en-NZ"/>
              </w:rPr>
            </w:pPr>
            <w:r w:rsidRPr="00F41888">
              <w:t xml:space="preserve">3.6 Adopt safe ergonomic practices when </w:t>
            </w:r>
            <w:r w:rsidRPr="00F41888">
              <w:t xml:space="preserve">using computer screens and keyboards for extended periods of time </w:t>
            </w:r>
          </w:p>
        </w:tc>
      </w:tr>
      <w:tr w:rsidTr="00F4188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888">
            <w:pPr>
              <w:pStyle w:val="BodyText"/>
              <w:rPr>
                <w:lang w:val="en-NZ"/>
              </w:rPr>
            </w:pPr>
            <w:r w:rsidRPr="00F41888">
              <w:t>4. Finalise animations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888" w:rsidP="00F41888">
            <w:pPr>
              <w:pStyle w:val="BodyText"/>
            </w:pPr>
            <w:r w:rsidRPr="00F41888">
              <w:t>4.1 Submit final character animations in agreed output format to relevant personnel by agreed deadline</w:t>
            </w:r>
          </w:p>
          <w:p w:rsidR="00000000" w:rsidRPr="00F41888" w:rsidP="00F41888">
            <w:pPr>
              <w:pStyle w:val="BodyText"/>
            </w:pPr>
            <w:r w:rsidRPr="00F41888">
              <w:t>4.2 Make back-up copies of files, and save and store animation</w:t>
            </w:r>
            <w:r w:rsidRPr="00F41888">
              <w:t>s using appropriate output file formats and standard naming conventions</w:t>
            </w:r>
          </w:p>
          <w:p w:rsidR="00000000" w:rsidRPr="00F41888" w:rsidP="00F41888">
            <w:pPr>
              <w:pStyle w:val="BodyText"/>
            </w:pPr>
            <w:r w:rsidRPr="00F41888">
              <w:t>4.3 Participate in project evaluations and contribute ideas and suggestions about ways to improve future projects</w:t>
            </w:r>
          </w:p>
        </w:tc>
      </w:tr>
    </w:tbl>
    <w:p w:rsidR="00000000" w:rsidRPr="00F41888" w:rsidP="00F41888">
      <w:pPr>
        <w:pStyle w:val="BodyText"/>
      </w:pPr>
    </w:p>
    <w:p w:rsidR="00000000" w:rsidRPr="00F41888" w:rsidP="00F41888">
      <w:pPr>
        <w:pStyle w:val="AllowPageBreak"/>
      </w:pPr>
    </w:p>
    <w:p w:rsidR="00000000" w:rsidRPr="00F41888" w:rsidP="00F41888">
      <w:pPr>
        <w:pStyle w:val="Heading1"/>
      </w:pPr>
      <w:bookmarkStart w:id="6" w:name="O_788199"/>
      <w:bookmarkEnd w:id="6"/>
      <w:r w:rsidRPr="00F41888">
        <w:t>Foundation Skills</w:t>
      </w:r>
    </w:p>
    <w:p w:rsidR="00000000" w:rsidRPr="00266F0E" w:rsidP="00266F0E">
      <w:pPr>
        <w:pStyle w:val="BodyText"/>
        <w:rPr>
          <w:i/>
        </w:rPr>
      </w:pPr>
      <w:r w:rsidRPr="00266F0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F418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888" w:rsidP="00F41888">
            <w:pPr>
              <w:pStyle w:val="BodyText"/>
            </w:pPr>
            <w:r w:rsidRPr="00F41888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888" w:rsidP="00F41888">
            <w:pPr>
              <w:pStyle w:val="BodyText"/>
            </w:pPr>
            <w:r w:rsidRPr="00F41888">
              <w:rPr>
                <w:rStyle w:val="SpecialBold"/>
              </w:rPr>
              <w:t>Performance</w:t>
            </w:r>
          </w:p>
          <w:p w:rsidR="00000000" w:rsidRPr="00F41888" w:rsidP="00F41888">
            <w:pPr>
              <w:pStyle w:val="BodyText"/>
            </w:pPr>
            <w:r w:rsidRPr="00F41888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888">
            <w:pPr>
              <w:pStyle w:val="BodyText"/>
              <w:rPr>
                <w:lang w:val="en-NZ"/>
              </w:rPr>
            </w:pPr>
            <w:r w:rsidRPr="00F41888">
              <w:rPr>
                <w:rStyle w:val="SpecialBold"/>
              </w:rPr>
              <w:t>Description</w:t>
            </w:r>
          </w:p>
        </w:tc>
      </w:tr>
      <w:tr w:rsidTr="00F418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888">
            <w:pPr>
              <w:pStyle w:val="BodyText"/>
              <w:rPr>
                <w:lang w:val="en-NZ"/>
              </w:rPr>
            </w:pPr>
            <w:r w:rsidRPr="00F41888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888">
            <w:pPr>
              <w:pStyle w:val="BodyText"/>
              <w:rPr>
                <w:lang w:val="en-NZ"/>
              </w:rPr>
            </w:pPr>
            <w:r w:rsidRPr="00F41888">
              <w:t>1.1, 2.1, 3.3, 4.2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888">
            <w:pPr>
              <w:pStyle w:val="ListBullet"/>
              <w:rPr>
                <w:lang w:val="en-NZ"/>
              </w:rPr>
            </w:pPr>
            <w:r w:rsidRPr="00F41888">
              <w:t>Interprets and analyses text</w:t>
            </w:r>
            <w:r w:rsidRPr="00F41888">
              <w:t>ual information to assist with production requirements</w:t>
            </w:r>
          </w:p>
        </w:tc>
      </w:tr>
      <w:tr w:rsidTr="00F418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888">
            <w:pPr>
              <w:pStyle w:val="BodyText"/>
              <w:rPr>
                <w:lang w:val="en-NZ"/>
              </w:rPr>
            </w:pPr>
            <w:r w:rsidRPr="00F41888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888">
            <w:pPr>
              <w:pStyle w:val="BodyText"/>
              <w:rPr>
                <w:lang w:val="en-NZ"/>
              </w:rPr>
            </w:pPr>
            <w:r w:rsidRPr="00F41888">
              <w:t>1.1, 1.2, 2.6, 4.2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888" w:rsidP="00F41888">
            <w:pPr>
              <w:pStyle w:val="ListBullet"/>
            </w:pPr>
            <w:r w:rsidRPr="00F41888">
              <w:t>Documents task requirements, workflow sequences and timings in appropriate format</w:t>
            </w:r>
          </w:p>
          <w:p w:rsidR="00000000" w:rsidP="00F41888">
            <w:pPr>
              <w:pStyle w:val="ListBullet"/>
              <w:rPr>
                <w:lang w:val="en-NZ"/>
              </w:rPr>
            </w:pPr>
            <w:r w:rsidRPr="00F41888">
              <w:t>Names files using standard naming conventions</w:t>
            </w:r>
          </w:p>
        </w:tc>
      </w:tr>
      <w:tr w:rsidTr="00F418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888">
            <w:pPr>
              <w:pStyle w:val="BodyText"/>
              <w:rPr>
                <w:lang w:val="en-NZ"/>
              </w:rPr>
            </w:pPr>
            <w:r w:rsidRPr="00F41888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888">
            <w:pPr>
              <w:pStyle w:val="BodyText"/>
              <w:rPr>
                <w:lang w:val="en-NZ"/>
              </w:rPr>
            </w:pPr>
            <w:r w:rsidRPr="00F41888">
              <w:t>1.2, 3.2, 4.1, 4.3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888">
            <w:pPr>
              <w:pStyle w:val="ListBullet"/>
              <w:rPr>
                <w:lang w:val="en-NZ"/>
              </w:rPr>
            </w:pPr>
            <w:r w:rsidRPr="00F41888">
              <w:t xml:space="preserve">Contributes to discussions using clear language and effective listening and questioning techniques </w:t>
            </w:r>
          </w:p>
        </w:tc>
      </w:tr>
      <w:tr w:rsidTr="00F418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888">
            <w:pPr>
              <w:pStyle w:val="BodyText"/>
              <w:rPr>
                <w:lang w:val="en-NZ"/>
              </w:rPr>
            </w:pPr>
            <w:r w:rsidRPr="00F41888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888">
            <w:pPr>
              <w:pStyle w:val="BodyText"/>
              <w:rPr>
                <w:lang w:val="en-NZ"/>
              </w:rPr>
            </w:pPr>
            <w:r w:rsidRPr="00F41888">
              <w:t>3.6, 4.2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888" w:rsidP="00F41888">
            <w:pPr>
              <w:pStyle w:val="ListBullet"/>
            </w:pPr>
            <w:r w:rsidRPr="00F41888">
              <w:t xml:space="preserve">Follows enterprise procedures when managing files and directories </w:t>
            </w:r>
          </w:p>
          <w:p w:rsidR="00000000" w:rsidP="00F41888">
            <w:pPr>
              <w:pStyle w:val="ListBullet"/>
              <w:rPr>
                <w:lang w:val="en-NZ"/>
              </w:rPr>
            </w:pPr>
            <w:r w:rsidRPr="00F41888">
              <w:t>Takes responsibility for satisfying work health and</w:t>
            </w:r>
            <w:r w:rsidRPr="00F41888">
              <w:t xml:space="preserve"> safety requirements </w:t>
            </w:r>
          </w:p>
        </w:tc>
      </w:tr>
      <w:tr w:rsidTr="00F418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888">
            <w:pPr>
              <w:pStyle w:val="BodyText"/>
              <w:rPr>
                <w:lang w:val="en-NZ"/>
              </w:rPr>
            </w:pPr>
            <w:r w:rsidRPr="00F41888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888">
            <w:pPr>
              <w:pStyle w:val="BodyText"/>
              <w:rPr>
                <w:lang w:val="en-NZ"/>
              </w:rPr>
            </w:pPr>
            <w:r w:rsidRPr="00F41888">
              <w:t>1.2, 3.2, 4.1, 4.3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888" w:rsidP="00F41888">
            <w:pPr>
              <w:pStyle w:val="ListBullet"/>
            </w:pPr>
            <w:r w:rsidRPr="00F41888">
              <w:t>Uses appropriate communication practices and protocols to present drafts</w:t>
            </w:r>
          </w:p>
          <w:p w:rsidR="00000000" w:rsidP="00F41888">
            <w:pPr>
              <w:pStyle w:val="ListBullet"/>
              <w:rPr>
                <w:lang w:val="en-NZ"/>
              </w:rPr>
            </w:pPr>
            <w:r w:rsidRPr="00F41888">
              <w:t>Collaborates with others to refine ideas and discuss project outcomes</w:t>
            </w:r>
          </w:p>
        </w:tc>
      </w:tr>
      <w:tr w:rsidTr="00F418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888">
            <w:pPr>
              <w:pStyle w:val="BodyText"/>
              <w:rPr>
                <w:lang w:val="en-NZ"/>
              </w:rPr>
            </w:pPr>
            <w:r w:rsidRPr="00F41888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888">
            <w:pPr>
              <w:pStyle w:val="BodyText"/>
              <w:rPr>
                <w:lang w:val="en-NZ"/>
              </w:rPr>
            </w:pPr>
            <w:r w:rsidRPr="00F41888">
              <w:t>1.1-1.3, 2.1-2.5, 3.1-3.5,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888" w:rsidP="00F41888">
            <w:pPr>
              <w:pStyle w:val="ListBullet"/>
            </w:pPr>
            <w:r w:rsidRPr="00F41888">
              <w:t xml:space="preserve">Plans, organises and implements tasks and monitors progress to ensure character development and production adheres to requirements </w:t>
            </w:r>
          </w:p>
          <w:p w:rsidR="00000000" w:rsidRPr="00F41888" w:rsidP="00F41888">
            <w:pPr>
              <w:pStyle w:val="ListBullet"/>
            </w:pPr>
            <w:r w:rsidRPr="00F41888">
              <w:t>Makes decisions directly related to task requirements</w:t>
            </w:r>
          </w:p>
          <w:p w:rsidR="00000000" w:rsidRPr="00F41888" w:rsidP="00F41888">
            <w:pPr>
              <w:pStyle w:val="ListBullet"/>
            </w:pPr>
            <w:r w:rsidRPr="00F41888">
              <w:t>Experiments with techniques to pro</w:t>
            </w:r>
            <w:r w:rsidRPr="00F41888">
              <w:t>duce a range of creative solutions</w:t>
            </w:r>
          </w:p>
          <w:p w:rsidR="00000000" w:rsidRPr="00F41888" w:rsidP="00F41888">
            <w:pPr>
              <w:pStyle w:val="ListBullet"/>
            </w:pPr>
            <w:r w:rsidRPr="00F41888">
              <w:t xml:space="preserve">Evaluates work to identify opportunities for improvement  </w:t>
            </w:r>
          </w:p>
          <w:p w:rsidR="00000000" w:rsidRPr="00F41888" w:rsidP="00F41888">
            <w:pPr>
              <w:pStyle w:val="ListBullet"/>
            </w:pPr>
            <w:r w:rsidRPr="00F41888">
              <w:t xml:space="preserve">Uses digital tools to develop 3D character animations for a range of productions and delivery platforms </w:t>
            </w:r>
          </w:p>
        </w:tc>
      </w:tr>
    </w:tbl>
    <w:p w:rsidR="00000000" w:rsidRPr="00F41888" w:rsidP="00F41888">
      <w:pPr>
        <w:pStyle w:val="BodyText"/>
      </w:pPr>
    </w:p>
    <w:p w:rsidR="00000000" w:rsidRPr="00F41888" w:rsidP="00F41888">
      <w:pPr>
        <w:pStyle w:val="AllowPageBreak"/>
      </w:pPr>
    </w:p>
    <w:p w:rsidR="00000000" w:rsidRPr="00F41888" w:rsidP="00F41888">
      <w:pPr>
        <w:pStyle w:val="Heading1"/>
      </w:pPr>
      <w:bookmarkStart w:id="7" w:name="O_788201"/>
      <w:bookmarkEnd w:id="7"/>
      <w:r w:rsidRPr="00F4188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41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888" w:rsidP="00F41888">
            <w:pPr>
              <w:pStyle w:val="BodyText"/>
            </w:pPr>
            <w:r w:rsidRPr="00F41888">
              <w:rPr>
                <w:rStyle w:val="SpecialBold"/>
              </w:rPr>
              <w:t xml:space="preserve">Code and title </w:t>
            </w:r>
          </w:p>
          <w:p w:rsidR="00000000" w:rsidRPr="00F41888" w:rsidP="00F41888">
            <w:pPr>
              <w:pStyle w:val="BodyText"/>
            </w:pPr>
            <w:r w:rsidRPr="00F4188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888" w:rsidP="00F41888">
            <w:pPr>
              <w:pStyle w:val="BodyText"/>
            </w:pPr>
            <w:r w:rsidRPr="00F41888">
              <w:rPr>
                <w:rStyle w:val="SpecialBold"/>
              </w:rPr>
              <w:t>Code and title</w:t>
            </w:r>
          </w:p>
          <w:p w:rsidR="00000000" w:rsidRPr="00F41888" w:rsidP="00F41888">
            <w:pPr>
              <w:pStyle w:val="BodyText"/>
            </w:pPr>
            <w:r w:rsidRPr="00F4188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888" w:rsidP="00F41888">
            <w:pPr>
              <w:pStyle w:val="BodyText"/>
            </w:pPr>
            <w:r w:rsidRPr="00F4188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888">
            <w:pPr>
              <w:pStyle w:val="BodyText"/>
              <w:rPr>
                <w:lang w:val="en-NZ"/>
              </w:rPr>
            </w:pPr>
            <w:r w:rsidRPr="00F41888">
              <w:rPr>
                <w:rStyle w:val="SpecialBold"/>
              </w:rPr>
              <w:t>Equivalence status</w:t>
            </w:r>
          </w:p>
        </w:tc>
      </w:tr>
      <w:tr w:rsidTr="00F41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888">
            <w:pPr>
              <w:pStyle w:val="BodyText"/>
              <w:rPr>
                <w:lang w:val="en-NZ"/>
              </w:rPr>
            </w:pPr>
            <w:r w:rsidRPr="00F41888">
              <w:t xml:space="preserve">CUAANM501 Create 3D digital character animation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888">
            <w:pPr>
              <w:pStyle w:val="BodyText"/>
              <w:rPr>
                <w:lang w:val="en-NZ"/>
              </w:rPr>
            </w:pPr>
            <w:r w:rsidRPr="00F41888">
              <w:t>CUFANM501A Create 3D digital character animation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888">
            <w:pPr>
              <w:pStyle w:val="BodyText"/>
              <w:rPr>
                <w:lang w:val="en-NZ"/>
              </w:rPr>
            </w:pPr>
            <w:r w:rsidRPr="00F41888">
              <w:t>Updated to meet Standards for Training Packages. Elements and per</w:t>
            </w:r>
            <w:r w:rsidRPr="00F41888">
              <w:t>formance criteria reworded for clarity.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888" w:rsidP="00F41888">
            <w:pPr>
              <w:pStyle w:val="BodyText"/>
            </w:pPr>
            <w:r w:rsidRPr="00F41888">
              <w:t>Equivalent unit</w:t>
            </w:r>
          </w:p>
        </w:tc>
      </w:tr>
    </w:tbl>
    <w:p w:rsidR="00000000" w:rsidRPr="00F41888" w:rsidP="00F41888">
      <w:pPr>
        <w:pStyle w:val="BodyText"/>
      </w:pPr>
    </w:p>
    <w:p w:rsidR="00000000" w:rsidRPr="00F41888" w:rsidP="00F41888">
      <w:pPr>
        <w:pStyle w:val="AllowPageBreak"/>
      </w:pPr>
    </w:p>
    <w:p w:rsidR="00000000" w:rsidRPr="00F41888" w:rsidP="00F41888">
      <w:pPr>
        <w:pStyle w:val="Heading1"/>
      </w:pPr>
      <w:bookmarkStart w:id="8" w:name="O_788208"/>
      <w:bookmarkEnd w:id="8"/>
      <w:r w:rsidRPr="00F41888">
        <w:t>Links</w:t>
      </w:r>
    </w:p>
    <w:p w:rsidR="00000000" w:rsidRPr="00F41888" w:rsidP="00266F0E">
      <w:pPr>
        <w:pStyle w:val="BodyText"/>
      </w:pPr>
      <w:r w:rsidRPr="00F418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2512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41888" w:rsidP="00266F0E">
      <w:pPr>
        <w:pStyle w:val="BodyText"/>
        <w:sectPr w:rsidSect="00F4188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41888" w:rsidP="00F41888">
      <w:pPr>
        <w:pStyle w:val="SuperHeading"/>
      </w:pPr>
      <w:r w:rsidRPr="00F41888">
        <w:t>Assessment Requirements for CUAANM501 Create 3D digital character animation</w:t>
      </w:r>
    </w:p>
    <w:p w:rsidR="00000000" w:rsidRPr="00F41888" w:rsidP="00F41888">
      <w:pPr>
        <w:pStyle w:val="Heading1"/>
      </w:pPr>
      <w:bookmarkStart w:id="9" w:name="O_788203"/>
      <w:bookmarkEnd w:id="9"/>
      <w:r w:rsidRPr="00F418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F41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888" w:rsidP="00F41888">
            <w:pPr>
              <w:pStyle w:val="BodyText"/>
            </w:pPr>
            <w:r w:rsidRPr="00F4188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888">
            <w:pPr>
              <w:pStyle w:val="BodyText"/>
              <w:rPr>
                <w:lang w:val="en-NZ"/>
              </w:rPr>
            </w:pPr>
            <w:r w:rsidRPr="00F41888">
              <w:rPr>
                <w:rStyle w:val="SpecialBold"/>
              </w:rPr>
              <w:t>Comments</w:t>
            </w:r>
          </w:p>
        </w:tc>
      </w:tr>
      <w:tr w:rsidTr="00F418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888">
            <w:pPr>
              <w:pStyle w:val="BodyText"/>
              <w:rPr>
                <w:lang w:val="en-NZ"/>
              </w:rPr>
            </w:pPr>
            <w:r w:rsidRPr="00F4188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888" w:rsidP="00F41888">
            <w:pPr>
              <w:pStyle w:val="BodyText"/>
            </w:pPr>
            <w:r w:rsidRPr="00F41888">
              <w:t>This version first released with CUA Creative Arts and Culture Training Package version 2.0.</w:t>
            </w:r>
          </w:p>
        </w:tc>
      </w:tr>
    </w:tbl>
    <w:p w:rsidR="00000000" w:rsidRPr="00F41888" w:rsidP="00F41888">
      <w:pPr>
        <w:pStyle w:val="BodyText"/>
      </w:pPr>
    </w:p>
    <w:p w:rsidR="00000000" w:rsidRPr="00F41888" w:rsidP="00F41888">
      <w:pPr>
        <w:pStyle w:val="AllowPageBreak"/>
      </w:pPr>
    </w:p>
    <w:p w:rsidR="00000000" w:rsidRPr="00F41888" w:rsidP="00F41888">
      <w:pPr>
        <w:pStyle w:val="Heading1"/>
      </w:pPr>
      <w:bookmarkStart w:id="10" w:name="O_788204"/>
      <w:bookmarkEnd w:id="10"/>
      <w:r w:rsidRPr="00F41888">
        <w:t>Performance Evidence</w:t>
      </w:r>
    </w:p>
    <w:p w:rsidR="00000000" w:rsidRPr="00F41888" w:rsidP="00266F0E">
      <w:pPr>
        <w:pStyle w:val="BodyText"/>
      </w:pPr>
      <w:r w:rsidRPr="00F41888">
        <w:t>Evidence of the ability to:</w:t>
      </w:r>
    </w:p>
    <w:p w:rsidR="00000000" w:rsidRPr="00F41888" w:rsidP="00F41888">
      <w:pPr>
        <w:pStyle w:val="ListBullet"/>
      </w:pPr>
      <w:r w:rsidRPr="00F41888">
        <w:t xml:space="preserve">create 3D digital character animations that: </w:t>
      </w:r>
    </w:p>
    <w:p w:rsidR="00000000" w:rsidRPr="00F41888" w:rsidP="00F41888">
      <w:pPr>
        <w:pStyle w:val="ListBullet2"/>
      </w:pPr>
      <w:r w:rsidRPr="00F41888">
        <w:t>simulate physical gestures, expressions and actions</w:t>
      </w:r>
    </w:p>
    <w:p w:rsidR="00000000" w:rsidRPr="00F41888" w:rsidP="00F41888">
      <w:pPr>
        <w:pStyle w:val="ListBullet2"/>
      </w:pPr>
      <w:r w:rsidRPr="00F41888">
        <w:t xml:space="preserve">lip-sync facial features with audio </w:t>
      </w:r>
    </w:p>
    <w:p w:rsidR="00000000" w:rsidRPr="00F41888" w:rsidP="00F41888">
      <w:pPr>
        <w:pStyle w:val="ListBullet2"/>
      </w:pPr>
      <w:r w:rsidRPr="00F41888">
        <w:t>meet production requirements</w:t>
      </w:r>
    </w:p>
    <w:p w:rsidR="00000000" w:rsidRPr="00F41888" w:rsidP="00F41888">
      <w:pPr>
        <w:pStyle w:val="ListBullet"/>
      </w:pPr>
      <w:r w:rsidRPr="00F41888">
        <w:t>use acting techniques to capture movement and facial expressions to apply to animated characters</w:t>
      </w:r>
    </w:p>
    <w:p w:rsidR="00000000" w:rsidRPr="00F41888" w:rsidP="00F41888">
      <w:pPr>
        <w:pStyle w:val="ListBullet"/>
      </w:pPr>
      <w:r w:rsidRPr="00F41888">
        <w:t>select and apply various animation techniques in character creation</w:t>
      </w:r>
    </w:p>
    <w:p w:rsidR="00000000" w:rsidRPr="00F41888" w:rsidP="00F41888">
      <w:pPr>
        <w:pStyle w:val="ListBullet"/>
      </w:pPr>
      <w:r w:rsidRPr="00F41888">
        <w:t>select and use proficiently appropriate animation software to create animated characters</w:t>
      </w:r>
    </w:p>
    <w:p w:rsidR="00000000" w:rsidRPr="00F41888" w:rsidP="00F41888">
      <w:pPr>
        <w:pStyle w:val="ListBullet"/>
      </w:pPr>
      <w:r w:rsidRPr="00F41888">
        <w:t>sa</w:t>
      </w:r>
      <w:r w:rsidRPr="00F41888">
        <w:t>ve and store animations in appropriate file formats using industry naming conventions</w:t>
      </w:r>
    </w:p>
    <w:p w:rsidR="00000000" w:rsidRPr="00F41888" w:rsidP="00F41888">
      <w:pPr>
        <w:pStyle w:val="ListBullet"/>
      </w:pPr>
      <w:r w:rsidRPr="00F41888">
        <w:t>work collaboratively with others in production team to achieve project outcomes</w:t>
      </w:r>
    </w:p>
    <w:p w:rsidR="00000000" w:rsidRPr="00F41888" w:rsidP="00F41888">
      <w:pPr>
        <w:pStyle w:val="ListBullet"/>
      </w:pPr>
      <w:r w:rsidRPr="00F41888">
        <w:t>evaluate projects for improvement.</w:t>
      </w:r>
    </w:p>
    <w:p w:rsidR="00000000" w:rsidRPr="00F41888" w:rsidP="00F41888">
      <w:pPr>
        <w:pStyle w:val="BodyText"/>
      </w:pPr>
    </w:p>
    <w:p w:rsidR="00000000" w:rsidRPr="00F41888" w:rsidP="00266F0E">
      <w:pPr>
        <w:pStyle w:val="BodyText"/>
      </w:pPr>
      <w:r w:rsidRPr="00F41888">
        <w:t>Note: If a specific volume or frequency is not stated,</w:t>
      </w:r>
      <w:r w:rsidRPr="00F41888">
        <w:t xml:space="preserve"> then evidence must be provided at least once.</w:t>
      </w:r>
    </w:p>
    <w:p w:rsidR="00000000" w:rsidRPr="00F41888" w:rsidP="00F41888">
      <w:pPr>
        <w:pStyle w:val="Heading1"/>
      </w:pPr>
      <w:bookmarkStart w:id="11" w:name="O_788205"/>
      <w:bookmarkEnd w:id="11"/>
      <w:r w:rsidRPr="00F41888">
        <w:t>Knowledge Evidence</w:t>
      </w:r>
    </w:p>
    <w:p w:rsidR="00000000" w:rsidRPr="00F41888" w:rsidP="00266F0E">
      <w:pPr>
        <w:pStyle w:val="BodyText"/>
      </w:pPr>
      <w:r w:rsidRPr="00F41888">
        <w:t>To complete the unit requirements safely and effectively, the individual must:</w:t>
      </w:r>
    </w:p>
    <w:p w:rsidR="00000000" w:rsidRPr="00F41888" w:rsidP="00F41888">
      <w:pPr>
        <w:pStyle w:val="ListBullet"/>
      </w:pPr>
      <w:r w:rsidRPr="00F41888">
        <w:t xml:space="preserve">outline typical challenges of creating character animations and how to handle these </w:t>
      </w:r>
    </w:p>
    <w:p w:rsidR="00000000" w:rsidRPr="00F41888" w:rsidP="00F41888">
      <w:pPr>
        <w:pStyle w:val="ListBullet"/>
      </w:pPr>
      <w:r w:rsidRPr="00F41888">
        <w:t>describe animation techniques and principles as applied to the creation of 3D digital characters, including correct use of timing and weight, squash and stretch, movement in arcs, anticipation and follow-through, overlapping action and exaggeration</w:t>
      </w:r>
    </w:p>
    <w:p w:rsidR="00000000" w:rsidRPr="00F41888" w:rsidP="00F41888">
      <w:pPr>
        <w:pStyle w:val="ListBullet"/>
      </w:pPr>
      <w:r w:rsidRPr="00F41888">
        <w:t>explain</w:t>
      </w:r>
      <w:r w:rsidRPr="00F41888">
        <w:t xml:space="preserve"> how acting contributes to design of facial expressions and body movements in animated characters, and how these are captured for use</w:t>
      </w:r>
    </w:p>
    <w:p w:rsidR="00000000" w:rsidRPr="00F41888" w:rsidP="00F41888">
      <w:pPr>
        <w:pStyle w:val="ListBullet"/>
      </w:pPr>
      <w:r w:rsidRPr="00F41888">
        <w:t>identify relevant work health and safety standards which apply to working at screens and keyboards for extended periods of</w:t>
      </w:r>
      <w:r w:rsidRPr="00F41888">
        <w:t xml:space="preserve"> time.</w:t>
      </w:r>
    </w:p>
    <w:p w:rsidR="00000000" w:rsidRPr="00F41888" w:rsidP="00F41888">
      <w:pPr>
        <w:pStyle w:val="AllowPageBreak"/>
      </w:pPr>
    </w:p>
    <w:p w:rsidR="00000000" w:rsidRPr="00F41888" w:rsidP="00F41888">
      <w:pPr>
        <w:pStyle w:val="Heading1"/>
      </w:pPr>
      <w:bookmarkStart w:id="12" w:name="O_788206"/>
      <w:bookmarkEnd w:id="12"/>
      <w:r w:rsidRPr="00F41888">
        <w:t>Assessment Conditions</w:t>
      </w:r>
    </w:p>
    <w:p w:rsidR="00000000" w:rsidRPr="00F41888" w:rsidP="00266F0E">
      <w:pPr>
        <w:pStyle w:val="BodyText"/>
      </w:pPr>
      <w:r w:rsidRPr="00F41888">
        <w:t>Assessment must be conducted in a safe environment where evidence gathered demonstrates consistent performance of typical activities experienced in creative arts industry environments. The assessment environmen</w:t>
      </w:r>
      <w:r w:rsidRPr="00F41888">
        <w:t xml:space="preserve">t must include access to: </w:t>
      </w:r>
    </w:p>
    <w:p w:rsidR="00000000" w:rsidRPr="00F41888" w:rsidP="00F41888">
      <w:pPr>
        <w:pStyle w:val="ListBullet"/>
      </w:pPr>
      <w:r w:rsidRPr="00F41888">
        <w:t>production documentation</w:t>
      </w:r>
    </w:p>
    <w:p w:rsidR="00000000" w:rsidRPr="00F41888" w:rsidP="00F41888">
      <w:pPr>
        <w:pStyle w:val="ListBullet"/>
      </w:pPr>
      <w:r w:rsidRPr="00F41888">
        <w:t>animation software</w:t>
      </w:r>
    </w:p>
    <w:p w:rsidR="00000000" w:rsidRPr="00F41888" w:rsidP="00F41888">
      <w:pPr>
        <w:pStyle w:val="ListBullet"/>
      </w:pPr>
      <w:r w:rsidRPr="00F41888">
        <w:t>interaction with others.</w:t>
      </w:r>
    </w:p>
    <w:p w:rsidR="00000000" w:rsidRPr="00F41888" w:rsidP="00F41888">
      <w:pPr>
        <w:pStyle w:val="BodyText"/>
      </w:pPr>
    </w:p>
    <w:p w:rsidR="00000000" w:rsidRPr="00F41888" w:rsidP="00266F0E">
      <w:pPr>
        <w:pStyle w:val="BodyText"/>
      </w:pPr>
      <w:r w:rsidRPr="00F41888">
        <w:t>Assessors of this unit must satisfy the requirements for assessors in applicable vocational educational and training legislation, frameworks and/or standards.</w:t>
      </w:r>
    </w:p>
    <w:p w:rsidR="00000000" w:rsidRPr="00F41888" w:rsidP="00F41888">
      <w:pPr>
        <w:pStyle w:val="Heading1"/>
      </w:pPr>
      <w:bookmarkStart w:id="13" w:name="O_788209"/>
      <w:bookmarkEnd w:id="13"/>
      <w:r w:rsidRPr="00F41888">
        <w:t>Links</w:t>
      </w:r>
    </w:p>
    <w:p w:rsidR="00000000" w:rsidRPr="00F41888" w:rsidP="00266F0E">
      <w:pPr>
        <w:pStyle w:val="BodyText"/>
      </w:pPr>
      <w:r w:rsidRPr="00F418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2512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41888" w:rsidP="00F41888"/>
    <w:sectPr w:rsidSect="00F4188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8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888" w:rsidRPr="00266F0E" w:rsidP="00266F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8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F0E" w:rsidP="00F418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66F0E" w:rsidP="00F418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66F0E" w:rsidP="00F4188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888" w:rsidP="00F418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66F0E">
      <w:t>Approved</w:t>
    </w:r>
    <w:r w:rsidR="00266F0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66F0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66F0E">
      <w:rPr>
        <w:noProof/>
      </w:rPr>
      <w:t>5</w:t>
    </w:r>
    <w:r>
      <w:rPr>
        <w:noProof/>
      </w:rPr>
      <w:fldChar w:fldCharType="end"/>
    </w:r>
  </w:p>
  <w:p w:rsidR="00F41888" w:rsidP="00F418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66F0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66F0E">
      <w:t>Service and Creative Skills Australia</w:t>
    </w:r>
    <w:r w:rsidR="00266F0E">
      <w:fldChar w:fldCharType="end"/>
    </w:r>
  </w:p>
  <w:p w:rsidR="00F41888" w:rsidP="00F418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8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F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1888" w:rsidRPr="00266F0E" w:rsidP="00266F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8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F0E" w:rsidRPr="002D2AF8" w:rsidP="00F418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CUAANM501 Create 3D digital character animation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66F0E" w:rsidP="00F4188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888" w:rsidRPr="002D2AF8" w:rsidP="00F418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66F0E">
      <w:t>CUAANM501 Create 3D digital character animation</w:t>
    </w:r>
    <w:r w:rsidR="00266F0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66F0E">
      <w:rPr>
        <w:noProof/>
      </w:rPr>
      <w:t>2 March 2025</w:t>
    </w:r>
    <w:r>
      <w:fldChar w:fldCharType="end"/>
    </w:r>
  </w:p>
  <w:p w:rsidR="00F41888" w:rsidP="00F418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98C6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4A0D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4ED6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8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18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18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18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18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18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18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18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18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18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18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1888"/>
  </w:style>
  <w:style w:type="character" w:customStyle="1" w:styleId="Heading1Char">
    <w:name w:val="Heading 1 Char"/>
    <w:basedOn w:val="DefaultParagraphFont"/>
    <w:link w:val="Heading1"/>
    <w:rsid w:val="00F418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18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18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188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1888"/>
    <w:rPr>
      <w:b/>
      <w:spacing w:val="0"/>
    </w:rPr>
  </w:style>
  <w:style w:type="paragraph" w:styleId="ListBullet2">
    <w:name w:val="List Bullet 2"/>
    <w:basedOn w:val="List2"/>
    <w:rsid w:val="00F4188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41888"/>
    <w:rPr>
      <w:i/>
    </w:rPr>
  </w:style>
  <w:style w:type="paragraph" w:customStyle="1" w:styleId="SuperHeading">
    <w:name w:val="SuperHeading"/>
    <w:basedOn w:val="Normal"/>
    <w:rsid w:val="00F418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18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18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18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18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18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18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18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18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18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18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18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18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18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18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18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18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18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18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18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18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18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18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18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18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18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18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18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18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18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18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18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18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18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18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18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18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1888"/>
  </w:style>
  <w:style w:type="paragraph" w:styleId="TableofFigures">
    <w:name w:val="table of figures"/>
    <w:basedOn w:val="Normal"/>
    <w:next w:val="Normal"/>
    <w:semiHidden/>
    <w:rsid w:val="00F418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188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1888"/>
    <w:rPr>
      <w:rFonts w:ascii="Wingdings" w:hAnsi="Wingdings"/>
    </w:rPr>
  </w:style>
  <w:style w:type="paragraph" w:customStyle="1" w:styleId="TableHeading">
    <w:name w:val="Table Heading"/>
    <w:basedOn w:val="HeadingBase"/>
    <w:rsid w:val="00F418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1888"/>
    <w:rPr>
      <w:color w:val="0033CC"/>
      <w:u w:val="none"/>
    </w:rPr>
  </w:style>
  <w:style w:type="paragraph" w:customStyle="1" w:styleId="BodyTextRight">
    <w:name w:val="Body Text Right"/>
    <w:basedOn w:val="BodyText"/>
    <w:rsid w:val="00F418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18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18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18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18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18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1888"/>
    <w:rPr>
      <w:sz w:val="32"/>
    </w:rPr>
  </w:style>
  <w:style w:type="paragraph" w:customStyle="1" w:styleId="HeadingProcedure">
    <w:name w:val="Heading Procedure"/>
    <w:basedOn w:val="HeadingBase"/>
    <w:next w:val="Normal"/>
    <w:rsid w:val="00F418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1888"/>
    <w:pPr>
      <w:spacing w:before="60" w:after="60"/>
    </w:pPr>
  </w:style>
  <w:style w:type="paragraph" w:styleId="ListContinue">
    <w:name w:val="List Continue"/>
    <w:basedOn w:val="List"/>
    <w:rsid w:val="00F41888"/>
    <w:pPr>
      <w:ind w:firstLine="0"/>
    </w:pPr>
  </w:style>
  <w:style w:type="paragraph" w:customStyle="1" w:styleId="ListNote">
    <w:name w:val="List Note"/>
    <w:basedOn w:val="List"/>
    <w:rsid w:val="00F418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18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18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1888"/>
    <w:rPr>
      <w:rFonts w:ascii="Courier New" w:hAnsi="Courier New"/>
    </w:rPr>
  </w:style>
  <w:style w:type="paragraph" w:customStyle="1" w:styleId="NoteBullet">
    <w:name w:val="Note Bullet"/>
    <w:basedOn w:val="Note"/>
    <w:rsid w:val="00F418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18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18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18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18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18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18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1888"/>
    <w:rPr>
      <w:b/>
      <w:smallCaps/>
    </w:rPr>
  </w:style>
  <w:style w:type="paragraph" w:customStyle="1" w:styleId="TableListNumber">
    <w:name w:val="Table List Number"/>
    <w:basedOn w:val="ListNumber"/>
    <w:rsid w:val="00F418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18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1888"/>
    <w:pPr>
      <w:numPr>
        <w:numId w:val="9"/>
      </w:numPr>
    </w:pPr>
  </w:style>
  <w:style w:type="paragraph" w:customStyle="1" w:styleId="ListAlpha2">
    <w:name w:val="List Alpha 2"/>
    <w:basedOn w:val="List2"/>
    <w:rsid w:val="00F41888"/>
    <w:pPr>
      <w:numPr>
        <w:numId w:val="8"/>
      </w:numPr>
    </w:pPr>
  </w:style>
  <w:style w:type="paragraph" w:styleId="List2">
    <w:name w:val="List 2"/>
    <w:basedOn w:val="BodyText"/>
    <w:rsid w:val="00F418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18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18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18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18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18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1888"/>
    <w:pPr>
      <w:numPr>
        <w:numId w:val="4"/>
      </w:numPr>
    </w:pPr>
  </w:style>
  <w:style w:type="paragraph" w:styleId="ListContinue2">
    <w:name w:val="List Continue 2"/>
    <w:basedOn w:val="List2"/>
    <w:rsid w:val="00F41888"/>
    <w:pPr>
      <w:ind w:firstLine="0"/>
    </w:pPr>
  </w:style>
  <w:style w:type="paragraph" w:styleId="ListContinue3">
    <w:name w:val="List Continue 3"/>
    <w:basedOn w:val="List3"/>
    <w:rsid w:val="00F41888"/>
    <w:pPr>
      <w:ind w:left="1021" w:firstLine="0"/>
    </w:pPr>
  </w:style>
  <w:style w:type="paragraph" w:styleId="ListContinue4">
    <w:name w:val="List Continue 4"/>
    <w:basedOn w:val="List4"/>
    <w:rsid w:val="00F41888"/>
    <w:pPr>
      <w:ind w:firstLine="0"/>
    </w:pPr>
  </w:style>
  <w:style w:type="paragraph" w:styleId="ListContinue5">
    <w:name w:val="List Continue 5"/>
    <w:basedOn w:val="List5"/>
    <w:rsid w:val="00F41888"/>
    <w:pPr>
      <w:ind w:firstLine="0"/>
    </w:pPr>
  </w:style>
  <w:style w:type="paragraph" w:styleId="ListNumber3">
    <w:name w:val="List Number 3"/>
    <w:basedOn w:val="List3"/>
    <w:rsid w:val="00F41888"/>
    <w:pPr>
      <w:numPr>
        <w:numId w:val="5"/>
      </w:numPr>
    </w:pPr>
  </w:style>
  <w:style w:type="paragraph" w:styleId="ListNumber4">
    <w:name w:val="List Number 4"/>
    <w:basedOn w:val="List4"/>
    <w:rsid w:val="00F41888"/>
    <w:pPr>
      <w:numPr>
        <w:numId w:val="6"/>
      </w:numPr>
    </w:pPr>
  </w:style>
  <w:style w:type="paragraph" w:styleId="ListNumber5">
    <w:name w:val="List Number 5"/>
    <w:basedOn w:val="List5"/>
    <w:rsid w:val="00F41888"/>
    <w:pPr>
      <w:numPr>
        <w:numId w:val="7"/>
      </w:numPr>
    </w:pPr>
  </w:style>
  <w:style w:type="paragraph" w:styleId="BlockText">
    <w:name w:val="Block Text"/>
    <w:basedOn w:val="Normal"/>
    <w:rsid w:val="00F418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18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1888"/>
    <w:rPr>
      <w:sz w:val="16"/>
      <w:vertAlign w:val="superscript"/>
    </w:rPr>
  </w:style>
  <w:style w:type="character" w:customStyle="1" w:styleId="Symbols">
    <w:name w:val="Symbols"/>
    <w:basedOn w:val="DefaultParagraphFont"/>
    <w:rsid w:val="00F41888"/>
    <w:rPr>
      <w:rFonts w:ascii="Symbol" w:hAnsi="Symbol"/>
    </w:rPr>
  </w:style>
  <w:style w:type="character" w:customStyle="1" w:styleId="MenuOptions">
    <w:name w:val="Menu Options"/>
    <w:basedOn w:val="DefaultParagraphFont"/>
    <w:rsid w:val="00F418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1888"/>
    <w:rPr>
      <w:b/>
    </w:rPr>
  </w:style>
  <w:style w:type="character" w:customStyle="1" w:styleId="Underlined">
    <w:name w:val="Underlined"/>
    <w:basedOn w:val="DefaultParagraphFont"/>
    <w:rsid w:val="00F41888"/>
    <w:rPr>
      <w:u w:val="single"/>
    </w:rPr>
  </w:style>
  <w:style w:type="paragraph" w:customStyle="1" w:styleId="TableBodyTextRight">
    <w:name w:val="Table Body Text Right"/>
    <w:basedOn w:val="TableBodyText"/>
    <w:rsid w:val="00F418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1888"/>
    <w:rPr>
      <w:sz w:val="18"/>
    </w:rPr>
  </w:style>
  <w:style w:type="paragraph" w:customStyle="1" w:styleId="BodySmallRight">
    <w:name w:val="Body Small Right"/>
    <w:basedOn w:val="BodyTextRight"/>
    <w:rsid w:val="00F41888"/>
    <w:rPr>
      <w:sz w:val="18"/>
      <w:szCs w:val="18"/>
    </w:rPr>
  </w:style>
  <w:style w:type="paragraph" w:customStyle="1" w:styleId="MarginEdition">
    <w:name w:val="Margin Edition"/>
    <w:basedOn w:val="MarginNote"/>
    <w:rsid w:val="00F418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1888"/>
    <w:rPr>
      <w:sz w:val="2"/>
      <w:szCs w:val="2"/>
    </w:rPr>
  </w:style>
  <w:style w:type="character" w:customStyle="1" w:styleId="Small">
    <w:name w:val="Small"/>
    <w:basedOn w:val="DefaultParagraphFont"/>
    <w:rsid w:val="00F41888"/>
    <w:rPr>
      <w:sz w:val="16"/>
    </w:rPr>
  </w:style>
  <w:style w:type="paragraph" w:customStyle="1" w:styleId="WideTable">
    <w:name w:val="Wide Table"/>
    <w:basedOn w:val="Normal"/>
    <w:rsid w:val="00F418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1888"/>
  </w:style>
  <w:style w:type="paragraph" w:styleId="Quote">
    <w:name w:val="Quote"/>
    <w:basedOn w:val="Heading1"/>
    <w:link w:val="QuoteChar"/>
    <w:qFormat/>
    <w:rsid w:val="00F418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18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1888"/>
    <w:pPr>
      <w:pageBreakBefore/>
    </w:pPr>
  </w:style>
  <w:style w:type="paragraph" w:customStyle="1" w:styleId="Border">
    <w:name w:val="Border"/>
    <w:basedOn w:val="Normal"/>
    <w:qFormat/>
    <w:rsid w:val="00F418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18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18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18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18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18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18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18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18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1888"/>
    <w:rPr>
      <w:u w:val="single"/>
    </w:rPr>
  </w:style>
  <w:style w:type="character" w:customStyle="1" w:styleId="BoldandItalics">
    <w:name w:val="Bold and Italics"/>
    <w:qFormat/>
    <w:rsid w:val="00F41888"/>
    <w:rPr>
      <w:b/>
      <w:i/>
      <w:u w:val="none"/>
    </w:rPr>
  </w:style>
  <w:style w:type="paragraph" w:styleId="BalloonText">
    <w:name w:val="Balloon Text"/>
    <w:basedOn w:val="Normal"/>
    <w:link w:val="BalloonTextChar"/>
    <w:rsid w:val="00F418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18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18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18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18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18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1888"/>
    <w:pPr>
      <w:spacing w:before="0" w:after="0"/>
    </w:pPr>
  </w:style>
  <w:style w:type="paragraph" w:customStyle="1" w:styleId="BodyTextBold">
    <w:name w:val="Body Text Bold"/>
    <w:basedOn w:val="BodyText"/>
    <w:qFormat/>
    <w:rsid w:val="00F41888"/>
    <w:rPr>
      <w:b/>
    </w:rPr>
  </w:style>
  <w:style w:type="character" w:styleId="Hyperlink">
    <w:name w:val="Hyperlink"/>
    <w:basedOn w:val="DefaultParagraphFont"/>
    <w:uiPriority w:val="99"/>
    <w:unhideWhenUsed/>
    <w:rsid w:val="00266F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1063</Words>
  <Characters>6752</Characters>
  <Application>Microsoft Office Word</Application>
  <DocSecurity>0</DocSecurity>
  <Lines>225</Lines>
  <Paragraphs>144</Paragraphs>
  <ScaleCrop>false</ScaleCrop>
  <Company>Author-it Software Corporation Ltd.</Company>
  <LinksUpToDate>false</LinksUpToDate>
  <CharactersWithSpaces>7671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CUAANM501 Create 3D digital character animation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2025-03-02T02:30:00Z</dcterms:created>
  <dcterms:modified xsi:type="dcterms:W3CDTF">2025-03-02T02:30:00Z</dcterms:modified>
</cp:coreProperties>
</file>