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76E2" w:rsidP="00C476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CUAANM413 Create titles for screen productions</w:t>
      </w:r>
      <w:r>
        <w:fldChar w:fldCharType="end"/>
      </w:r>
    </w:p>
    <w:p w:rsidR="00C476E2" w:rsidP="00C476E2">
      <w:pPr>
        <w:pStyle w:val="Version"/>
        <w:sectPr w:rsidSect="00C377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77A6" w:rsidP="00C377A6">
      <w:pPr>
        <w:pStyle w:val="SuperHeading"/>
      </w:pPr>
      <w:r w:rsidRPr="00C377A6">
        <w:t>CUAANM413 Create titles for screen productions</w:t>
      </w:r>
    </w:p>
    <w:p w:rsidR="00000000" w:rsidRPr="00C377A6" w:rsidP="00C377A6">
      <w:pPr>
        <w:pStyle w:val="Heading1"/>
      </w:pPr>
      <w:bookmarkStart w:id="1" w:name="O_1145413"/>
      <w:bookmarkEnd w:id="1"/>
      <w:r w:rsidRPr="00C377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37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7A6" w:rsidP="00C377A6">
            <w:pPr>
              <w:pStyle w:val="BodyText"/>
            </w:pPr>
            <w:r w:rsidRPr="00C377A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7A6">
            <w:pPr>
              <w:pStyle w:val="BodyText"/>
              <w:rPr>
                <w:lang w:val="en-NZ"/>
              </w:rPr>
            </w:pPr>
            <w:r w:rsidRPr="00C377A6">
              <w:rPr>
                <w:rStyle w:val="SpecialBold"/>
              </w:rPr>
              <w:t>Comments</w:t>
            </w:r>
          </w:p>
        </w:tc>
      </w:tr>
      <w:tr w:rsidTr="00C37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7A6">
            <w:pPr>
              <w:pStyle w:val="BodyText"/>
              <w:rPr>
                <w:lang w:val="en-NZ"/>
              </w:rPr>
            </w:pPr>
            <w:r w:rsidRPr="00C377A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7A6" w:rsidP="00C377A6">
            <w:pPr>
              <w:pStyle w:val="BodyText"/>
            </w:pPr>
            <w:r w:rsidRPr="00C377A6">
              <w:t>This version first released with CUA Creative Arts and Culture Training Package version 5.0.</w:t>
            </w:r>
          </w:p>
        </w:tc>
      </w:tr>
    </w:tbl>
    <w:p w:rsidR="00000000" w:rsidRPr="00C377A6" w:rsidP="00C377A6">
      <w:pPr>
        <w:pStyle w:val="List"/>
      </w:pPr>
    </w:p>
    <w:p w:rsidR="00000000" w:rsidRPr="00C377A6" w:rsidP="00C377A6">
      <w:pPr>
        <w:pStyle w:val="AllowPageBreak"/>
      </w:pPr>
    </w:p>
    <w:p w:rsidR="00000000" w:rsidRPr="00C377A6" w:rsidP="00C377A6">
      <w:pPr>
        <w:pStyle w:val="Heading1"/>
      </w:pPr>
      <w:bookmarkStart w:id="2" w:name="O_1145418"/>
      <w:bookmarkEnd w:id="2"/>
      <w:r w:rsidRPr="00C377A6">
        <w:t>Application</w:t>
      </w:r>
    </w:p>
    <w:p w:rsidR="00000000" w:rsidRPr="00C377A6" w:rsidP="00C476E2">
      <w:pPr>
        <w:pStyle w:val="BodyText"/>
      </w:pPr>
      <w:r w:rsidRPr="00C377A6">
        <w:t>This unit describes the skills and knowledge required to design and deve</w:t>
      </w:r>
      <w:r w:rsidRPr="00C377A6">
        <w:t>lop opening titles, including captions, for screen productions including film and television, games and e-learning resources.</w:t>
      </w:r>
    </w:p>
    <w:p w:rsidR="00000000" w:rsidRPr="00C377A6" w:rsidP="00C476E2">
      <w:pPr>
        <w:pStyle w:val="BodyText"/>
      </w:pPr>
      <w:r w:rsidRPr="00C377A6">
        <w:t>The unit applies to those who generate digital titles and work collaboratively with directors and post-production personnel to mee</w:t>
      </w:r>
      <w:r w:rsidRPr="00C377A6">
        <w:t>t deadlines.</w:t>
      </w:r>
    </w:p>
    <w:p w:rsidR="00000000" w:rsidRPr="00C377A6" w:rsidP="00C476E2">
      <w:pPr>
        <w:pStyle w:val="BodyText"/>
      </w:pPr>
      <w:r w:rsidRPr="00C377A6">
        <w:t>No licensing, legislative or certification requirements apply to this unit at the time of publication.</w:t>
      </w:r>
    </w:p>
    <w:p w:rsidR="00000000" w:rsidRPr="00C377A6" w:rsidP="00C377A6">
      <w:pPr>
        <w:pStyle w:val="Heading1"/>
      </w:pPr>
      <w:bookmarkStart w:id="3" w:name="O_1145417"/>
      <w:bookmarkEnd w:id="3"/>
      <w:r w:rsidRPr="00C377A6">
        <w:t>Unit Sector</w:t>
      </w:r>
    </w:p>
    <w:p w:rsidR="00000000" w:rsidRPr="00C377A6" w:rsidP="00C476E2">
      <w:pPr>
        <w:pStyle w:val="BodyText"/>
      </w:pPr>
      <w:r w:rsidRPr="00C377A6">
        <w:t>Visual communication – Animation and digital effects</w:t>
      </w:r>
    </w:p>
    <w:p w:rsidR="00000000" w:rsidRPr="00C377A6" w:rsidP="00C377A6">
      <w:pPr>
        <w:pStyle w:val="Heading1"/>
      </w:pPr>
      <w:bookmarkStart w:id="4" w:name="O_1145416"/>
      <w:bookmarkEnd w:id="4"/>
      <w:r w:rsidRPr="00C377A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C37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7A6" w:rsidP="00C377A6">
            <w:pPr>
              <w:pStyle w:val="BodyText"/>
            </w:pPr>
            <w:r w:rsidRPr="00C377A6">
              <w:rPr>
                <w:rStyle w:val="SpecialBold"/>
              </w:rPr>
              <w:t>ELE</w:t>
            </w:r>
            <w:r w:rsidRPr="00C377A6">
              <w:rPr>
                <w:rStyle w:val="SpecialBold"/>
              </w:rPr>
              <w:t>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7A6">
            <w:pPr>
              <w:pStyle w:val="BodyText"/>
              <w:rPr>
                <w:lang w:val="en-NZ"/>
              </w:rPr>
            </w:pPr>
            <w:r w:rsidRPr="00C377A6">
              <w:rPr>
                <w:rStyle w:val="SpecialBold"/>
              </w:rPr>
              <w:t>PERFORMANCE CRITERIA</w:t>
            </w:r>
          </w:p>
        </w:tc>
      </w:tr>
      <w:tr w:rsidTr="00C37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7A6" w:rsidP="00C377A6">
            <w:pPr>
              <w:pStyle w:val="BodyText"/>
            </w:pPr>
            <w:r w:rsidRPr="00C377A6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7A6">
            <w:pPr>
              <w:pStyle w:val="BodyText"/>
              <w:rPr>
                <w:lang w:val="en-NZ"/>
              </w:rPr>
            </w:pPr>
            <w:r w:rsidRPr="00C377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7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7A6">
            <w:pPr>
              <w:pStyle w:val="List"/>
              <w:rPr>
                <w:lang w:val="en-NZ"/>
              </w:rPr>
            </w:pPr>
            <w:r w:rsidRPr="00C377A6">
              <w:t>1. Prepare to create titles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7A6" w:rsidP="00C377A6">
            <w:pPr>
              <w:pStyle w:val="List"/>
            </w:pPr>
            <w:r w:rsidRPr="00C377A6">
              <w:t>1.1 Clarify requirements for screen titles with reference to production documentation</w:t>
            </w:r>
          </w:p>
          <w:p w:rsidR="00000000" w:rsidRPr="00C377A6" w:rsidP="00C377A6">
            <w:pPr>
              <w:pStyle w:val="List"/>
            </w:pPr>
            <w:r w:rsidRPr="00C377A6">
              <w:t xml:space="preserve">1.2 Identify workflow sequences and production deadlines in consultation with required personnel </w:t>
            </w:r>
          </w:p>
          <w:p w:rsidR="00000000" w:rsidRPr="00C377A6" w:rsidP="00C377A6">
            <w:pPr>
              <w:pStyle w:val="List"/>
            </w:pPr>
            <w:r w:rsidRPr="00C377A6">
              <w:t>1.3 Confirm available budget for the production of titles</w:t>
            </w:r>
          </w:p>
          <w:p w:rsidR="00000000" w:rsidRPr="00C377A6" w:rsidP="00C377A6">
            <w:pPr>
              <w:pStyle w:val="List"/>
            </w:pPr>
            <w:r w:rsidRPr="00C377A6">
              <w:t xml:space="preserve">1.4 Produce a </w:t>
            </w:r>
            <w:r w:rsidRPr="00C377A6">
              <w:t>schedule of items to be included in titles</w:t>
            </w:r>
          </w:p>
          <w:p w:rsidR="00000000" w:rsidRPr="00C377A6" w:rsidP="00C377A6">
            <w:pPr>
              <w:pStyle w:val="List"/>
            </w:pPr>
            <w:r w:rsidRPr="00C377A6">
              <w:t xml:space="preserve">1.5 Obtain copyright clearances for imported items from other sources as required </w:t>
            </w:r>
          </w:p>
          <w:p w:rsidR="00000000" w:rsidRPr="00C377A6" w:rsidP="00C377A6">
            <w:pPr>
              <w:pStyle w:val="List"/>
            </w:pPr>
            <w:r w:rsidRPr="00C377A6">
              <w:t>1.6 Select fonts and/or create fonts required for the production</w:t>
            </w:r>
          </w:p>
          <w:p w:rsidR="00000000" w:rsidRPr="00C377A6" w:rsidP="00C377A6">
            <w:pPr>
              <w:pStyle w:val="List"/>
            </w:pPr>
            <w:r w:rsidRPr="00C377A6">
              <w:t>1.7 Generate different ideas for design of screen titles that res</w:t>
            </w:r>
            <w:r w:rsidRPr="00C377A6">
              <w:t xml:space="preserve">pond to briefs and provide creative solutions to design issues </w:t>
            </w:r>
          </w:p>
          <w:p w:rsidR="00000000" w:rsidRPr="00C377A6" w:rsidP="00C377A6">
            <w:pPr>
              <w:pStyle w:val="List"/>
            </w:pPr>
            <w:r w:rsidRPr="00C377A6">
              <w:t>1.8 Discuss ideas and collaborate on initial concepts with required production personnel</w:t>
            </w:r>
          </w:p>
          <w:p w:rsidR="00000000" w:rsidP="00C377A6">
            <w:pPr>
              <w:pStyle w:val="List"/>
              <w:rPr>
                <w:lang w:val="en-NZ"/>
              </w:rPr>
            </w:pPr>
            <w:r w:rsidRPr="00C377A6">
              <w:t>1.9 Assess ideas for implications on cost, technical feasibility and suitability to meet specifications</w:t>
            </w:r>
          </w:p>
        </w:tc>
      </w:tr>
      <w:tr w:rsidTr="00C37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7A6">
            <w:pPr>
              <w:pStyle w:val="List"/>
              <w:rPr>
                <w:lang w:val="en-NZ"/>
              </w:rPr>
            </w:pPr>
            <w:r w:rsidRPr="00C377A6">
              <w:t>2. Create titles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7A6" w:rsidP="00C377A6">
            <w:pPr>
              <w:pStyle w:val="List"/>
            </w:pPr>
            <w:r w:rsidRPr="00C377A6">
              <w:t>2.1 Incorporate and manipulate moving or static graphic items to be included in titles</w:t>
            </w:r>
          </w:p>
          <w:p w:rsidR="00000000" w:rsidRPr="00C377A6" w:rsidP="00C377A6">
            <w:pPr>
              <w:pStyle w:val="List"/>
            </w:pPr>
            <w:r w:rsidRPr="00C377A6">
              <w:t xml:space="preserve">2.2 Modify titles and source items for required visual effect </w:t>
            </w:r>
          </w:p>
          <w:p w:rsidR="00000000" w:rsidRPr="00C377A6" w:rsidP="00C377A6">
            <w:pPr>
              <w:pStyle w:val="List"/>
            </w:pPr>
            <w:r w:rsidRPr="00C377A6">
              <w:t xml:space="preserve">2.3 Trial various techniques and styles </w:t>
            </w:r>
          </w:p>
          <w:p w:rsidR="00000000" w:rsidRPr="00C377A6" w:rsidP="00C377A6">
            <w:pPr>
              <w:pStyle w:val="List"/>
            </w:pPr>
            <w:r w:rsidRPr="00C377A6">
              <w:t>2.4 Produce initial compilation of titles that ensures style, content and creative intentions are met</w:t>
            </w:r>
          </w:p>
          <w:p w:rsidR="00000000" w:rsidRPr="00C377A6" w:rsidP="00C377A6">
            <w:pPr>
              <w:pStyle w:val="List"/>
            </w:pPr>
            <w:r w:rsidRPr="00C377A6">
              <w:t>2.5 Choose appropriate parameters of display to meet creative requirements and technical specifications</w:t>
            </w:r>
          </w:p>
          <w:p w:rsidR="00000000" w:rsidRPr="00C377A6" w:rsidP="00C377A6">
            <w:pPr>
              <w:pStyle w:val="List"/>
            </w:pPr>
            <w:r w:rsidRPr="00C377A6">
              <w:t>2.6 Check movement of titles and other graphic ite</w:t>
            </w:r>
            <w:r w:rsidRPr="00C377A6">
              <w:t>ms maximises the visual impact required for productions</w:t>
            </w:r>
          </w:p>
          <w:p w:rsidR="00000000" w:rsidRPr="00C377A6" w:rsidP="00C377A6">
            <w:pPr>
              <w:pStyle w:val="List"/>
            </w:pPr>
            <w:r w:rsidRPr="00C377A6">
              <w:t xml:space="preserve">2.7 Check titles incorporate and synchronise captions with required images and sound </w:t>
            </w:r>
          </w:p>
          <w:p w:rsidR="00000000" w:rsidRPr="00C377A6" w:rsidP="00C377A6">
            <w:pPr>
              <w:pStyle w:val="List"/>
            </w:pPr>
            <w:r w:rsidRPr="00C377A6">
              <w:t>2.8 Check titles are legible and well-spaced</w:t>
            </w:r>
          </w:p>
          <w:p w:rsidR="00000000" w:rsidRPr="00C377A6" w:rsidP="00C377A6">
            <w:pPr>
              <w:pStyle w:val="List"/>
            </w:pPr>
            <w:r w:rsidRPr="00C377A6">
              <w:t>2.9 Record and store titles and other graphic images according to org</w:t>
            </w:r>
            <w:r w:rsidRPr="00C377A6">
              <w:t>anisational procedures</w:t>
            </w:r>
          </w:p>
          <w:p w:rsidR="00000000" w:rsidP="00C377A6">
            <w:pPr>
              <w:pStyle w:val="List"/>
              <w:rPr>
                <w:lang w:val="en-NZ"/>
              </w:rPr>
            </w:pPr>
            <w:r w:rsidRPr="00C377A6">
              <w:t>2.10 Adopt safe ergonomic practices when using screens and keyboards for extended periods of time</w:t>
            </w:r>
          </w:p>
        </w:tc>
      </w:tr>
      <w:tr w:rsidTr="00C37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7A6">
            <w:pPr>
              <w:pStyle w:val="List"/>
              <w:rPr>
                <w:lang w:val="en-NZ"/>
              </w:rPr>
            </w:pPr>
            <w:r w:rsidRPr="00C377A6">
              <w:t>3. Finalise titles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7A6" w:rsidP="00C377A6">
            <w:pPr>
              <w:pStyle w:val="List"/>
            </w:pPr>
            <w:r w:rsidRPr="00C377A6">
              <w:t>3.1 Present initial title compilations to required personnel for feedback</w:t>
            </w:r>
          </w:p>
          <w:p w:rsidR="00000000" w:rsidRPr="00C377A6" w:rsidP="00C377A6">
            <w:pPr>
              <w:pStyle w:val="List"/>
            </w:pPr>
            <w:r w:rsidRPr="00C377A6">
              <w:t>3.2 Evaluate and revise designs until the</w:t>
            </w:r>
            <w:r w:rsidRPr="00C377A6">
              <w:t>y meet required outcomes</w:t>
            </w:r>
          </w:p>
          <w:p w:rsidR="00000000" w:rsidRPr="00C377A6" w:rsidP="00C377A6">
            <w:pPr>
              <w:pStyle w:val="List"/>
            </w:pPr>
            <w:r w:rsidRPr="00C377A6">
              <w:t>3.3 Confirm accuracy of text, spelling, punctuation and content</w:t>
            </w:r>
          </w:p>
          <w:p w:rsidR="00000000" w:rsidRPr="00C377A6" w:rsidP="00C377A6">
            <w:pPr>
              <w:pStyle w:val="List"/>
            </w:pPr>
            <w:r w:rsidRPr="00C377A6">
              <w:t>3.4 Check agreement and approval from required personnel before proceeding with final production of titles</w:t>
            </w:r>
          </w:p>
          <w:p w:rsidR="00000000" w:rsidRPr="00C377A6" w:rsidP="00C377A6">
            <w:pPr>
              <w:pStyle w:val="List"/>
            </w:pPr>
            <w:r w:rsidRPr="00C377A6">
              <w:t xml:space="preserve">3.5 Save and archive files in required formats according to </w:t>
            </w:r>
            <w:r w:rsidRPr="00C377A6">
              <w:t xml:space="preserve">organisational procedures </w:t>
            </w:r>
          </w:p>
          <w:p w:rsidR="00000000" w:rsidRPr="00C377A6" w:rsidP="00C377A6">
            <w:pPr>
              <w:pStyle w:val="List"/>
            </w:pPr>
            <w:r w:rsidRPr="00C377A6">
              <w:t xml:space="preserve">3.6 Review process of creating titles and note areas for future improvement </w:t>
            </w:r>
          </w:p>
        </w:tc>
      </w:tr>
    </w:tbl>
    <w:p w:rsidR="00000000" w:rsidRPr="00C377A6" w:rsidP="00C377A6">
      <w:pPr>
        <w:pStyle w:val="List"/>
      </w:pPr>
    </w:p>
    <w:p w:rsidR="00000000" w:rsidRPr="00C377A6" w:rsidP="00C377A6">
      <w:pPr>
        <w:pStyle w:val="AllowPageBreak"/>
      </w:pPr>
    </w:p>
    <w:p w:rsidR="00000000" w:rsidRPr="00C377A6" w:rsidP="00C377A6">
      <w:pPr>
        <w:pStyle w:val="Heading1"/>
      </w:pPr>
      <w:bookmarkStart w:id="5" w:name="O_1145415"/>
      <w:bookmarkEnd w:id="5"/>
      <w:r w:rsidRPr="00C377A6">
        <w:t>Foundation Skills</w:t>
      </w:r>
    </w:p>
    <w:p w:rsidR="00000000" w:rsidRPr="00C476E2" w:rsidP="00C476E2">
      <w:pPr>
        <w:pStyle w:val="BodyText"/>
        <w:rPr>
          <w:i/>
        </w:rPr>
      </w:pPr>
      <w:r w:rsidRPr="00C476E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6812"/>
      </w:tblGrid>
      <w:tr w:rsidTr="00C37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7A6" w:rsidP="00C377A6">
            <w:pPr>
              <w:pStyle w:val="BodyText"/>
            </w:pPr>
            <w:r w:rsidRPr="00C377A6">
              <w:rPr>
                <w:rStyle w:val="SpecialBold"/>
              </w:rPr>
              <w:t>SKILL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7A6">
            <w:pPr>
              <w:pStyle w:val="BodyText"/>
              <w:rPr>
                <w:lang w:val="en-NZ"/>
              </w:rPr>
            </w:pPr>
            <w:r w:rsidRPr="00C377A6">
              <w:rPr>
                <w:rStyle w:val="SpecialBold"/>
              </w:rPr>
              <w:t>DESCRIPTION</w:t>
            </w:r>
          </w:p>
        </w:tc>
      </w:tr>
      <w:tr w:rsidTr="00C37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7A6">
            <w:pPr>
              <w:pStyle w:val="BodyText"/>
              <w:rPr>
                <w:lang w:val="en-NZ"/>
              </w:rPr>
            </w:pPr>
            <w:r w:rsidRPr="00C377A6">
              <w:t>Numeracy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377A6">
            <w:pPr>
              <w:pStyle w:val="ListBullet"/>
              <w:rPr>
                <w:lang w:val="en-NZ"/>
              </w:rPr>
            </w:pPr>
            <w:r w:rsidRPr="00C377A6">
              <w:t xml:space="preserve">Calculates the implications of cost predictions against job </w:t>
            </w:r>
            <w:r w:rsidRPr="00C377A6">
              <w:t>require</w:t>
            </w:r>
            <w:r w:rsidRPr="00C377A6">
              <w:t xml:space="preserve">ments </w:t>
            </w:r>
          </w:p>
        </w:tc>
      </w:tr>
      <w:tr w:rsidTr="00C37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7A6">
            <w:pPr>
              <w:pStyle w:val="BodyText"/>
              <w:rPr>
                <w:lang w:val="en-NZ"/>
              </w:rPr>
            </w:pPr>
            <w:r w:rsidRPr="00C377A6">
              <w:t>Oral communication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377A6" w:rsidP="00C377A6">
            <w:pPr>
              <w:pStyle w:val="ListBullet"/>
            </w:pPr>
            <w:r w:rsidRPr="00C377A6">
              <w:t>Obtains information by listening and questioning</w:t>
            </w:r>
          </w:p>
          <w:p w:rsidR="00000000" w:rsidP="00C377A6">
            <w:pPr>
              <w:pStyle w:val="ListBullet"/>
              <w:rPr>
                <w:lang w:val="en-NZ"/>
              </w:rPr>
            </w:pPr>
            <w:r w:rsidRPr="00C377A6">
              <w:t>Uses clear language to contribute information and express requirements</w:t>
            </w:r>
          </w:p>
        </w:tc>
      </w:tr>
      <w:tr w:rsidTr="00C37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7A6">
            <w:pPr>
              <w:pStyle w:val="BodyText"/>
              <w:rPr>
                <w:lang w:val="en-NZ"/>
              </w:rPr>
            </w:pPr>
            <w:r w:rsidRPr="00C377A6">
              <w:t>Reading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377A6">
            <w:pPr>
              <w:pStyle w:val="ListBullet"/>
              <w:rPr>
                <w:lang w:val="en-NZ"/>
              </w:rPr>
            </w:pPr>
            <w:r w:rsidRPr="00C377A6">
              <w:t xml:space="preserve">Clarifies production requirements by interpreting textual and visual imagery, as well </w:t>
            </w:r>
            <w:r w:rsidRPr="00C377A6">
              <w:t>as technical and financial information from required sources</w:t>
            </w:r>
          </w:p>
        </w:tc>
      </w:tr>
      <w:tr w:rsidTr="00C37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7A6">
            <w:pPr>
              <w:pStyle w:val="BodyText"/>
              <w:rPr>
                <w:lang w:val="en-NZ"/>
              </w:rPr>
            </w:pPr>
            <w:r w:rsidRPr="00C377A6">
              <w:t>Writing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377A6" w:rsidP="00C377A6">
            <w:pPr>
              <w:pStyle w:val="ListBullet"/>
            </w:pPr>
            <w:r w:rsidRPr="00C377A6">
              <w:t>Ensures accuracy of text and correct grammatical forms and vocabulary are used</w:t>
            </w:r>
          </w:p>
          <w:p w:rsidR="00000000" w:rsidRPr="00C377A6" w:rsidP="00C377A6">
            <w:pPr>
              <w:pStyle w:val="ListBullet"/>
            </w:pPr>
            <w:r w:rsidRPr="00C377A6">
              <w:t>Modifies, reviews and documents improvement strategies</w:t>
            </w:r>
          </w:p>
          <w:p w:rsidR="00000000" w:rsidP="00C377A6">
            <w:pPr>
              <w:pStyle w:val="ListBullet"/>
              <w:rPr>
                <w:lang w:val="en-NZ"/>
              </w:rPr>
            </w:pPr>
            <w:r w:rsidRPr="00C377A6">
              <w:t xml:space="preserve">Prepares and maintains workplace documentation for </w:t>
            </w:r>
            <w:r w:rsidRPr="00C377A6">
              <w:t>production schedules and timelines</w:t>
            </w:r>
          </w:p>
        </w:tc>
      </w:tr>
      <w:tr w:rsidTr="00C37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7A6">
            <w:pPr>
              <w:pStyle w:val="BodyText"/>
              <w:rPr>
                <w:lang w:val="en-NZ"/>
              </w:rPr>
            </w:pPr>
            <w:r w:rsidRPr="00C377A6">
              <w:t>Problem solving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377A6">
            <w:pPr>
              <w:pStyle w:val="ListBullet"/>
              <w:rPr>
                <w:lang w:val="en-NZ"/>
              </w:rPr>
            </w:pPr>
            <w:r w:rsidRPr="00C377A6">
              <w:t>Develops creative and practical solutions that consider design, technical and budgetary requirements for problems that arise</w:t>
            </w:r>
          </w:p>
        </w:tc>
      </w:tr>
      <w:tr w:rsidTr="00C37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7A6">
            <w:pPr>
              <w:pStyle w:val="BodyText"/>
              <w:rPr>
                <w:lang w:val="en-NZ"/>
              </w:rPr>
            </w:pPr>
            <w:r w:rsidRPr="00C377A6">
              <w:t>Self-management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377A6" w:rsidP="00C377A6">
            <w:pPr>
              <w:pStyle w:val="ListBullet"/>
            </w:pPr>
            <w:r w:rsidRPr="00C377A6">
              <w:t xml:space="preserve">Follows organisational procedures when managing files and directories </w:t>
            </w:r>
          </w:p>
          <w:p w:rsidR="00000000" w:rsidRPr="00C377A6" w:rsidP="00C377A6">
            <w:pPr>
              <w:pStyle w:val="ListBullet"/>
            </w:pPr>
            <w:r w:rsidRPr="00C377A6">
              <w:t>Adheres to work health and safety requirements</w:t>
            </w:r>
          </w:p>
          <w:p w:rsidR="00000000" w:rsidP="00C377A6">
            <w:pPr>
              <w:pStyle w:val="ListBullet"/>
              <w:rPr>
                <w:lang w:val="en-NZ"/>
              </w:rPr>
            </w:pPr>
            <w:r w:rsidRPr="00C377A6">
              <w:t xml:space="preserve">Takes responsibility for satisfying copyright requirements </w:t>
            </w:r>
          </w:p>
        </w:tc>
      </w:tr>
      <w:tr w:rsidTr="00C37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7A6">
            <w:pPr>
              <w:pStyle w:val="BodyText"/>
              <w:rPr>
                <w:lang w:val="en-NZ"/>
              </w:rPr>
            </w:pPr>
            <w:r w:rsidRPr="00C377A6">
              <w:t>Teamwork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377A6" w:rsidP="00C377A6">
            <w:pPr>
              <w:pStyle w:val="ListBullet"/>
            </w:pPr>
            <w:r w:rsidRPr="00C377A6">
              <w:t xml:space="preserve">Collaborates with personnel to clarify production requirements and </w:t>
            </w:r>
            <w:r w:rsidRPr="00C377A6">
              <w:t>generate creative ideas</w:t>
            </w:r>
          </w:p>
          <w:p w:rsidR="00000000" w:rsidP="00C377A6">
            <w:pPr>
              <w:pStyle w:val="ListBullet"/>
              <w:rPr>
                <w:lang w:val="en-NZ"/>
              </w:rPr>
            </w:pPr>
            <w:r w:rsidRPr="00C377A6">
              <w:t>Uses interpersonal skills to negotiate agreement before completion of production projects</w:t>
            </w:r>
          </w:p>
        </w:tc>
      </w:tr>
      <w:tr w:rsidTr="00C377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7A6">
            <w:pPr>
              <w:pStyle w:val="BodyText"/>
              <w:rPr>
                <w:lang w:val="en-NZ"/>
              </w:rPr>
            </w:pPr>
            <w:r w:rsidRPr="00C377A6">
              <w:t>Technology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377A6" w:rsidP="00C377A6">
            <w:pPr>
              <w:pStyle w:val="ListBullet"/>
            </w:pPr>
            <w:r w:rsidRPr="00C377A6">
              <w:t>Selects and uses digital technologies and tools to develop accurate screen titles and manage files and directories</w:t>
            </w:r>
          </w:p>
        </w:tc>
      </w:tr>
    </w:tbl>
    <w:p w:rsidR="00000000" w:rsidRPr="00C377A6" w:rsidP="00C377A6">
      <w:pPr>
        <w:pStyle w:val="List"/>
      </w:pPr>
    </w:p>
    <w:p w:rsidR="00000000" w:rsidRPr="00C377A6" w:rsidP="00C377A6">
      <w:pPr>
        <w:pStyle w:val="AllowPageBreak"/>
      </w:pPr>
    </w:p>
    <w:p w:rsidR="00000000" w:rsidRPr="00C377A6" w:rsidP="00C377A6">
      <w:pPr>
        <w:pStyle w:val="Heading1"/>
      </w:pPr>
      <w:bookmarkStart w:id="6" w:name="O_1145414"/>
      <w:bookmarkEnd w:id="6"/>
      <w:r w:rsidRPr="00C377A6">
        <w:t>Unit Mapping Information</w:t>
      </w:r>
    </w:p>
    <w:p w:rsidR="00000000" w:rsidRPr="00C377A6" w:rsidP="00C476E2">
      <w:pPr>
        <w:pStyle w:val="BodyText"/>
      </w:pPr>
      <w:r w:rsidRPr="00C377A6">
        <w:t>Supersedes and is equivalent to CUAANM403 Create titles for screen productions.</w:t>
      </w:r>
    </w:p>
    <w:p w:rsidR="00000000" w:rsidRPr="00C377A6" w:rsidP="00C377A6">
      <w:pPr>
        <w:pStyle w:val="Heading1"/>
      </w:pPr>
      <w:bookmarkStart w:id="7" w:name="O_1145407"/>
      <w:bookmarkEnd w:id="7"/>
      <w:r w:rsidRPr="00C377A6">
        <w:t>Links</w:t>
      </w:r>
    </w:p>
    <w:p w:rsidR="00000000" w:rsidRPr="00C377A6" w:rsidP="00C476E2">
      <w:pPr>
        <w:pStyle w:val="BodyText"/>
      </w:pPr>
      <w:r w:rsidRPr="00C377A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2288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377A6" w:rsidP="00C377A6"/>
    <w:sectPr w:rsidSect="00C377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7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7A6" w:rsidRPr="00C476E2" w:rsidP="00C476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7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6E2" w:rsidP="00C377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76E2" w:rsidP="00C377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76E2" w:rsidP="00C377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7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6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77A6" w:rsidRPr="00C476E2" w:rsidP="00C476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7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6E2" w:rsidRPr="002D2AF8" w:rsidP="00C377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CUAANM413 Create titles for screen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C476E2" w:rsidP="00C377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0AD3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C00B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7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77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77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77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77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77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77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77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77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77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77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77A6"/>
  </w:style>
  <w:style w:type="character" w:customStyle="1" w:styleId="Heading1Char">
    <w:name w:val="Heading 1 Char"/>
    <w:basedOn w:val="DefaultParagraphFont"/>
    <w:link w:val="Heading1"/>
    <w:rsid w:val="00C377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77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77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77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77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77A6"/>
    <w:rPr>
      <w:b/>
      <w:spacing w:val="0"/>
    </w:rPr>
  </w:style>
  <w:style w:type="character" w:styleId="Emphasis">
    <w:name w:val="Emphasis"/>
    <w:basedOn w:val="DefaultParagraphFont"/>
    <w:qFormat/>
    <w:rsid w:val="00C377A6"/>
    <w:rPr>
      <w:i/>
    </w:rPr>
  </w:style>
  <w:style w:type="paragraph" w:customStyle="1" w:styleId="SuperHeading">
    <w:name w:val="SuperHeading"/>
    <w:basedOn w:val="Normal"/>
    <w:rsid w:val="00C377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77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77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77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77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7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7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77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77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77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77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77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77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77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77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77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77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77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77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77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77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77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77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77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77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77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77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77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77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77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77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77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77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77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77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77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77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77A6"/>
  </w:style>
  <w:style w:type="paragraph" w:styleId="TableofFigures">
    <w:name w:val="table of figures"/>
    <w:basedOn w:val="Normal"/>
    <w:next w:val="Normal"/>
    <w:semiHidden/>
    <w:rsid w:val="00C377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77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77A6"/>
    <w:rPr>
      <w:rFonts w:ascii="Wingdings" w:hAnsi="Wingdings"/>
    </w:rPr>
  </w:style>
  <w:style w:type="paragraph" w:customStyle="1" w:styleId="TableHeading">
    <w:name w:val="Table Heading"/>
    <w:basedOn w:val="HeadingBase"/>
    <w:rsid w:val="00C377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77A6"/>
    <w:rPr>
      <w:color w:val="0033CC"/>
      <w:u w:val="none"/>
    </w:rPr>
  </w:style>
  <w:style w:type="paragraph" w:customStyle="1" w:styleId="BodyTextRight">
    <w:name w:val="Body Text Right"/>
    <w:basedOn w:val="BodyText"/>
    <w:rsid w:val="00C377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77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77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77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77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77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77A6"/>
    <w:rPr>
      <w:sz w:val="32"/>
    </w:rPr>
  </w:style>
  <w:style w:type="paragraph" w:customStyle="1" w:styleId="HeadingProcedure">
    <w:name w:val="Heading Procedure"/>
    <w:basedOn w:val="HeadingBase"/>
    <w:next w:val="Normal"/>
    <w:rsid w:val="00C377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77A6"/>
    <w:pPr>
      <w:spacing w:before="60" w:after="60"/>
    </w:pPr>
  </w:style>
  <w:style w:type="paragraph" w:styleId="ListContinue">
    <w:name w:val="List Continue"/>
    <w:basedOn w:val="List"/>
    <w:rsid w:val="00C377A6"/>
    <w:pPr>
      <w:ind w:firstLine="0"/>
    </w:pPr>
  </w:style>
  <w:style w:type="paragraph" w:customStyle="1" w:styleId="ListNote">
    <w:name w:val="List Note"/>
    <w:basedOn w:val="List"/>
    <w:rsid w:val="00C377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77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77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77A6"/>
    <w:rPr>
      <w:rFonts w:ascii="Courier New" w:hAnsi="Courier New"/>
    </w:rPr>
  </w:style>
  <w:style w:type="paragraph" w:customStyle="1" w:styleId="NoteBullet">
    <w:name w:val="Note Bullet"/>
    <w:basedOn w:val="Note"/>
    <w:rsid w:val="00C377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77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77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77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77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77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77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77A6"/>
    <w:rPr>
      <w:b/>
      <w:smallCaps/>
    </w:rPr>
  </w:style>
  <w:style w:type="paragraph" w:customStyle="1" w:styleId="TableListNumber">
    <w:name w:val="Table List Number"/>
    <w:basedOn w:val="ListNumber"/>
    <w:rsid w:val="00C377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77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77A6"/>
    <w:pPr>
      <w:numPr>
        <w:numId w:val="8"/>
      </w:numPr>
    </w:pPr>
  </w:style>
  <w:style w:type="paragraph" w:customStyle="1" w:styleId="ListAlpha2">
    <w:name w:val="List Alpha 2"/>
    <w:basedOn w:val="List2"/>
    <w:rsid w:val="00C377A6"/>
    <w:pPr>
      <w:numPr>
        <w:numId w:val="7"/>
      </w:numPr>
    </w:pPr>
  </w:style>
  <w:style w:type="paragraph" w:styleId="List2">
    <w:name w:val="List 2"/>
    <w:basedOn w:val="BodyText"/>
    <w:rsid w:val="00C377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77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77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77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77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77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77A6"/>
    <w:pPr>
      <w:numPr>
        <w:numId w:val="3"/>
      </w:numPr>
    </w:pPr>
  </w:style>
  <w:style w:type="paragraph" w:styleId="ListContinue2">
    <w:name w:val="List Continue 2"/>
    <w:basedOn w:val="List2"/>
    <w:rsid w:val="00C377A6"/>
    <w:pPr>
      <w:ind w:firstLine="0"/>
    </w:pPr>
  </w:style>
  <w:style w:type="paragraph" w:styleId="ListContinue3">
    <w:name w:val="List Continue 3"/>
    <w:basedOn w:val="List3"/>
    <w:rsid w:val="00C377A6"/>
    <w:pPr>
      <w:ind w:left="1021" w:firstLine="0"/>
    </w:pPr>
  </w:style>
  <w:style w:type="paragraph" w:styleId="ListContinue4">
    <w:name w:val="List Continue 4"/>
    <w:basedOn w:val="List4"/>
    <w:rsid w:val="00C377A6"/>
    <w:pPr>
      <w:ind w:firstLine="0"/>
    </w:pPr>
  </w:style>
  <w:style w:type="paragraph" w:styleId="ListContinue5">
    <w:name w:val="List Continue 5"/>
    <w:basedOn w:val="List5"/>
    <w:rsid w:val="00C377A6"/>
    <w:pPr>
      <w:ind w:firstLine="0"/>
    </w:pPr>
  </w:style>
  <w:style w:type="paragraph" w:styleId="ListNumber3">
    <w:name w:val="List Number 3"/>
    <w:basedOn w:val="List3"/>
    <w:rsid w:val="00C377A6"/>
    <w:pPr>
      <w:numPr>
        <w:numId w:val="4"/>
      </w:numPr>
    </w:pPr>
  </w:style>
  <w:style w:type="paragraph" w:styleId="ListNumber4">
    <w:name w:val="List Number 4"/>
    <w:basedOn w:val="List4"/>
    <w:rsid w:val="00C377A6"/>
    <w:pPr>
      <w:numPr>
        <w:numId w:val="5"/>
      </w:numPr>
    </w:pPr>
  </w:style>
  <w:style w:type="paragraph" w:styleId="ListNumber5">
    <w:name w:val="List Number 5"/>
    <w:basedOn w:val="List5"/>
    <w:rsid w:val="00C377A6"/>
    <w:pPr>
      <w:numPr>
        <w:numId w:val="6"/>
      </w:numPr>
    </w:pPr>
  </w:style>
  <w:style w:type="paragraph" w:styleId="BlockText">
    <w:name w:val="Block Text"/>
    <w:basedOn w:val="Normal"/>
    <w:rsid w:val="00C377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77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77A6"/>
    <w:rPr>
      <w:sz w:val="16"/>
      <w:vertAlign w:val="superscript"/>
    </w:rPr>
  </w:style>
  <w:style w:type="character" w:customStyle="1" w:styleId="Symbols">
    <w:name w:val="Symbols"/>
    <w:basedOn w:val="DefaultParagraphFont"/>
    <w:rsid w:val="00C377A6"/>
    <w:rPr>
      <w:rFonts w:ascii="Symbol" w:hAnsi="Symbol"/>
    </w:rPr>
  </w:style>
  <w:style w:type="character" w:customStyle="1" w:styleId="MenuOptions">
    <w:name w:val="Menu Options"/>
    <w:basedOn w:val="DefaultParagraphFont"/>
    <w:rsid w:val="00C377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77A6"/>
    <w:rPr>
      <w:b/>
    </w:rPr>
  </w:style>
  <w:style w:type="character" w:customStyle="1" w:styleId="Underlined">
    <w:name w:val="Underlined"/>
    <w:basedOn w:val="DefaultParagraphFont"/>
    <w:rsid w:val="00C377A6"/>
    <w:rPr>
      <w:u w:val="single"/>
    </w:rPr>
  </w:style>
  <w:style w:type="paragraph" w:customStyle="1" w:styleId="TableBodyTextRight">
    <w:name w:val="Table Body Text Right"/>
    <w:basedOn w:val="TableBodyText"/>
    <w:rsid w:val="00C377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77A6"/>
    <w:rPr>
      <w:sz w:val="18"/>
    </w:rPr>
  </w:style>
  <w:style w:type="paragraph" w:customStyle="1" w:styleId="BodySmallRight">
    <w:name w:val="Body Small Right"/>
    <w:basedOn w:val="BodyTextRight"/>
    <w:rsid w:val="00C377A6"/>
    <w:rPr>
      <w:sz w:val="18"/>
      <w:szCs w:val="18"/>
    </w:rPr>
  </w:style>
  <w:style w:type="paragraph" w:customStyle="1" w:styleId="MarginEdition">
    <w:name w:val="Margin Edition"/>
    <w:basedOn w:val="MarginNote"/>
    <w:rsid w:val="00C377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77A6"/>
    <w:rPr>
      <w:sz w:val="2"/>
      <w:szCs w:val="2"/>
    </w:rPr>
  </w:style>
  <w:style w:type="character" w:customStyle="1" w:styleId="Small">
    <w:name w:val="Small"/>
    <w:basedOn w:val="DefaultParagraphFont"/>
    <w:rsid w:val="00C377A6"/>
    <w:rPr>
      <w:sz w:val="16"/>
    </w:rPr>
  </w:style>
  <w:style w:type="paragraph" w:customStyle="1" w:styleId="WideTable">
    <w:name w:val="Wide Table"/>
    <w:basedOn w:val="Normal"/>
    <w:rsid w:val="00C377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77A6"/>
  </w:style>
  <w:style w:type="paragraph" w:styleId="Quote">
    <w:name w:val="Quote"/>
    <w:basedOn w:val="Heading1"/>
    <w:link w:val="QuoteChar"/>
    <w:qFormat/>
    <w:rsid w:val="00C377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77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77A6"/>
    <w:pPr>
      <w:pageBreakBefore/>
    </w:pPr>
  </w:style>
  <w:style w:type="paragraph" w:customStyle="1" w:styleId="Border">
    <w:name w:val="Border"/>
    <w:basedOn w:val="Normal"/>
    <w:qFormat/>
    <w:rsid w:val="00C377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77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7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7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77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77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77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77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77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77A6"/>
    <w:rPr>
      <w:u w:val="single"/>
    </w:rPr>
  </w:style>
  <w:style w:type="character" w:customStyle="1" w:styleId="BoldandItalics">
    <w:name w:val="Bold and Italics"/>
    <w:qFormat/>
    <w:rsid w:val="00C377A6"/>
    <w:rPr>
      <w:b/>
      <w:i/>
      <w:u w:val="none"/>
    </w:rPr>
  </w:style>
  <w:style w:type="paragraph" w:styleId="BalloonText">
    <w:name w:val="Balloon Text"/>
    <w:basedOn w:val="Normal"/>
    <w:link w:val="BalloonTextChar"/>
    <w:rsid w:val="00C377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77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77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77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77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77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77A6"/>
    <w:pPr>
      <w:spacing w:before="0" w:after="0"/>
    </w:pPr>
  </w:style>
  <w:style w:type="paragraph" w:customStyle="1" w:styleId="BodyTextBold">
    <w:name w:val="Body Text Bold"/>
    <w:basedOn w:val="BodyText"/>
    <w:qFormat/>
    <w:rsid w:val="00C377A6"/>
    <w:rPr>
      <w:b/>
    </w:rPr>
  </w:style>
  <w:style w:type="character" w:styleId="Hyperlink">
    <w:name w:val="Hyperlink"/>
    <w:basedOn w:val="DefaultParagraphFont"/>
    <w:uiPriority w:val="99"/>
    <w:unhideWhenUsed/>
    <w:rsid w:val="00C476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4327</Characters>
  <Application>Microsoft Office Word</Application>
  <DocSecurity>0</DocSecurity>
  <Lines>131</Lines>
  <Paragraphs>90</Paragraphs>
  <ScaleCrop>false</ScaleCrop>
  <Company>Author-it Software Corporation Ltd.</Company>
  <LinksUpToDate>false</LinksUpToDate>
  <CharactersWithSpaces>4910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CUAANM413 Create titles for screen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2022-10-19T13:09:00Z</dcterms:created>
  <dcterms:modified xsi:type="dcterms:W3CDTF">2022-10-19T13:09:00Z</dcterms:modified>
</cp:coreProperties>
</file>