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D42" w:rsidP="00CC6D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CUAANM412 Create digital visual effects</w:t>
      </w:r>
      <w:r>
        <w:fldChar w:fldCharType="end"/>
      </w:r>
    </w:p>
    <w:p w:rsidR="00CC6D42" w:rsidP="00CC6D42">
      <w:pPr>
        <w:pStyle w:val="Version"/>
        <w:sectPr w:rsidSect="00AE34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4D5" w:rsidP="00AE34D5">
      <w:pPr>
        <w:pStyle w:val="SuperHeading"/>
      </w:pPr>
      <w:r w:rsidRPr="00AE34D5">
        <w:t>Assessment Requirements for CUAANM412 Create digital visual effects</w:t>
      </w:r>
    </w:p>
    <w:p w:rsidR="00000000" w:rsidRPr="00AE34D5" w:rsidP="00AE34D5">
      <w:pPr>
        <w:pStyle w:val="Heading1"/>
      </w:pPr>
      <w:bookmarkStart w:id="1" w:name="O_1145393"/>
      <w:bookmarkEnd w:id="1"/>
      <w:r w:rsidRPr="00AE34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E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D5" w:rsidP="00AE34D5">
            <w:pPr>
              <w:pStyle w:val="BodyText"/>
            </w:pPr>
            <w:r w:rsidRPr="00AE34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D5">
            <w:pPr>
              <w:pStyle w:val="BodyText"/>
              <w:rPr>
                <w:lang w:val="en-NZ"/>
              </w:rPr>
            </w:pPr>
            <w:r w:rsidRPr="00AE34D5">
              <w:rPr>
                <w:rStyle w:val="SpecialBold"/>
              </w:rPr>
              <w:t>Comments</w:t>
            </w:r>
          </w:p>
        </w:tc>
      </w:tr>
      <w:tr w:rsidTr="00AE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D5">
            <w:pPr>
              <w:pStyle w:val="BodyText"/>
              <w:rPr>
                <w:lang w:val="en-NZ"/>
              </w:rPr>
            </w:pPr>
            <w:r w:rsidRPr="00AE34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D5" w:rsidP="00AE34D5">
            <w:pPr>
              <w:pStyle w:val="BodyText"/>
            </w:pPr>
            <w:r w:rsidRPr="00AE34D5">
              <w:t>This version first released with CUA Creative Arts and Culture Training Package version 5.0.</w:t>
            </w:r>
          </w:p>
        </w:tc>
      </w:tr>
    </w:tbl>
    <w:p w:rsidR="00000000" w:rsidRPr="00AE34D5" w:rsidP="00AE34D5">
      <w:pPr>
        <w:pStyle w:val="List"/>
      </w:pPr>
    </w:p>
    <w:p w:rsidR="00000000" w:rsidRPr="00AE34D5" w:rsidP="00AE34D5">
      <w:pPr>
        <w:pStyle w:val="AllowPageBreak"/>
      </w:pPr>
    </w:p>
    <w:p w:rsidR="00000000" w:rsidRPr="00AE34D5" w:rsidP="00AE34D5">
      <w:pPr>
        <w:pStyle w:val="Heading1"/>
      </w:pPr>
      <w:bookmarkStart w:id="2" w:name="O_1145396"/>
      <w:bookmarkEnd w:id="2"/>
      <w:r w:rsidRPr="00AE34D5">
        <w:t>Performance Evidence</w:t>
      </w:r>
    </w:p>
    <w:p w:rsidR="00000000" w:rsidRPr="00AE34D5" w:rsidP="00CC6D42">
      <w:pPr>
        <w:pStyle w:val="BodyText"/>
      </w:pPr>
      <w:r w:rsidRPr="00AE34D5">
        <w:t>The candidate must demonstrate the ability to complete the tasks outlined in the elements, performance criteria and foundation skills of this unit, including evidence of the ability to:</w:t>
      </w:r>
    </w:p>
    <w:p w:rsidR="00000000" w:rsidRPr="00AE34D5" w:rsidP="00AE34D5">
      <w:pPr>
        <w:pStyle w:val="ListBullet"/>
      </w:pPr>
      <w:r w:rsidRPr="00AE34D5">
        <w:t>create digital visual effects sequences for at l</w:t>
      </w:r>
      <w:r w:rsidRPr="00AE34D5">
        <w:t>east two different projects.</w:t>
      </w:r>
    </w:p>
    <w:p w:rsidR="00000000" w:rsidRPr="00AE34D5" w:rsidP="00CC6D42">
      <w:pPr>
        <w:pStyle w:val="BodyText"/>
      </w:pPr>
      <w:r w:rsidRPr="00AE34D5">
        <w:t>In the course of the above, the candidate must:</w:t>
      </w:r>
    </w:p>
    <w:p w:rsidR="00000000" w:rsidRPr="00AE34D5" w:rsidP="00AE34D5">
      <w:pPr>
        <w:pStyle w:val="ListBullet"/>
      </w:pPr>
      <w:r w:rsidRPr="00AE34D5">
        <w:t>select visual effects software appropriate for delivery platform</w:t>
      </w:r>
    </w:p>
    <w:p w:rsidR="00000000" w:rsidRPr="00AE34D5" w:rsidP="00AE34D5">
      <w:pPr>
        <w:pStyle w:val="ListBullet"/>
      </w:pPr>
      <w:r w:rsidRPr="00AE34D5">
        <w:t>assemble previsualisations based on storyboards and scripts</w:t>
      </w:r>
    </w:p>
    <w:p w:rsidR="00000000" w:rsidRPr="00AE34D5" w:rsidP="00AE34D5">
      <w:pPr>
        <w:pStyle w:val="ListBullet"/>
      </w:pPr>
      <w:r w:rsidRPr="00AE34D5">
        <w:t>store visual effects in appropriate file formats using industry naming conventions</w:t>
      </w:r>
    </w:p>
    <w:p w:rsidR="00000000" w:rsidRPr="00AE34D5" w:rsidP="00AE34D5">
      <w:pPr>
        <w:pStyle w:val="ListBullet"/>
      </w:pPr>
      <w:r w:rsidRPr="00AE34D5">
        <w:t>ensure product meets all requirements and production deadlines</w:t>
      </w:r>
    </w:p>
    <w:p w:rsidR="00000000" w:rsidRPr="00AE34D5" w:rsidP="00AE34D5">
      <w:pPr>
        <w:pStyle w:val="ListBullet"/>
      </w:pPr>
      <w:r w:rsidRPr="00AE34D5">
        <w:t>review own performance and the visual effects process for improvement.</w:t>
      </w:r>
    </w:p>
    <w:p w:rsidR="00000000" w:rsidRPr="00AE34D5" w:rsidP="00AE34D5">
      <w:pPr>
        <w:pStyle w:val="AllowPageBreak"/>
      </w:pPr>
    </w:p>
    <w:p w:rsidR="00000000" w:rsidRPr="00AE34D5" w:rsidP="00AE34D5">
      <w:pPr>
        <w:pStyle w:val="Heading1"/>
      </w:pPr>
      <w:bookmarkStart w:id="3" w:name="O_1145395"/>
      <w:bookmarkEnd w:id="3"/>
      <w:r w:rsidRPr="00AE34D5">
        <w:t>Knowledge Evidence</w:t>
      </w:r>
    </w:p>
    <w:p w:rsidR="00000000" w:rsidRPr="00AE34D5" w:rsidP="00CC6D42">
      <w:pPr>
        <w:pStyle w:val="BodyText"/>
      </w:pPr>
      <w:r w:rsidRPr="00AE34D5">
        <w:t>T</w:t>
      </w:r>
      <w:r w:rsidRPr="00AE34D5">
        <w:t>he candidate must be able to demonstrate knowledge to complete the tasks outlined in the elements, performance criteria and foundation skills of this unit, including knowledge of:</w:t>
      </w:r>
    </w:p>
    <w:p w:rsidR="00000000" w:rsidRPr="00AE34D5" w:rsidP="00AE34D5">
      <w:pPr>
        <w:pStyle w:val="ListBullet"/>
      </w:pPr>
      <w:r w:rsidRPr="00AE34D5">
        <w:t>required file formations and standard naming conventions</w:t>
      </w:r>
    </w:p>
    <w:p w:rsidR="00000000" w:rsidRPr="00AE34D5" w:rsidP="00AE34D5">
      <w:pPr>
        <w:pStyle w:val="ListBullet"/>
      </w:pPr>
      <w:r w:rsidRPr="00AE34D5">
        <w:t>typical challenges</w:t>
      </w:r>
      <w:r w:rsidRPr="00AE34D5">
        <w:t xml:space="preserve"> of creating visual effects and strategies to handle these</w:t>
      </w:r>
    </w:p>
    <w:p w:rsidR="00000000" w:rsidRPr="00AE34D5" w:rsidP="00AE34D5">
      <w:pPr>
        <w:pStyle w:val="ListBullet"/>
      </w:pPr>
      <w:r w:rsidRPr="00AE34D5">
        <w:t xml:space="preserve">processes for using selecting visual effects software </w:t>
      </w:r>
    </w:p>
    <w:p w:rsidR="00000000" w:rsidRPr="00AE34D5" w:rsidP="00AE34D5">
      <w:pPr>
        <w:pStyle w:val="ListBullet"/>
      </w:pPr>
      <w:r w:rsidRPr="00AE34D5">
        <w:t>strategies to evaluate performance to improve techniques</w:t>
      </w:r>
    </w:p>
    <w:p w:rsidR="00000000" w:rsidRPr="00AE34D5" w:rsidP="00AE34D5">
      <w:pPr>
        <w:pStyle w:val="ListBullet"/>
      </w:pPr>
      <w:r w:rsidRPr="00AE34D5">
        <w:t xml:space="preserve">visual impact of effects such as lighting, colour and composition </w:t>
      </w:r>
    </w:p>
    <w:p w:rsidR="00000000" w:rsidRPr="00AE34D5" w:rsidP="00AE34D5">
      <w:pPr>
        <w:pStyle w:val="ListBullet"/>
      </w:pPr>
      <w:r w:rsidRPr="00AE34D5">
        <w:t>impact of delivery</w:t>
      </w:r>
      <w:r w:rsidRPr="00AE34D5">
        <w:t xml:space="preserve"> platforms on the process of creating visual effects </w:t>
      </w:r>
    </w:p>
    <w:p w:rsidR="00000000" w:rsidRPr="00AE34D5" w:rsidP="00AE34D5">
      <w:pPr>
        <w:pStyle w:val="ListBullet"/>
      </w:pPr>
      <w:r w:rsidRPr="00AE34D5">
        <w:t>compositing methods and techniques as they apply to visual effects creation</w:t>
      </w:r>
    </w:p>
    <w:p w:rsidR="00000000" w:rsidRPr="00AE34D5" w:rsidP="00AE34D5">
      <w:pPr>
        <w:pStyle w:val="ListBullet"/>
      </w:pPr>
      <w:r w:rsidRPr="00AE34D5">
        <w:t>process of rendering visual effects</w:t>
      </w:r>
    </w:p>
    <w:p w:rsidR="00000000" w:rsidRPr="00AE34D5" w:rsidP="00AE34D5">
      <w:pPr>
        <w:pStyle w:val="ListBullet"/>
      </w:pPr>
      <w:r w:rsidRPr="00AE34D5">
        <w:t>procedures for checking copyright requirements</w:t>
      </w:r>
    </w:p>
    <w:p w:rsidR="00000000" w:rsidRPr="00AE34D5" w:rsidP="00AE34D5">
      <w:pPr>
        <w:pStyle w:val="ListBullet"/>
      </w:pPr>
      <w:r w:rsidRPr="00AE34D5">
        <w:t>work health and safety requirements relatin</w:t>
      </w:r>
      <w:r w:rsidRPr="00AE34D5">
        <w:t>g to working with computers and keyboards.</w:t>
      </w:r>
    </w:p>
    <w:p w:rsidR="00000000" w:rsidRPr="00AE34D5" w:rsidP="00AE34D5">
      <w:pPr>
        <w:pStyle w:val="AllowPageBreak"/>
      </w:pPr>
    </w:p>
    <w:p w:rsidR="00000000" w:rsidRPr="00AE34D5" w:rsidP="00AE34D5">
      <w:pPr>
        <w:pStyle w:val="Heading1"/>
      </w:pPr>
      <w:bookmarkStart w:id="4" w:name="O_1145394"/>
      <w:bookmarkEnd w:id="4"/>
      <w:r w:rsidRPr="00AE34D5">
        <w:t>Assessment Conditions</w:t>
      </w:r>
    </w:p>
    <w:p w:rsidR="00000000" w:rsidRPr="00AE34D5" w:rsidP="00CC6D42">
      <w:pPr>
        <w:pStyle w:val="BodyText"/>
      </w:pPr>
      <w:r w:rsidRPr="00AE34D5">
        <w:t>Skills in this unit must be demonstrated in a workplace or simulated environment where the conditions are typical of those in a working environment in this industry.</w:t>
      </w:r>
    </w:p>
    <w:p w:rsidR="00000000" w:rsidRPr="00AE34D5" w:rsidP="00CC6D42">
      <w:pPr>
        <w:pStyle w:val="BodyText"/>
      </w:pPr>
      <w:r w:rsidRPr="00AE34D5">
        <w:t>This includes access to:</w:t>
      </w:r>
    </w:p>
    <w:p w:rsidR="00000000" w:rsidRPr="00AE34D5" w:rsidP="00AE34D5">
      <w:pPr>
        <w:pStyle w:val="ListBullet"/>
      </w:pPr>
      <w:r w:rsidRPr="00AE34D5">
        <w:t>production documents and briefs</w:t>
      </w:r>
    </w:p>
    <w:p w:rsidR="00000000" w:rsidRPr="00AE34D5" w:rsidP="00AE34D5">
      <w:pPr>
        <w:pStyle w:val="ListBullet"/>
      </w:pPr>
      <w:r w:rsidRPr="00AE34D5">
        <w:t>interaction with others required to demonstrate the performance evidence</w:t>
      </w:r>
    </w:p>
    <w:p w:rsidR="00000000" w:rsidRPr="00AE34D5" w:rsidP="00AE34D5">
      <w:pPr>
        <w:pStyle w:val="ListBullet"/>
      </w:pPr>
      <w:r w:rsidRPr="00AE34D5">
        <w:t xml:space="preserve">visual effects software. </w:t>
      </w:r>
    </w:p>
    <w:p w:rsidR="00000000" w:rsidRPr="00AE34D5" w:rsidP="00CC6D42">
      <w:pPr>
        <w:pStyle w:val="BodyText"/>
      </w:pPr>
      <w:r w:rsidRPr="00AE34D5">
        <w:t>Assessors of this unit must satisfy the requirements for assessors in applicable vocational educati</w:t>
      </w:r>
      <w:r w:rsidRPr="00AE34D5">
        <w:t>onal and training legislation, frameworks and/or standards.</w:t>
      </w:r>
    </w:p>
    <w:p w:rsidR="00000000" w:rsidRPr="00AE34D5" w:rsidP="00AE34D5">
      <w:pPr>
        <w:pStyle w:val="Heading1"/>
      </w:pPr>
      <w:bookmarkStart w:id="5" w:name="O_1145392"/>
      <w:bookmarkEnd w:id="5"/>
      <w:r w:rsidRPr="00AE34D5">
        <w:t>Links</w:t>
      </w:r>
    </w:p>
    <w:p w:rsidR="00000000" w:rsidRPr="00AE34D5" w:rsidP="00CC6D42">
      <w:pPr>
        <w:pStyle w:val="BodyText"/>
      </w:pPr>
      <w:r w:rsidRPr="00AE34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1A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E34D5" w:rsidP="00AE34D5"/>
    <w:sectPr w:rsidSect="00AE34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D5" w:rsidRPr="00CC6D42" w:rsidP="00CC6D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42" w:rsidP="00AE34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6D42" w:rsidP="00AE34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C6D42" w:rsidP="00AE34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4D5" w:rsidRPr="00CC6D42" w:rsidP="00CC6D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42" w:rsidRPr="002D2AF8" w:rsidP="00AE34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CUAANM412 Create digital visual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C6D42" w:rsidP="00AE34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B2D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A61D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4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4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4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4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4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4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4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4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4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4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4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4D5"/>
  </w:style>
  <w:style w:type="character" w:customStyle="1" w:styleId="Heading1Char">
    <w:name w:val="Heading 1 Char"/>
    <w:basedOn w:val="DefaultParagraphFont"/>
    <w:link w:val="Heading1"/>
    <w:rsid w:val="00AE34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4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4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34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34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4D5"/>
    <w:rPr>
      <w:b/>
      <w:spacing w:val="0"/>
    </w:rPr>
  </w:style>
  <w:style w:type="paragraph" w:customStyle="1" w:styleId="SuperHeading">
    <w:name w:val="SuperHeading"/>
    <w:basedOn w:val="Normal"/>
    <w:rsid w:val="00AE34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4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4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4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4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4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4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4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4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4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4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4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4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4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4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4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34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4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4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4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4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4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4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4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4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4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4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4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4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4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4D5"/>
    <w:rPr>
      <w:i/>
    </w:rPr>
  </w:style>
  <w:style w:type="paragraph" w:styleId="Caption">
    <w:name w:val="caption"/>
    <w:basedOn w:val="BodyText"/>
    <w:next w:val="Normal"/>
    <w:qFormat/>
    <w:rsid w:val="00AE34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4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4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4D5"/>
  </w:style>
  <w:style w:type="paragraph" w:styleId="TableofFigures">
    <w:name w:val="table of figures"/>
    <w:basedOn w:val="Normal"/>
    <w:next w:val="Normal"/>
    <w:semiHidden/>
    <w:rsid w:val="00AE34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4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34D5"/>
    <w:rPr>
      <w:rFonts w:ascii="Wingdings" w:hAnsi="Wingdings"/>
    </w:rPr>
  </w:style>
  <w:style w:type="paragraph" w:customStyle="1" w:styleId="TableHeading">
    <w:name w:val="Table Heading"/>
    <w:basedOn w:val="HeadingBase"/>
    <w:rsid w:val="00AE34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4D5"/>
    <w:rPr>
      <w:color w:val="0033CC"/>
      <w:u w:val="none"/>
    </w:rPr>
  </w:style>
  <w:style w:type="paragraph" w:customStyle="1" w:styleId="BodyTextRight">
    <w:name w:val="Body Text Right"/>
    <w:basedOn w:val="BodyText"/>
    <w:rsid w:val="00AE34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4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4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4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4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4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4D5"/>
    <w:rPr>
      <w:sz w:val="32"/>
    </w:rPr>
  </w:style>
  <w:style w:type="paragraph" w:customStyle="1" w:styleId="HeadingProcedure">
    <w:name w:val="Heading Procedure"/>
    <w:basedOn w:val="HeadingBase"/>
    <w:next w:val="Normal"/>
    <w:rsid w:val="00AE34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4D5"/>
    <w:pPr>
      <w:spacing w:before="60" w:after="60"/>
    </w:pPr>
  </w:style>
  <w:style w:type="paragraph" w:styleId="ListContinue">
    <w:name w:val="List Continue"/>
    <w:basedOn w:val="List"/>
    <w:rsid w:val="00AE34D5"/>
    <w:pPr>
      <w:ind w:firstLine="0"/>
    </w:pPr>
  </w:style>
  <w:style w:type="paragraph" w:customStyle="1" w:styleId="ListNote">
    <w:name w:val="List Note"/>
    <w:basedOn w:val="List"/>
    <w:rsid w:val="00AE34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4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4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4D5"/>
    <w:rPr>
      <w:rFonts w:ascii="Courier New" w:hAnsi="Courier New"/>
    </w:rPr>
  </w:style>
  <w:style w:type="paragraph" w:customStyle="1" w:styleId="NoteBullet">
    <w:name w:val="Note Bullet"/>
    <w:basedOn w:val="Note"/>
    <w:rsid w:val="00AE34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4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4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4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4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34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4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4D5"/>
    <w:rPr>
      <w:b/>
      <w:smallCaps/>
    </w:rPr>
  </w:style>
  <w:style w:type="paragraph" w:customStyle="1" w:styleId="TableListNumber">
    <w:name w:val="Table List Number"/>
    <w:basedOn w:val="ListNumber"/>
    <w:rsid w:val="00AE34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4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4D5"/>
    <w:pPr>
      <w:numPr>
        <w:numId w:val="8"/>
      </w:numPr>
    </w:pPr>
  </w:style>
  <w:style w:type="paragraph" w:customStyle="1" w:styleId="ListAlpha2">
    <w:name w:val="List Alpha 2"/>
    <w:basedOn w:val="List2"/>
    <w:rsid w:val="00AE34D5"/>
    <w:pPr>
      <w:numPr>
        <w:numId w:val="7"/>
      </w:numPr>
    </w:pPr>
  </w:style>
  <w:style w:type="paragraph" w:styleId="List2">
    <w:name w:val="List 2"/>
    <w:basedOn w:val="BodyText"/>
    <w:rsid w:val="00AE34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4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4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4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4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4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34D5"/>
    <w:pPr>
      <w:numPr>
        <w:numId w:val="3"/>
      </w:numPr>
    </w:pPr>
  </w:style>
  <w:style w:type="paragraph" w:styleId="ListContinue2">
    <w:name w:val="List Continue 2"/>
    <w:basedOn w:val="List2"/>
    <w:rsid w:val="00AE34D5"/>
    <w:pPr>
      <w:ind w:firstLine="0"/>
    </w:pPr>
  </w:style>
  <w:style w:type="paragraph" w:styleId="ListContinue3">
    <w:name w:val="List Continue 3"/>
    <w:basedOn w:val="List3"/>
    <w:rsid w:val="00AE34D5"/>
    <w:pPr>
      <w:ind w:left="1021" w:firstLine="0"/>
    </w:pPr>
  </w:style>
  <w:style w:type="paragraph" w:styleId="ListContinue4">
    <w:name w:val="List Continue 4"/>
    <w:basedOn w:val="List4"/>
    <w:rsid w:val="00AE34D5"/>
    <w:pPr>
      <w:ind w:firstLine="0"/>
    </w:pPr>
  </w:style>
  <w:style w:type="paragraph" w:styleId="ListContinue5">
    <w:name w:val="List Continue 5"/>
    <w:basedOn w:val="List5"/>
    <w:rsid w:val="00AE34D5"/>
    <w:pPr>
      <w:ind w:firstLine="0"/>
    </w:pPr>
  </w:style>
  <w:style w:type="paragraph" w:styleId="ListNumber3">
    <w:name w:val="List Number 3"/>
    <w:basedOn w:val="List3"/>
    <w:rsid w:val="00AE34D5"/>
    <w:pPr>
      <w:numPr>
        <w:numId w:val="4"/>
      </w:numPr>
    </w:pPr>
  </w:style>
  <w:style w:type="paragraph" w:styleId="ListNumber4">
    <w:name w:val="List Number 4"/>
    <w:basedOn w:val="List4"/>
    <w:rsid w:val="00AE34D5"/>
    <w:pPr>
      <w:numPr>
        <w:numId w:val="5"/>
      </w:numPr>
    </w:pPr>
  </w:style>
  <w:style w:type="paragraph" w:styleId="ListNumber5">
    <w:name w:val="List Number 5"/>
    <w:basedOn w:val="List5"/>
    <w:rsid w:val="00AE34D5"/>
    <w:pPr>
      <w:numPr>
        <w:numId w:val="6"/>
      </w:numPr>
    </w:pPr>
  </w:style>
  <w:style w:type="paragraph" w:styleId="BlockText">
    <w:name w:val="Block Text"/>
    <w:basedOn w:val="Normal"/>
    <w:rsid w:val="00AE34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4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4D5"/>
    <w:rPr>
      <w:sz w:val="16"/>
      <w:vertAlign w:val="superscript"/>
    </w:rPr>
  </w:style>
  <w:style w:type="character" w:customStyle="1" w:styleId="Symbols">
    <w:name w:val="Symbols"/>
    <w:basedOn w:val="DefaultParagraphFont"/>
    <w:rsid w:val="00AE34D5"/>
    <w:rPr>
      <w:rFonts w:ascii="Symbol" w:hAnsi="Symbol"/>
    </w:rPr>
  </w:style>
  <w:style w:type="character" w:customStyle="1" w:styleId="MenuOptions">
    <w:name w:val="Menu Options"/>
    <w:basedOn w:val="DefaultParagraphFont"/>
    <w:rsid w:val="00AE34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4D5"/>
    <w:rPr>
      <w:b/>
    </w:rPr>
  </w:style>
  <w:style w:type="character" w:customStyle="1" w:styleId="Underlined">
    <w:name w:val="Underlined"/>
    <w:basedOn w:val="DefaultParagraphFont"/>
    <w:rsid w:val="00AE34D5"/>
    <w:rPr>
      <w:u w:val="single"/>
    </w:rPr>
  </w:style>
  <w:style w:type="paragraph" w:customStyle="1" w:styleId="TableBodyTextRight">
    <w:name w:val="Table Body Text Right"/>
    <w:basedOn w:val="TableBodyText"/>
    <w:rsid w:val="00AE34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4D5"/>
    <w:rPr>
      <w:sz w:val="18"/>
    </w:rPr>
  </w:style>
  <w:style w:type="paragraph" w:customStyle="1" w:styleId="BodySmallRight">
    <w:name w:val="Body Small Right"/>
    <w:basedOn w:val="BodyTextRight"/>
    <w:rsid w:val="00AE34D5"/>
    <w:rPr>
      <w:sz w:val="18"/>
      <w:szCs w:val="18"/>
    </w:rPr>
  </w:style>
  <w:style w:type="paragraph" w:customStyle="1" w:styleId="MarginEdition">
    <w:name w:val="Margin Edition"/>
    <w:basedOn w:val="MarginNote"/>
    <w:rsid w:val="00AE34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4D5"/>
    <w:rPr>
      <w:sz w:val="2"/>
      <w:szCs w:val="2"/>
    </w:rPr>
  </w:style>
  <w:style w:type="character" w:customStyle="1" w:styleId="Small">
    <w:name w:val="Small"/>
    <w:basedOn w:val="DefaultParagraphFont"/>
    <w:rsid w:val="00AE34D5"/>
    <w:rPr>
      <w:sz w:val="16"/>
    </w:rPr>
  </w:style>
  <w:style w:type="paragraph" w:customStyle="1" w:styleId="WideTable">
    <w:name w:val="Wide Table"/>
    <w:basedOn w:val="Normal"/>
    <w:rsid w:val="00AE34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4D5"/>
  </w:style>
  <w:style w:type="paragraph" w:styleId="Quote">
    <w:name w:val="Quote"/>
    <w:basedOn w:val="Heading1"/>
    <w:link w:val="QuoteChar"/>
    <w:qFormat/>
    <w:rsid w:val="00AE34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4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4D5"/>
    <w:pPr>
      <w:pageBreakBefore/>
    </w:pPr>
  </w:style>
  <w:style w:type="paragraph" w:customStyle="1" w:styleId="Border">
    <w:name w:val="Border"/>
    <w:basedOn w:val="Normal"/>
    <w:qFormat/>
    <w:rsid w:val="00AE34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4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4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4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4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4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4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4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4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4D5"/>
    <w:rPr>
      <w:u w:val="single"/>
    </w:rPr>
  </w:style>
  <w:style w:type="character" w:customStyle="1" w:styleId="BoldandItalics">
    <w:name w:val="Bold and Italics"/>
    <w:qFormat/>
    <w:rsid w:val="00AE34D5"/>
    <w:rPr>
      <w:b/>
      <w:i/>
      <w:u w:val="none"/>
    </w:rPr>
  </w:style>
  <w:style w:type="paragraph" w:styleId="BalloonText">
    <w:name w:val="Balloon Text"/>
    <w:basedOn w:val="Normal"/>
    <w:link w:val="BalloonTextChar"/>
    <w:rsid w:val="00AE34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4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4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4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4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4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4D5"/>
    <w:pPr>
      <w:spacing w:before="0" w:after="0"/>
    </w:pPr>
  </w:style>
  <w:style w:type="paragraph" w:customStyle="1" w:styleId="BodyTextBold">
    <w:name w:val="Body Text Bold"/>
    <w:basedOn w:val="BodyText"/>
    <w:qFormat/>
    <w:rsid w:val="00AE34D5"/>
    <w:rPr>
      <w:b/>
    </w:rPr>
  </w:style>
  <w:style w:type="character" w:styleId="Hyperlink">
    <w:name w:val="Hyperlink"/>
    <w:basedOn w:val="DefaultParagraphFont"/>
    <w:uiPriority w:val="99"/>
    <w:unhideWhenUsed/>
    <w:rsid w:val="00CC6D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2274</Characters>
  <Application>Microsoft Office Word</Application>
  <DocSecurity>0</DocSecurity>
  <Lines>55</Lines>
  <Paragraphs>45</Paragraphs>
  <ScaleCrop>false</ScaleCrop>
  <Company>Author-it Software Corporation Ltd.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CUAANM412 Create digital visual effects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2024-12-17T07:30:00Z</dcterms:created>
  <dcterms:modified xsi:type="dcterms:W3CDTF">2024-12-17T07:30:00Z</dcterms:modified>
</cp:coreProperties>
</file>