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7F" w:rsidP="00B52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CUAANM401 Create advanced 3D digital models</w:t>
      </w:r>
      <w:r>
        <w:fldChar w:fldCharType="end"/>
      </w:r>
    </w:p>
    <w:p w:rsidR="00B52D7F" w:rsidP="00B52D7F">
      <w:pPr>
        <w:pStyle w:val="Version"/>
        <w:sectPr w:rsidSect="00C15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179" w:rsidP="00C15179">
      <w:pPr>
        <w:pStyle w:val="SuperHeading"/>
      </w:pPr>
      <w:r w:rsidRPr="00C15179">
        <w:t>CUAANM401 Create advanced 3D digital models</w:t>
      </w:r>
    </w:p>
    <w:p w:rsidR="00000000" w:rsidRPr="00C15179" w:rsidP="00C15179">
      <w:pPr>
        <w:pStyle w:val="Heading1"/>
      </w:pPr>
      <w:bookmarkStart w:id="1" w:name="O_788136"/>
      <w:bookmarkEnd w:id="1"/>
      <w:r w:rsidRPr="00C151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SpecialBold"/>
              </w:rPr>
              <w:t>Comments</w:t>
            </w:r>
          </w:p>
        </w:tc>
      </w:tr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>This version first released with CUA Creative Arts and Culture Training Package version 2.0.</w:t>
            </w:r>
          </w:p>
        </w:tc>
      </w:tr>
    </w:tbl>
    <w:p w:rsidR="00000000" w:rsidRPr="00C15179" w:rsidP="00C15179">
      <w:pPr>
        <w:pStyle w:val="BodyText"/>
      </w:pPr>
    </w:p>
    <w:p w:rsidR="00000000" w:rsidRPr="00C15179" w:rsidP="00C15179">
      <w:pPr>
        <w:pStyle w:val="AllowPageBreak"/>
      </w:pPr>
    </w:p>
    <w:p w:rsidR="00000000" w:rsidRPr="00C15179" w:rsidP="00C15179">
      <w:pPr>
        <w:pStyle w:val="Heading1"/>
      </w:pPr>
      <w:bookmarkStart w:id="2" w:name="O_788137"/>
      <w:bookmarkEnd w:id="2"/>
      <w:r w:rsidRPr="00C15179">
        <w:t>Application</w:t>
      </w:r>
    </w:p>
    <w:p w:rsidR="00000000" w:rsidRPr="00C15179" w:rsidP="00B52D7F">
      <w:pPr>
        <w:pStyle w:val="BodyText"/>
      </w:pPr>
      <w:r w:rsidRPr="00C15179">
        <w:t xml:space="preserve">This unit describes the skills and knowledge required to prepare 3D digital models </w:t>
      </w:r>
      <w:r w:rsidRPr="00C15179">
        <w:t>to a high level of finish, ready to use in a range of contexts.</w:t>
      </w:r>
    </w:p>
    <w:p w:rsidR="00000000" w:rsidRPr="00C15179" w:rsidP="00B52D7F">
      <w:pPr>
        <w:pStyle w:val="BodyText"/>
      </w:pPr>
      <w:r w:rsidRPr="00C15179">
        <w:t>It applies to individuals who prepare 3D digital models for use in animations, high-end games, virtual worlds or specialist digital resource materials in areas such as medicine, architecture,</w:t>
      </w:r>
      <w:r w:rsidRPr="00C15179">
        <w:t xml:space="preserve"> engineering and aeronautics. They work with minimum supervision and collaborate closely with other production team members, frequently under pressure, to deliver to schedule deadlines.</w:t>
      </w:r>
    </w:p>
    <w:p w:rsidR="00000000" w:rsidRPr="00C15179" w:rsidP="00B52D7F">
      <w:pPr>
        <w:pStyle w:val="BodyText"/>
      </w:pPr>
      <w:r w:rsidRPr="00C15179">
        <w:t>No licensing, legislative or certification requirements apply to this</w:t>
      </w:r>
      <w:r w:rsidRPr="00C15179">
        <w:t xml:space="preserve"> unit at the time of publication.</w:t>
      </w:r>
    </w:p>
    <w:p w:rsidR="00000000" w:rsidRPr="00C15179" w:rsidP="00C15179">
      <w:pPr>
        <w:pStyle w:val="Heading1"/>
      </w:pPr>
      <w:bookmarkStart w:id="3" w:name="O_788138"/>
      <w:bookmarkEnd w:id="3"/>
      <w:r w:rsidRPr="00C15179">
        <w:t>Pre-requisite Unit</w:t>
      </w:r>
    </w:p>
    <w:p w:rsidR="00000000" w:rsidRPr="00C15179" w:rsidP="00B52D7F">
      <w:pPr>
        <w:pStyle w:val="BodyText"/>
      </w:pPr>
      <w:r w:rsidRPr="00C15179">
        <w:t>CUAANM303 Create 3D digital models</w:t>
      </w:r>
    </w:p>
    <w:p w:rsidR="00000000" w:rsidRPr="00C15179" w:rsidP="00C15179">
      <w:pPr>
        <w:pStyle w:val="Heading1"/>
      </w:pPr>
      <w:bookmarkStart w:id="4" w:name="O_788140"/>
      <w:bookmarkEnd w:id="4"/>
      <w:r w:rsidRPr="00C15179">
        <w:t>Unit Sector</w:t>
      </w:r>
    </w:p>
    <w:p w:rsidR="00000000" w:rsidRPr="00C15179" w:rsidP="00B52D7F">
      <w:pPr>
        <w:pStyle w:val="BodyText"/>
      </w:pPr>
      <w:r w:rsidRPr="00C15179">
        <w:t>Visual Communication – Animation and Digital Effects</w:t>
      </w:r>
    </w:p>
    <w:p w:rsidR="00000000" w:rsidRPr="00C15179" w:rsidP="00C15179">
      <w:pPr>
        <w:pStyle w:val="Heading1"/>
      </w:pPr>
      <w:bookmarkStart w:id="5" w:name="O_788141"/>
      <w:bookmarkEnd w:id="5"/>
      <w:r w:rsidRPr="00C151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5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SpecialBold"/>
              </w:rPr>
              <w:t>PERFORMANCE CRITERIA</w:t>
            </w:r>
          </w:p>
        </w:tc>
      </w:tr>
      <w:tr w:rsidTr="00C15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>1.1 Identify requirements and purpose for 3D digital models with r</w:t>
            </w:r>
            <w:r w:rsidRPr="00C15179">
              <w:t>eference to production documentation</w:t>
            </w:r>
          </w:p>
          <w:p w:rsidR="00000000" w:rsidRPr="00C15179" w:rsidP="00C15179">
            <w:pPr>
              <w:pStyle w:val="BodyText"/>
            </w:pPr>
            <w:r w:rsidRPr="00C15179">
              <w:t>1.2 Determine work flow sequences in consultation with relevant personnel, to ensure production schedule deadlines are met</w:t>
            </w:r>
          </w:p>
          <w:p w:rsidR="00000000" w:rsidRPr="00C15179" w:rsidP="00C15179">
            <w:pPr>
              <w:pStyle w:val="BodyText"/>
            </w:pPr>
            <w:r w:rsidRPr="00C15179">
              <w:t>1.3 Select modelling technique that suits production requirements</w:t>
            </w:r>
          </w:p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1.4 Select digital modelling s</w:t>
            </w:r>
            <w:r w:rsidRPr="00C15179">
              <w:t xml:space="preserve">oftware that suits production, delivery platform and modelling technique </w:t>
            </w:r>
          </w:p>
        </w:tc>
      </w:tr>
      <w:tr w:rsidTr="00C15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2. Design and develop 3D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 xml:space="preserve">2.1 Use features of digital modelling software to build detailed 3D models that meet design and aesthetic requirements 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2.2 Adopt safe ergonomic practices when using screens and keyboards for extended periods of time 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2.3 Use software features and geometry to shape models and apply various effects to simulate physical realism in characters and environments as required 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2.4 </w:t>
            </w:r>
            <w:r w:rsidRPr="00C15179">
              <w:t>Use scripting language to enhance functionality of the models as required</w:t>
            </w:r>
          </w:p>
          <w:p w:rsidR="00000000" w:rsidRPr="00C15179" w:rsidP="00C15179">
            <w:pPr>
              <w:pStyle w:val="BodyText"/>
            </w:pPr>
            <w:r w:rsidRPr="00C15179">
              <w:t>2.5 Create controls that are logical and easy to use, if required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2.6 Check models have not infringed copyright </w:t>
            </w:r>
          </w:p>
          <w:p w:rsidR="00000000" w:rsidRPr="00C15179" w:rsidP="00C15179">
            <w:pPr>
              <w:pStyle w:val="BodyText"/>
            </w:pPr>
            <w:r w:rsidRPr="00C15179">
              <w:t>2.7 Liaise with other team members to ensure models relate to other a</w:t>
            </w:r>
            <w:r w:rsidRPr="00C15179">
              <w:t>spects of the production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2.8 Refine and check integrity of models until they meet design requirements </w:t>
            </w:r>
          </w:p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2.9 Confirm with relevant personnel that production requirements have been met and make adjustments as required</w:t>
            </w:r>
          </w:p>
        </w:tc>
      </w:tr>
      <w:tr w:rsidTr="00C151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3. Finalise 3D digital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>3.1 Test m</w:t>
            </w:r>
            <w:r w:rsidRPr="00C15179">
              <w:t>odels to identify faults, and adjust as required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3.2 Render final models in appropriate output file formats </w:t>
            </w:r>
          </w:p>
          <w:p w:rsidR="00000000" w:rsidRPr="00C15179" w:rsidP="00C15179">
            <w:pPr>
              <w:pStyle w:val="BodyText"/>
            </w:pPr>
            <w:r w:rsidRPr="00C15179">
              <w:t>3.3 Make back-up copies of files, and save and store 3D models using standard naming conventions</w:t>
            </w:r>
          </w:p>
          <w:p w:rsidR="00000000" w:rsidRPr="00C15179" w:rsidP="00C15179">
            <w:pPr>
              <w:pStyle w:val="BodyText"/>
            </w:pPr>
            <w:r w:rsidRPr="00C15179">
              <w:t xml:space="preserve">3.4 Submit final models to relevant personnel for </w:t>
            </w:r>
            <w:r w:rsidRPr="00C15179">
              <w:t>approval by agreed deadlines</w:t>
            </w:r>
          </w:p>
          <w:p w:rsidR="00000000" w:rsidRPr="00C15179" w:rsidP="00C15179">
            <w:pPr>
              <w:pStyle w:val="BodyText"/>
            </w:pPr>
            <w:r w:rsidRPr="00C15179">
              <w:t>3.5 Review own work and processes used for constructing 3D digital models and note areas for future improvement</w:t>
            </w:r>
          </w:p>
        </w:tc>
      </w:tr>
    </w:tbl>
    <w:p w:rsidR="00B52D7F" w:rsidP="00C15179">
      <w:pPr>
        <w:pStyle w:val="BodyText"/>
      </w:pPr>
    </w:p>
    <w:p w:rsidR="00B52D7F" w:rsidP="00C15179">
      <w:pPr>
        <w:pStyle w:val="BodyText"/>
      </w:pPr>
    </w:p>
    <w:p w:rsidR="00000000" w:rsidRPr="00C15179" w:rsidP="00C15179">
      <w:pPr>
        <w:pStyle w:val="Heading1"/>
      </w:pPr>
      <w:bookmarkStart w:id="6" w:name="O_788142"/>
      <w:bookmarkEnd w:id="6"/>
      <w:r w:rsidRPr="00C15179">
        <w:t>Foundation Skills</w:t>
      </w:r>
    </w:p>
    <w:p w:rsidR="00000000" w:rsidRPr="00B52D7F" w:rsidP="00B52D7F">
      <w:pPr>
        <w:pStyle w:val="BodyText"/>
        <w:rPr>
          <w:i/>
        </w:rPr>
      </w:pPr>
      <w:r w:rsidRPr="00B52D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Performance</w:t>
            </w:r>
          </w:p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SpecialBold"/>
              </w:rPr>
              <w:t>Description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1.1, 1.1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ListBullet"/>
              <w:rPr>
                <w:lang w:val="en-NZ"/>
              </w:rPr>
            </w:pPr>
            <w:r w:rsidRPr="00C15179">
              <w:t>Analyses textual information from rele</w:t>
            </w:r>
            <w:r w:rsidRPr="00C15179">
              <w:t>vant sources to identify project requirements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1.2, 2.4, 3.3, 3.5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ListBullet"/>
              <w:rPr>
                <w:lang w:val="en-NZ"/>
              </w:rPr>
            </w:pPr>
            <w:r w:rsidRPr="00C15179">
              <w:t xml:space="preserve">Uses clear and technically specific language to clarify requirements and complete reports and documentation 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1.1, 1.2, 2.7, 2.9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ListBullet"/>
            </w:pPr>
            <w:r w:rsidRPr="00C15179">
              <w:t>Speaks clearly using effective language to convey requirements and discuss improvements</w:t>
            </w:r>
          </w:p>
          <w:p w:rsidR="00000000" w:rsidP="00C15179">
            <w:pPr>
              <w:pStyle w:val="ListBullet"/>
              <w:rPr>
                <w:lang w:val="en-NZ"/>
              </w:rPr>
            </w:pPr>
            <w:r w:rsidRPr="00C15179">
              <w:t>Uses listening and questioning techniques to confirm understanding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2.2, 2.6, 3.2, 3.3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ListBullet"/>
            </w:pPr>
            <w:r w:rsidRPr="00C15179">
              <w:t>Follows enterprise procedures when managing files and</w:t>
            </w:r>
            <w:r w:rsidRPr="00C15179">
              <w:t xml:space="preserve"> directories including back-up of files</w:t>
            </w:r>
          </w:p>
          <w:p w:rsidR="00000000" w:rsidP="00C15179">
            <w:pPr>
              <w:pStyle w:val="ListBullet"/>
              <w:rPr>
                <w:lang w:val="en-NZ"/>
              </w:rPr>
            </w:pPr>
            <w:r w:rsidRPr="00C15179">
              <w:t xml:space="preserve">Conducts work according to legislative and organisational requirements 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1.1, 1.2, 2.7, 2.9, 3.4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ListBullet"/>
              <w:rPr>
                <w:lang w:val="en-NZ"/>
              </w:rPr>
            </w:pPr>
            <w:r w:rsidRPr="00C15179">
              <w:t>Maintains the production process in association with others through discussion and consultation</w:t>
            </w:r>
          </w:p>
        </w:tc>
      </w:tr>
      <w:tr w:rsidTr="00C151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1.2-1.4, 2.1-2.6, 2.8, 2.9,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ListBullet"/>
            </w:pPr>
            <w:r w:rsidRPr="00C15179">
              <w:t>Plans and implements workflow to prepare 3D digital models for production within deadlines Makes decisions directly related to task and role requirements</w:t>
            </w:r>
          </w:p>
          <w:p w:rsidR="00000000" w:rsidRPr="00C15179" w:rsidP="00C15179">
            <w:pPr>
              <w:pStyle w:val="ListBullet"/>
            </w:pPr>
            <w:r w:rsidRPr="00C15179">
              <w:t>Selects software based on requirements of job a</w:t>
            </w:r>
            <w:r w:rsidRPr="00C15179">
              <w:t>nd knowledge of software features</w:t>
            </w:r>
          </w:p>
          <w:p w:rsidR="00000000" w:rsidRPr="00C15179" w:rsidP="00C15179">
            <w:pPr>
              <w:pStyle w:val="ListBullet"/>
            </w:pPr>
            <w:r w:rsidRPr="00C15179">
              <w:t>Uses digital tools to manage files and to develop refined, accurate 3D models in a range of styles</w:t>
            </w:r>
          </w:p>
        </w:tc>
      </w:tr>
    </w:tbl>
    <w:p w:rsidR="00000000" w:rsidRPr="00C15179" w:rsidP="00C15179">
      <w:pPr>
        <w:pStyle w:val="BodyText"/>
      </w:pPr>
    </w:p>
    <w:p w:rsidR="00000000" w:rsidRPr="00C15179" w:rsidP="00C15179">
      <w:pPr>
        <w:pStyle w:val="AllowPageBreak"/>
      </w:pPr>
    </w:p>
    <w:p w:rsidR="00000000" w:rsidRPr="00C15179" w:rsidP="00C15179">
      <w:pPr>
        <w:pStyle w:val="Heading1"/>
      </w:pPr>
      <w:bookmarkStart w:id="7" w:name="O_788144"/>
      <w:bookmarkEnd w:id="7"/>
      <w:r w:rsidRPr="00C151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 xml:space="preserve">Code and title </w:t>
            </w:r>
          </w:p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Code and title</w:t>
            </w:r>
          </w:p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SpecialBold"/>
              </w:rPr>
              <w:t>Equivalence status</w:t>
            </w:r>
          </w:p>
        </w:tc>
      </w:tr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CUAANM401 Create advanced 3D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CUFANM401A Prepare 3D digital models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Updated to meet Standards for Training Packages. Title changed. Elements and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>Equivalent unit</w:t>
            </w:r>
          </w:p>
        </w:tc>
      </w:tr>
    </w:tbl>
    <w:p w:rsidR="00000000" w:rsidRPr="00C15179" w:rsidP="00C15179">
      <w:pPr>
        <w:pStyle w:val="BodyText"/>
      </w:pPr>
    </w:p>
    <w:p w:rsidR="00000000" w:rsidRPr="00C15179" w:rsidP="00C15179">
      <w:pPr>
        <w:pStyle w:val="AllowPageBreak"/>
      </w:pPr>
    </w:p>
    <w:p w:rsidR="00000000" w:rsidRPr="00C15179" w:rsidP="00C15179">
      <w:pPr>
        <w:pStyle w:val="Heading1"/>
      </w:pPr>
      <w:bookmarkStart w:id="8" w:name="O_788151"/>
      <w:bookmarkEnd w:id="8"/>
      <w:r w:rsidRPr="00C15179">
        <w:t>Links</w:t>
      </w:r>
    </w:p>
    <w:p w:rsidR="00000000" w:rsidRPr="00C15179" w:rsidP="00B52D7F">
      <w:pPr>
        <w:pStyle w:val="BodyText"/>
      </w:pPr>
      <w:r w:rsidRPr="00C15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71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5179" w:rsidP="00B52D7F">
      <w:pPr>
        <w:pStyle w:val="BodyText"/>
        <w:sectPr w:rsidSect="00C151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179" w:rsidP="00C15179">
      <w:pPr>
        <w:pStyle w:val="SuperHeading"/>
      </w:pPr>
      <w:r w:rsidRPr="00C15179">
        <w:t xml:space="preserve">Assessment </w:t>
      </w:r>
      <w:r w:rsidRPr="00C15179">
        <w:t>Requirements for CUAANM401 Create advanced 3D digital models</w:t>
      </w:r>
    </w:p>
    <w:p w:rsidR="00000000" w:rsidRPr="00C15179" w:rsidP="00C15179">
      <w:pPr>
        <w:pStyle w:val="Heading1"/>
      </w:pPr>
      <w:bookmarkStart w:id="9" w:name="O_788146"/>
      <w:bookmarkEnd w:id="9"/>
      <w:r w:rsidRPr="00C151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rPr>
                <w:rStyle w:val="SpecialBold"/>
              </w:rPr>
              <w:t>Comments</w:t>
            </w:r>
          </w:p>
        </w:tc>
      </w:tr>
      <w:tr w:rsidTr="00C151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9">
            <w:pPr>
              <w:pStyle w:val="BodyText"/>
              <w:rPr>
                <w:lang w:val="en-NZ"/>
              </w:rPr>
            </w:pPr>
            <w:r w:rsidRPr="00C151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9" w:rsidP="00C15179">
            <w:pPr>
              <w:pStyle w:val="BodyText"/>
            </w:pPr>
            <w:r w:rsidRPr="00C15179">
              <w:t>This version first released with CUA Creative Arts and Culture Training Package version 2.0.</w:t>
            </w:r>
          </w:p>
        </w:tc>
      </w:tr>
    </w:tbl>
    <w:p w:rsidR="00000000" w:rsidRPr="00C15179" w:rsidP="00C15179">
      <w:pPr>
        <w:pStyle w:val="BodyText"/>
      </w:pPr>
    </w:p>
    <w:p w:rsidR="00000000" w:rsidRPr="00C15179" w:rsidP="00C15179">
      <w:pPr>
        <w:pStyle w:val="AllowPageBreak"/>
      </w:pPr>
    </w:p>
    <w:p w:rsidR="00000000" w:rsidRPr="00C15179" w:rsidP="00C15179">
      <w:pPr>
        <w:pStyle w:val="Heading1"/>
      </w:pPr>
      <w:bookmarkStart w:id="10" w:name="O_788147"/>
      <w:bookmarkEnd w:id="10"/>
      <w:r w:rsidRPr="00C15179">
        <w:t>Performance Eviden</w:t>
      </w:r>
      <w:r w:rsidRPr="00C15179">
        <w:t>ce</w:t>
      </w:r>
    </w:p>
    <w:p w:rsidR="00000000" w:rsidRPr="00C15179" w:rsidP="00B52D7F">
      <w:pPr>
        <w:pStyle w:val="BodyText"/>
      </w:pPr>
      <w:r w:rsidRPr="00C15179">
        <w:t>Evidence of the ability to:</w:t>
      </w:r>
    </w:p>
    <w:p w:rsidR="00000000" w:rsidRPr="00C15179" w:rsidP="00C15179">
      <w:pPr>
        <w:pStyle w:val="ListBullet"/>
      </w:pPr>
      <w:r w:rsidRPr="00C15179">
        <w:t>create 3D digital models at a high level of finish that:</w:t>
      </w:r>
    </w:p>
    <w:p w:rsidR="00000000" w:rsidRPr="00C15179" w:rsidP="00C15179">
      <w:pPr>
        <w:pStyle w:val="ListBullet2"/>
      </w:pPr>
      <w:r w:rsidRPr="00C15179">
        <w:t>perform to specifications</w:t>
      </w:r>
    </w:p>
    <w:p w:rsidR="00000000" w:rsidRPr="00C15179" w:rsidP="00C15179">
      <w:pPr>
        <w:pStyle w:val="ListBullet2"/>
      </w:pPr>
      <w:r w:rsidRPr="00C15179">
        <w:t>meet technical, design and aesthetic requirements</w:t>
      </w:r>
    </w:p>
    <w:p w:rsidR="00000000" w:rsidRPr="00C15179" w:rsidP="00C15179">
      <w:pPr>
        <w:pStyle w:val="ListBullet"/>
      </w:pPr>
      <w:r w:rsidRPr="00C15179">
        <w:t>use animation software and scripting languages to produce  digital modelling effects that create realism in the models</w:t>
      </w:r>
    </w:p>
    <w:p w:rsidR="00000000" w:rsidRPr="00C15179" w:rsidP="00C15179">
      <w:pPr>
        <w:pStyle w:val="ListBullet"/>
      </w:pPr>
      <w:r w:rsidRPr="00C15179">
        <w:t>store 3D models in appropriate file formats using industry naming conventions</w:t>
      </w:r>
    </w:p>
    <w:p w:rsidR="00000000" w:rsidRPr="00C15179" w:rsidP="00C15179">
      <w:pPr>
        <w:pStyle w:val="ListBullet"/>
      </w:pPr>
      <w:r w:rsidRPr="00C15179">
        <w:t xml:space="preserve">work collaboratively with others in the production team to </w:t>
      </w:r>
      <w:r w:rsidRPr="00C15179">
        <w:t>ensure models are appropriate for other aspects of the production</w:t>
      </w:r>
    </w:p>
    <w:p w:rsidR="00000000" w:rsidRPr="00C15179" w:rsidP="00C15179">
      <w:pPr>
        <w:pStyle w:val="ListBullet"/>
      </w:pPr>
      <w:r w:rsidRPr="00C15179">
        <w:t>review own performance and the modelling process for improvement.</w:t>
      </w:r>
    </w:p>
    <w:p w:rsidR="00000000" w:rsidRPr="00C15179" w:rsidP="00C15179">
      <w:pPr>
        <w:pStyle w:val="BodyText"/>
      </w:pPr>
    </w:p>
    <w:p w:rsidR="00000000" w:rsidRPr="00C15179" w:rsidP="00B52D7F">
      <w:pPr>
        <w:pStyle w:val="BodyText"/>
      </w:pPr>
      <w:r w:rsidRPr="00C15179">
        <w:t>Note: If a specific volume or frequency is not stated, then evidence must be provided at least once.</w:t>
      </w:r>
    </w:p>
    <w:p w:rsidR="00000000" w:rsidRPr="00C15179" w:rsidP="00C15179">
      <w:pPr>
        <w:pStyle w:val="Heading1"/>
      </w:pPr>
      <w:bookmarkStart w:id="11" w:name="O_788148"/>
      <w:bookmarkEnd w:id="11"/>
      <w:r w:rsidRPr="00C15179">
        <w:t>Knowl</w:t>
      </w:r>
      <w:r w:rsidRPr="00C15179">
        <w:t>edge Evidence</w:t>
      </w:r>
    </w:p>
    <w:p w:rsidR="00000000" w:rsidRPr="00C15179" w:rsidP="00B52D7F">
      <w:pPr>
        <w:pStyle w:val="BodyText"/>
      </w:pPr>
      <w:r w:rsidRPr="00C15179">
        <w:t>To complete the unit requirements safely and effectively, the individual must:</w:t>
      </w:r>
    </w:p>
    <w:p w:rsidR="00000000" w:rsidRPr="00C15179" w:rsidP="00C15179">
      <w:pPr>
        <w:pStyle w:val="ListBullet"/>
      </w:pPr>
      <w:r w:rsidRPr="00C15179">
        <w:t xml:space="preserve">outline typical challenges with creating 3D models and how to handle these </w:t>
      </w:r>
    </w:p>
    <w:p w:rsidR="00000000" w:rsidRPr="00C15179" w:rsidP="00C15179">
      <w:pPr>
        <w:pStyle w:val="ListBullet"/>
      </w:pPr>
      <w:r w:rsidRPr="00C15179">
        <w:t>describe various techniques used in 3D modelling</w:t>
      </w:r>
    </w:p>
    <w:p w:rsidR="00000000" w:rsidRPr="00C15179" w:rsidP="00C15179">
      <w:pPr>
        <w:pStyle w:val="ListBullet"/>
      </w:pPr>
      <w:r w:rsidRPr="00C15179">
        <w:t>explain how geometry and an understanding of anatomy is used to simulate physical realism in modelling</w:t>
      </w:r>
    </w:p>
    <w:p w:rsidR="00000000" w:rsidRPr="00C15179" w:rsidP="00C15179">
      <w:pPr>
        <w:pStyle w:val="ListBullet"/>
      </w:pPr>
      <w:r w:rsidRPr="00C15179">
        <w:t>explain how effects, such as lighting, colour and composition influence the model appearance and characteristics</w:t>
      </w:r>
    </w:p>
    <w:p w:rsidR="00000000" w:rsidRPr="00C15179" w:rsidP="00C15179">
      <w:pPr>
        <w:pStyle w:val="ListBullet"/>
      </w:pPr>
      <w:r w:rsidRPr="00C15179">
        <w:t>identify and compare scripting languages</w:t>
      </w:r>
      <w:r w:rsidRPr="00C15179">
        <w:t xml:space="preserve"> used in 3D modelling</w:t>
      </w:r>
    </w:p>
    <w:p w:rsidR="00000000" w:rsidRPr="00C15179" w:rsidP="00C15179">
      <w:pPr>
        <w:pStyle w:val="ListBullet"/>
      </w:pPr>
      <w:r w:rsidRPr="00C15179">
        <w:t>describe the process of rendering as it applies to 3D modelling and how this differs for various delivery platforms</w:t>
      </w:r>
    </w:p>
    <w:p w:rsidR="00000000" w:rsidRPr="00C15179" w:rsidP="00C15179">
      <w:pPr>
        <w:pStyle w:val="ListBullet"/>
      </w:pPr>
      <w:r w:rsidRPr="00C15179">
        <w:t>explain the concept of integrity as it applies to 3D modelling</w:t>
      </w:r>
    </w:p>
    <w:p w:rsidR="00000000" w:rsidRPr="00C15179" w:rsidP="00C15179">
      <w:pPr>
        <w:pStyle w:val="ListBullet"/>
      </w:pPr>
      <w:r w:rsidRPr="00C15179">
        <w:t>outline the process for checking compliance with copyri</w:t>
      </w:r>
      <w:r w:rsidRPr="00C15179">
        <w:t>ght requirements</w:t>
      </w:r>
    </w:p>
    <w:p w:rsidR="00000000" w:rsidRPr="00C15179" w:rsidP="00C15179">
      <w:pPr>
        <w:pStyle w:val="ListBullet"/>
      </w:pPr>
      <w:r w:rsidRPr="00C15179">
        <w:t>describe relevant work health and safety standards which relate to working with computers and keyboards.</w:t>
      </w:r>
    </w:p>
    <w:p w:rsidR="00000000" w:rsidRPr="00C15179" w:rsidP="00C15179">
      <w:pPr>
        <w:pStyle w:val="AllowPageBreak"/>
      </w:pPr>
    </w:p>
    <w:p w:rsidR="00000000" w:rsidRPr="00C15179" w:rsidP="00C15179">
      <w:pPr>
        <w:pStyle w:val="Heading1"/>
      </w:pPr>
      <w:bookmarkStart w:id="12" w:name="O_788149"/>
      <w:bookmarkEnd w:id="12"/>
      <w:r w:rsidRPr="00C15179">
        <w:t>Assessment Conditions</w:t>
      </w:r>
    </w:p>
    <w:p w:rsidR="00000000" w:rsidRPr="00C15179" w:rsidP="00B52D7F">
      <w:pPr>
        <w:pStyle w:val="BodyText"/>
      </w:pPr>
      <w:r w:rsidRPr="00C15179">
        <w:t>Assessment must be conducted in a safe environment where evidence gathered demonstrates consist</w:t>
      </w:r>
      <w:r w:rsidRPr="00C15179">
        <w:t xml:space="preserve">ent performance of typical activities experienced in creative arts industry environments. The assessment environment must include access to: </w:t>
      </w:r>
    </w:p>
    <w:p w:rsidR="00000000" w:rsidRPr="00C15179" w:rsidP="00C15179">
      <w:pPr>
        <w:pStyle w:val="ListBullet"/>
      </w:pPr>
      <w:r w:rsidRPr="00C15179">
        <w:t>production documents and briefs</w:t>
      </w:r>
    </w:p>
    <w:p w:rsidR="00000000" w:rsidRPr="00C15179" w:rsidP="00C15179">
      <w:pPr>
        <w:pStyle w:val="ListBullet"/>
      </w:pPr>
      <w:r w:rsidRPr="00C15179">
        <w:t>relevant personnel</w:t>
      </w:r>
    </w:p>
    <w:p w:rsidR="00000000" w:rsidRPr="00C15179" w:rsidP="00C15179">
      <w:pPr>
        <w:pStyle w:val="ListBullet"/>
      </w:pPr>
      <w:r w:rsidRPr="00C15179">
        <w:t>3D modelling software.</w:t>
      </w:r>
    </w:p>
    <w:p w:rsidR="00000000" w:rsidRPr="00C15179" w:rsidP="00C15179">
      <w:pPr>
        <w:pStyle w:val="BodyText"/>
      </w:pPr>
    </w:p>
    <w:p w:rsidR="00000000" w:rsidRPr="00C15179" w:rsidP="00B52D7F">
      <w:pPr>
        <w:pStyle w:val="BodyText"/>
      </w:pPr>
      <w:r w:rsidRPr="00C15179">
        <w:t>Assessors of this unit must satisfy th</w:t>
      </w:r>
      <w:r w:rsidRPr="00C15179">
        <w:t>e requirements for assessors in applicable vocational educational and training legislation, frameworks and/or standards.</w:t>
      </w:r>
    </w:p>
    <w:p w:rsidR="00000000" w:rsidRPr="00C15179" w:rsidP="00C15179">
      <w:pPr>
        <w:pStyle w:val="Heading1"/>
      </w:pPr>
      <w:bookmarkStart w:id="13" w:name="O_788152"/>
      <w:bookmarkEnd w:id="13"/>
      <w:r w:rsidRPr="00C15179">
        <w:t>Links</w:t>
      </w:r>
    </w:p>
    <w:p w:rsidR="00000000" w:rsidRPr="00C15179" w:rsidP="00B52D7F">
      <w:pPr>
        <w:pStyle w:val="BodyText"/>
      </w:pPr>
      <w:r w:rsidRPr="00C15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71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5179" w:rsidP="00C15179"/>
    <w:sectPr w:rsidSect="00C151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 w:rsidRPr="00B52D7F" w:rsidP="00B52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7F" w:rsidP="00C15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2D7F" w:rsidP="00C15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2D7F" w:rsidP="00C151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 w:rsidP="00C15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2D7F">
      <w:t>Approved</w:t>
    </w:r>
    <w:r w:rsidR="00B52D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2D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2D7F">
      <w:rPr>
        <w:noProof/>
      </w:rPr>
      <w:t>5</w:t>
    </w:r>
    <w:r>
      <w:rPr>
        <w:noProof/>
      </w:rPr>
      <w:fldChar w:fldCharType="end"/>
    </w:r>
  </w:p>
  <w:p w:rsidR="00C15179" w:rsidP="00C15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2D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2D7F">
      <w:t>Service and Creative Skills Australia</w:t>
    </w:r>
    <w:r w:rsidR="00B52D7F">
      <w:fldChar w:fldCharType="end"/>
    </w:r>
  </w:p>
  <w:p w:rsidR="00C15179" w:rsidP="00C15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179" w:rsidRPr="00B52D7F" w:rsidP="00B52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7F" w:rsidRPr="002D2AF8" w:rsidP="00C15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2D7F" w:rsidP="00C151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9" w:rsidRPr="002D2AF8" w:rsidP="00C15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2D7F">
      <w:t>CUAANM401 Create advanced 3D digital models</w:t>
    </w:r>
    <w:r w:rsidR="00B52D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2D7F">
      <w:rPr>
        <w:noProof/>
      </w:rPr>
      <w:t>2 March 2025</w:t>
    </w:r>
    <w:r>
      <w:fldChar w:fldCharType="end"/>
    </w:r>
  </w:p>
  <w:p w:rsidR="00C15179" w:rsidP="00C15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8F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EA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07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179"/>
  </w:style>
  <w:style w:type="character" w:customStyle="1" w:styleId="Heading1Char">
    <w:name w:val="Heading 1 Char"/>
    <w:basedOn w:val="DefaultParagraphFont"/>
    <w:link w:val="Heading1"/>
    <w:rsid w:val="00C15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1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179"/>
    <w:rPr>
      <w:b/>
      <w:spacing w:val="0"/>
    </w:rPr>
  </w:style>
  <w:style w:type="paragraph" w:styleId="ListBullet2">
    <w:name w:val="List Bullet 2"/>
    <w:basedOn w:val="List2"/>
    <w:rsid w:val="00C151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5179"/>
    <w:rPr>
      <w:i/>
    </w:rPr>
  </w:style>
  <w:style w:type="paragraph" w:customStyle="1" w:styleId="SuperHeading">
    <w:name w:val="SuperHeading"/>
    <w:basedOn w:val="Normal"/>
    <w:rsid w:val="00C15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1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179"/>
  </w:style>
  <w:style w:type="paragraph" w:styleId="TableofFigures">
    <w:name w:val="table of figures"/>
    <w:basedOn w:val="Normal"/>
    <w:next w:val="Normal"/>
    <w:semiHidden/>
    <w:rsid w:val="00C15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1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179"/>
    <w:rPr>
      <w:rFonts w:ascii="Wingdings" w:hAnsi="Wingdings"/>
    </w:rPr>
  </w:style>
  <w:style w:type="paragraph" w:customStyle="1" w:styleId="TableHeading">
    <w:name w:val="Table Heading"/>
    <w:basedOn w:val="HeadingBase"/>
    <w:rsid w:val="00C15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179"/>
    <w:rPr>
      <w:color w:val="0033CC"/>
      <w:u w:val="none"/>
    </w:rPr>
  </w:style>
  <w:style w:type="paragraph" w:customStyle="1" w:styleId="BodyTextRight">
    <w:name w:val="Body Text Right"/>
    <w:basedOn w:val="BodyText"/>
    <w:rsid w:val="00C15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1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179"/>
    <w:rPr>
      <w:sz w:val="32"/>
    </w:rPr>
  </w:style>
  <w:style w:type="paragraph" w:customStyle="1" w:styleId="HeadingProcedure">
    <w:name w:val="Heading Procedure"/>
    <w:basedOn w:val="HeadingBase"/>
    <w:next w:val="Normal"/>
    <w:rsid w:val="00C15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179"/>
    <w:pPr>
      <w:spacing w:before="60" w:after="60"/>
    </w:pPr>
  </w:style>
  <w:style w:type="paragraph" w:styleId="ListContinue">
    <w:name w:val="List Continue"/>
    <w:basedOn w:val="List"/>
    <w:rsid w:val="00C15179"/>
    <w:pPr>
      <w:ind w:firstLine="0"/>
    </w:pPr>
  </w:style>
  <w:style w:type="paragraph" w:customStyle="1" w:styleId="ListNote">
    <w:name w:val="List Note"/>
    <w:basedOn w:val="List"/>
    <w:rsid w:val="00C15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179"/>
    <w:rPr>
      <w:rFonts w:ascii="Courier New" w:hAnsi="Courier New"/>
    </w:rPr>
  </w:style>
  <w:style w:type="paragraph" w:customStyle="1" w:styleId="NoteBullet">
    <w:name w:val="Note Bullet"/>
    <w:basedOn w:val="Note"/>
    <w:rsid w:val="00C15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179"/>
    <w:rPr>
      <w:b/>
      <w:smallCaps/>
    </w:rPr>
  </w:style>
  <w:style w:type="paragraph" w:customStyle="1" w:styleId="TableListNumber">
    <w:name w:val="Table List Number"/>
    <w:basedOn w:val="ListNumber"/>
    <w:rsid w:val="00C15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179"/>
    <w:pPr>
      <w:numPr>
        <w:numId w:val="9"/>
      </w:numPr>
    </w:pPr>
  </w:style>
  <w:style w:type="paragraph" w:customStyle="1" w:styleId="ListAlpha2">
    <w:name w:val="List Alpha 2"/>
    <w:basedOn w:val="List2"/>
    <w:rsid w:val="00C15179"/>
    <w:pPr>
      <w:numPr>
        <w:numId w:val="8"/>
      </w:numPr>
    </w:pPr>
  </w:style>
  <w:style w:type="paragraph" w:styleId="List2">
    <w:name w:val="List 2"/>
    <w:basedOn w:val="BodyText"/>
    <w:rsid w:val="00C15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1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179"/>
    <w:pPr>
      <w:numPr>
        <w:numId w:val="4"/>
      </w:numPr>
    </w:pPr>
  </w:style>
  <w:style w:type="paragraph" w:styleId="ListContinue2">
    <w:name w:val="List Continue 2"/>
    <w:basedOn w:val="List2"/>
    <w:rsid w:val="00C15179"/>
    <w:pPr>
      <w:ind w:firstLine="0"/>
    </w:pPr>
  </w:style>
  <w:style w:type="paragraph" w:styleId="ListContinue3">
    <w:name w:val="List Continue 3"/>
    <w:basedOn w:val="List3"/>
    <w:rsid w:val="00C15179"/>
    <w:pPr>
      <w:ind w:left="1021" w:firstLine="0"/>
    </w:pPr>
  </w:style>
  <w:style w:type="paragraph" w:styleId="ListContinue4">
    <w:name w:val="List Continue 4"/>
    <w:basedOn w:val="List4"/>
    <w:rsid w:val="00C15179"/>
    <w:pPr>
      <w:ind w:firstLine="0"/>
    </w:pPr>
  </w:style>
  <w:style w:type="paragraph" w:styleId="ListContinue5">
    <w:name w:val="List Continue 5"/>
    <w:basedOn w:val="List5"/>
    <w:rsid w:val="00C15179"/>
    <w:pPr>
      <w:ind w:firstLine="0"/>
    </w:pPr>
  </w:style>
  <w:style w:type="paragraph" w:styleId="ListNumber3">
    <w:name w:val="List Number 3"/>
    <w:basedOn w:val="List3"/>
    <w:rsid w:val="00C15179"/>
    <w:pPr>
      <w:numPr>
        <w:numId w:val="5"/>
      </w:numPr>
    </w:pPr>
  </w:style>
  <w:style w:type="paragraph" w:styleId="ListNumber4">
    <w:name w:val="List Number 4"/>
    <w:basedOn w:val="List4"/>
    <w:rsid w:val="00C15179"/>
    <w:pPr>
      <w:numPr>
        <w:numId w:val="6"/>
      </w:numPr>
    </w:pPr>
  </w:style>
  <w:style w:type="paragraph" w:styleId="ListNumber5">
    <w:name w:val="List Number 5"/>
    <w:basedOn w:val="List5"/>
    <w:rsid w:val="00C15179"/>
    <w:pPr>
      <w:numPr>
        <w:numId w:val="7"/>
      </w:numPr>
    </w:pPr>
  </w:style>
  <w:style w:type="paragraph" w:styleId="BlockText">
    <w:name w:val="Block Text"/>
    <w:basedOn w:val="Normal"/>
    <w:rsid w:val="00C15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179"/>
    <w:rPr>
      <w:sz w:val="16"/>
      <w:vertAlign w:val="superscript"/>
    </w:rPr>
  </w:style>
  <w:style w:type="character" w:customStyle="1" w:styleId="Symbols">
    <w:name w:val="Symbols"/>
    <w:basedOn w:val="DefaultParagraphFont"/>
    <w:rsid w:val="00C15179"/>
    <w:rPr>
      <w:rFonts w:ascii="Symbol" w:hAnsi="Symbol"/>
    </w:rPr>
  </w:style>
  <w:style w:type="character" w:customStyle="1" w:styleId="MenuOptions">
    <w:name w:val="Menu Options"/>
    <w:basedOn w:val="DefaultParagraphFont"/>
    <w:rsid w:val="00C15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179"/>
    <w:rPr>
      <w:b/>
    </w:rPr>
  </w:style>
  <w:style w:type="character" w:customStyle="1" w:styleId="Underlined">
    <w:name w:val="Underlined"/>
    <w:basedOn w:val="DefaultParagraphFont"/>
    <w:rsid w:val="00C15179"/>
    <w:rPr>
      <w:u w:val="single"/>
    </w:rPr>
  </w:style>
  <w:style w:type="paragraph" w:customStyle="1" w:styleId="TableBodyTextRight">
    <w:name w:val="Table Body Text Right"/>
    <w:basedOn w:val="TableBodyText"/>
    <w:rsid w:val="00C15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179"/>
    <w:rPr>
      <w:sz w:val="18"/>
    </w:rPr>
  </w:style>
  <w:style w:type="paragraph" w:customStyle="1" w:styleId="BodySmallRight">
    <w:name w:val="Body Small Right"/>
    <w:basedOn w:val="BodyTextRight"/>
    <w:rsid w:val="00C15179"/>
    <w:rPr>
      <w:sz w:val="18"/>
      <w:szCs w:val="18"/>
    </w:rPr>
  </w:style>
  <w:style w:type="paragraph" w:customStyle="1" w:styleId="MarginEdition">
    <w:name w:val="Margin Edition"/>
    <w:basedOn w:val="MarginNote"/>
    <w:rsid w:val="00C15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179"/>
    <w:rPr>
      <w:sz w:val="2"/>
      <w:szCs w:val="2"/>
    </w:rPr>
  </w:style>
  <w:style w:type="character" w:customStyle="1" w:styleId="Small">
    <w:name w:val="Small"/>
    <w:basedOn w:val="DefaultParagraphFont"/>
    <w:rsid w:val="00C15179"/>
    <w:rPr>
      <w:sz w:val="16"/>
    </w:rPr>
  </w:style>
  <w:style w:type="paragraph" w:customStyle="1" w:styleId="WideTable">
    <w:name w:val="Wide Table"/>
    <w:basedOn w:val="Normal"/>
    <w:rsid w:val="00C15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179"/>
  </w:style>
  <w:style w:type="paragraph" w:styleId="Quote">
    <w:name w:val="Quote"/>
    <w:basedOn w:val="Heading1"/>
    <w:link w:val="QuoteChar"/>
    <w:qFormat/>
    <w:rsid w:val="00C15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179"/>
    <w:pPr>
      <w:pageBreakBefore/>
    </w:pPr>
  </w:style>
  <w:style w:type="paragraph" w:customStyle="1" w:styleId="Border">
    <w:name w:val="Border"/>
    <w:basedOn w:val="Normal"/>
    <w:qFormat/>
    <w:rsid w:val="00C15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179"/>
    <w:rPr>
      <w:u w:val="single"/>
    </w:rPr>
  </w:style>
  <w:style w:type="character" w:customStyle="1" w:styleId="BoldandItalics">
    <w:name w:val="Bold and Italics"/>
    <w:qFormat/>
    <w:rsid w:val="00C15179"/>
    <w:rPr>
      <w:b/>
      <w:i/>
      <w:u w:val="none"/>
    </w:rPr>
  </w:style>
  <w:style w:type="paragraph" w:styleId="BalloonText">
    <w:name w:val="Balloon Text"/>
    <w:basedOn w:val="Normal"/>
    <w:link w:val="BalloonTextChar"/>
    <w:rsid w:val="00C15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179"/>
    <w:pPr>
      <w:spacing w:before="0" w:after="0"/>
    </w:pPr>
  </w:style>
  <w:style w:type="paragraph" w:customStyle="1" w:styleId="BodyTextBold">
    <w:name w:val="Body Text Bold"/>
    <w:basedOn w:val="BodyText"/>
    <w:qFormat/>
    <w:rsid w:val="00C15179"/>
    <w:rPr>
      <w:b/>
    </w:rPr>
  </w:style>
  <w:style w:type="character" w:styleId="Hyperlink">
    <w:name w:val="Hyperlink"/>
    <w:basedOn w:val="DefaultParagraphFont"/>
    <w:uiPriority w:val="99"/>
    <w:unhideWhenUsed/>
    <w:rsid w:val="00B52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6464</Characters>
  <Application>Microsoft Office Word</Application>
  <DocSecurity>0</DocSecurity>
  <Lines>222</Lines>
  <Paragraphs>141</Paragraphs>
  <ScaleCrop>false</ScaleCrop>
  <Company>Author-it Software Corporation Ltd.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CUAANM401 Create advanced 3D digital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