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C3B" w:rsidP="00CB6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CUAANM313 Create 3D digital models</w:t>
      </w:r>
      <w:r>
        <w:fldChar w:fldCharType="end"/>
      </w:r>
    </w:p>
    <w:p w:rsidR="00CB6C3B" w:rsidP="00CB6C3B">
      <w:pPr>
        <w:pStyle w:val="Version"/>
        <w:sectPr w:rsidSect="00292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CAE" w:rsidP="00292CAE">
      <w:pPr>
        <w:pStyle w:val="SuperHeading"/>
      </w:pPr>
      <w:r w:rsidRPr="00292CAE">
        <w:t>CUAANM313 Create 3D digital models</w:t>
      </w:r>
    </w:p>
    <w:p w:rsidR="00000000" w:rsidRPr="00292CAE" w:rsidP="00292CAE">
      <w:pPr>
        <w:pStyle w:val="Heading1"/>
      </w:pPr>
      <w:bookmarkStart w:id="1" w:name="O_1145364"/>
      <w:bookmarkEnd w:id="1"/>
      <w:r w:rsidRPr="00292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BodyText"/>
            </w:pPr>
            <w:r w:rsidRPr="00292C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rPr>
                <w:rStyle w:val="SpecialBold"/>
              </w:rPr>
              <w:t>Comments</w:t>
            </w:r>
          </w:p>
        </w:tc>
      </w:tr>
      <w:tr w:rsidTr="0029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BodyText"/>
            </w:pPr>
            <w:r w:rsidRPr="00292CAE">
              <w:t>This version first released with CUA Creative Arts and Culture Training Package version 5.0.</w:t>
            </w:r>
          </w:p>
        </w:tc>
      </w:tr>
    </w:tbl>
    <w:p w:rsidR="00000000" w:rsidRPr="00292CAE" w:rsidP="00292CAE">
      <w:pPr>
        <w:pStyle w:val="List"/>
      </w:pPr>
    </w:p>
    <w:p w:rsidR="00000000" w:rsidRPr="00292CAE" w:rsidP="00292CAE">
      <w:pPr>
        <w:pStyle w:val="AllowPageBreak"/>
      </w:pPr>
    </w:p>
    <w:p w:rsidR="00000000" w:rsidRPr="00292CAE" w:rsidP="00292CAE">
      <w:pPr>
        <w:pStyle w:val="Heading1"/>
      </w:pPr>
      <w:bookmarkStart w:id="2" w:name="O_1145369"/>
      <w:bookmarkEnd w:id="2"/>
      <w:r w:rsidRPr="00292CAE">
        <w:t>Application</w:t>
      </w:r>
    </w:p>
    <w:p w:rsidR="00000000" w:rsidRPr="00292CAE" w:rsidP="00CB6C3B">
      <w:pPr>
        <w:pStyle w:val="BodyText"/>
      </w:pPr>
      <w:r w:rsidRPr="00292CAE">
        <w:t>This unit describes the skills and knowledge required to create 3D digital models</w:t>
      </w:r>
      <w:r w:rsidRPr="00292CAE">
        <w:t xml:space="preserve"> that are produced primarily for online and mobile device application, and meet technical and design specifications. </w:t>
      </w:r>
    </w:p>
    <w:p w:rsidR="00000000" w:rsidRPr="00292CAE" w:rsidP="00CB6C3B">
      <w:pPr>
        <w:pStyle w:val="BodyText"/>
      </w:pPr>
      <w:r w:rsidRPr="00292CAE">
        <w:t>The unit applies to those who clarify production requirements and produce 3D models under supervision, but they may have responsibility fo</w:t>
      </w:r>
      <w:r w:rsidRPr="00292CAE">
        <w:t xml:space="preserve">r planning their own work. </w:t>
      </w:r>
    </w:p>
    <w:p w:rsidR="00000000" w:rsidRPr="00292CAE" w:rsidP="00CB6C3B">
      <w:pPr>
        <w:pStyle w:val="BodyText"/>
      </w:pPr>
      <w:r w:rsidRPr="00292CAE">
        <w:t>No licensing, legislative or certification requirements apply to this unit at the time of publication.</w:t>
      </w:r>
    </w:p>
    <w:p w:rsidR="00000000" w:rsidRPr="00292CAE" w:rsidP="00292CAE">
      <w:pPr>
        <w:pStyle w:val="Heading1"/>
      </w:pPr>
      <w:bookmarkStart w:id="3" w:name="O_1145368"/>
      <w:bookmarkEnd w:id="3"/>
      <w:r w:rsidRPr="00292CAE">
        <w:t>Unit Sector</w:t>
      </w:r>
    </w:p>
    <w:p w:rsidR="00000000" w:rsidRPr="00292CAE" w:rsidP="00CB6C3B">
      <w:pPr>
        <w:pStyle w:val="BodyText"/>
      </w:pPr>
      <w:r w:rsidRPr="00292CAE">
        <w:t>Visual communication – Animation and digital effects</w:t>
      </w:r>
    </w:p>
    <w:p w:rsidR="00000000" w:rsidRPr="00292CAE" w:rsidP="00292CAE">
      <w:pPr>
        <w:pStyle w:val="Heading1"/>
      </w:pPr>
      <w:bookmarkStart w:id="4" w:name="O_1145367"/>
      <w:bookmarkEnd w:id="4"/>
      <w:r w:rsidRPr="00292CAE">
        <w:t>Elements and Performan</w:t>
      </w:r>
      <w:r w:rsidRPr="00292CAE">
        <w:t>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BodyText"/>
            </w:pPr>
            <w:r w:rsidRPr="00292CAE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rPr>
                <w:rStyle w:val="SpecialBold"/>
              </w:rPr>
              <w:t>PERFORMANCE CRITERIA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BodyText"/>
            </w:pPr>
            <w:r w:rsidRPr="00292CAE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List"/>
              <w:rPr>
                <w:lang w:val="en-NZ"/>
              </w:rPr>
            </w:pPr>
            <w:r w:rsidRPr="00292CAE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List"/>
            </w:pPr>
            <w:r w:rsidRPr="00292CAE">
              <w:t>1.1 Clarify requirements and p</w:t>
            </w:r>
            <w:r w:rsidRPr="00292CAE">
              <w:t xml:space="preserve">urpose for 3D digital models with reference to production documents </w:t>
            </w:r>
          </w:p>
          <w:p w:rsidR="00000000" w:rsidRPr="00292CAE" w:rsidP="00292CAE">
            <w:pPr>
              <w:pStyle w:val="List"/>
            </w:pPr>
            <w:r w:rsidRPr="00292CAE">
              <w:t>1.2 Confirm workflow sequences and production schedule deadlines in consultation with required personnel</w:t>
            </w:r>
          </w:p>
          <w:p w:rsidR="00000000" w:rsidRPr="00292CAE" w:rsidP="00292CAE">
            <w:pPr>
              <w:pStyle w:val="List"/>
            </w:pPr>
            <w:r w:rsidRPr="00292CAE">
              <w:t>1.3 Clarify modelling technique that suits production requirements with required p</w:t>
            </w:r>
            <w:r w:rsidRPr="00292CAE">
              <w:t>ersonnel</w:t>
            </w:r>
          </w:p>
          <w:p w:rsidR="00000000" w:rsidRPr="00292CAE" w:rsidP="00292CAE">
            <w:pPr>
              <w:pStyle w:val="List"/>
            </w:pPr>
            <w:r w:rsidRPr="00292CAE">
              <w:t>1.4 Discuss and select digital modelling software that suits production delivery platform and modelling techniques, with required personnel</w:t>
            </w:r>
          </w:p>
          <w:p w:rsidR="00000000" w:rsidP="00292CAE">
            <w:pPr>
              <w:pStyle w:val="List"/>
              <w:rPr>
                <w:lang w:val="en-NZ"/>
              </w:rPr>
            </w:pPr>
            <w:r w:rsidRPr="00292CAE">
              <w:t xml:space="preserve">1.5 Gather and analyse reference materials for visualising 3D models 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List"/>
              <w:rPr>
                <w:lang w:val="en-NZ"/>
              </w:rPr>
            </w:pPr>
            <w:r w:rsidRPr="00292CAE">
              <w:t xml:space="preserve">2. Develop 3D digital </w:t>
            </w:r>
            <w:r w:rsidRPr="00292CAE">
              <w:t>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List"/>
            </w:pPr>
            <w:r w:rsidRPr="00292CAE">
              <w:t>2.1 Blo</w:t>
            </w:r>
            <w:r w:rsidRPr="00292CAE">
              <w:t xml:space="preserve">ck out models based on reference materials using software </w:t>
            </w:r>
            <w:r w:rsidRPr="00292CAE">
              <w:t>features and modelling principles</w:t>
            </w:r>
          </w:p>
          <w:p w:rsidR="00000000" w:rsidRPr="00292CAE" w:rsidP="00292CAE">
            <w:pPr>
              <w:pStyle w:val="List"/>
            </w:pPr>
            <w:r w:rsidRPr="00292CAE">
              <w:t xml:space="preserve">2.2 Adopt safe ergonomic practices when using screens and keyboards for extended periods of time </w:t>
            </w:r>
          </w:p>
          <w:p w:rsidR="00000000" w:rsidRPr="00292CAE" w:rsidP="00292CAE">
            <w:pPr>
              <w:pStyle w:val="List"/>
            </w:pPr>
            <w:r w:rsidRPr="00292CAE">
              <w:t xml:space="preserve">2.3 Apply different effects to </w:t>
            </w:r>
            <w:r w:rsidRPr="00292CAE">
              <w:t xml:space="preserve">shape models according to design requirements using software features and geometry </w:t>
            </w:r>
          </w:p>
          <w:p w:rsidR="00000000" w:rsidRPr="00292CAE" w:rsidP="00292CAE">
            <w:pPr>
              <w:pStyle w:val="List"/>
            </w:pPr>
            <w:r w:rsidRPr="00292CAE">
              <w:t>2.4 Perform basic rigging to an animated skeleton to test models’ topology allows for required deformation</w:t>
            </w:r>
          </w:p>
          <w:p w:rsidR="00000000" w:rsidRPr="00292CAE" w:rsidP="00292CAE">
            <w:pPr>
              <w:pStyle w:val="List"/>
            </w:pPr>
            <w:r w:rsidRPr="00292CAE">
              <w:t>2.5</w:t>
            </w:r>
            <w:r w:rsidRPr="00292CAE">
              <w:rPr>
                <w:rStyle w:val="BoldandItalics"/>
              </w:rPr>
              <w:t xml:space="preserve"> </w:t>
            </w:r>
            <w:r w:rsidRPr="00292CAE">
              <w:t>Refine and check integrity of models progressively until they</w:t>
            </w:r>
            <w:r w:rsidRPr="00292CAE">
              <w:t xml:space="preserve"> meet design requirements </w:t>
            </w:r>
          </w:p>
          <w:p w:rsidR="00000000" w:rsidRPr="00292CAE" w:rsidP="00292CAE">
            <w:pPr>
              <w:pStyle w:val="List"/>
            </w:pPr>
            <w:r w:rsidRPr="00292CAE">
              <w:t>2.6 Confirm with required personnel that models have not infringed copyright</w:t>
            </w:r>
          </w:p>
          <w:p w:rsidR="00000000" w:rsidRPr="00292CAE" w:rsidP="00292CAE">
            <w:pPr>
              <w:pStyle w:val="List"/>
            </w:pPr>
            <w:r w:rsidRPr="00292CAE">
              <w:t>2.7 Test and identify model faults, and modify as required</w:t>
            </w:r>
          </w:p>
          <w:p w:rsidR="00000000" w:rsidP="00292CAE">
            <w:pPr>
              <w:pStyle w:val="List"/>
              <w:rPr>
                <w:lang w:val="en-NZ"/>
              </w:rPr>
            </w:pPr>
            <w:r w:rsidRPr="00292CAE">
              <w:t>2.8 Apply models to required personnel for feedback, and adjust as required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List"/>
              <w:rPr>
                <w:lang w:val="en-NZ"/>
              </w:rPr>
            </w:pPr>
            <w:r w:rsidRPr="00292CAE">
              <w:t>3 Finalise 3D di</w:t>
            </w:r>
            <w:r w:rsidRPr="00292CAE">
              <w:t>gital 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List"/>
            </w:pPr>
            <w:r w:rsidRPr="00292CAE">
              <w:t>3.1 Review 3D models to ensure creative solutions meet design specifications</w:t>
            </w:r>
          </w:p>
          <w:p w:rsidR="00000000" w:rsidRPr="00292CAE" w:rsidP="00292CAE">
            <w:pPr>
              <w:pStyle w:val="List"/>
            </w:pPr>
            <w:r w:rsidRPr="00292CAE">
              <w:t>3.2 Discuss and confirm with required personnel additional requirements or modifications to 3D models and undertake necessary amendments</w:t>
            </w:r>
          </w:p>
          <w:p w:rsidR="00000000" w:rsidRPr="00292CAE" w:rsidP="00292CAE">
            <w:pPr>
              <w:pStyle w:val="List"/>
            </w:pPr>
            <w:r w:rsidRPr="00292CAE">
              <w:t xml:space="preserve">3.3 Render and output models </w:t>
            </w:r>
            <w:r w:rsidRPr="00292CAE">
              <w:t>in required format and submit to required personnel by agreed deadlines</w:t>
            </w:r>
          </w:p>
          <w:p w:rsidR="00000000" w:rsidRPr="00292CAE" w:rsidP="00292CAE">
            <w:pPr>
              <w:pStyle w:val="List"/>
            </w:pPr>
            <w:r w:rsidRPr="00292CAE">
              <w:t>3.4 Make back-up copies of files, and save and store 3D models using standard naming conventions</w:t>
            </w:r>
          </w:p>
        </w:tc>
      </w:tr>
    </w:tbl>
    <w:p w:rsidR="00000000" w:rsidRPr="00292CAE" w:rsidP="00292CAE">
      <w:pPr>
        <w:pStyle w:val="List"/>
      </w:pPr>
    </w:p>
    <w:p w:rsidR="00000000" w:rsidRPr="00292CAE" w:rsidP="00292CAE">
      <w:pPr>
        <w:pStyle w:val="AllowPageBreak"/>
      </w:pPr>
    </w:p>
    <w:p w:rsidR="00000000" w:rsidRPr="00292CAE" w:rsidP="00292CAE">
      <w:pPr>
        <w:pStyle w:val="Heading1"/>
      </w:pPr>
      <w:bookmarkStart w:id="5" w:name="O_1145366"/>
      <w:bookmarkEnd w:id="5"/>
      <w:r w:rsidRPr="00292CAE">
        <w:t>Foundation Skills</w:t>
      </w:r>
    </w:p>
    <w:p w:rsidR="00000000" w:rsidRPr="00CB6C3B" w:rsidP="00CB6C3B">
      <w:pPr>
        <w:pStyle w:val="BodyText"/>
        <w:rPr>
          <w:i/>
        </w:rPr>
      </w:pPr>
      <w:r w:rsidRPr="00CB6C3B">
        <w:rPr>
          <w:rStyle w:val="Emphasis"/>
        </w:rPr>
        <w:t>This section describes those language, literacy,</w:t>
      </w:r>
      <w:r w:rsidRPr="00CB6C3B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BodyText"/>
            </w:pPr>
            <w:r w:rsidRPr="00292CAE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rPr>
                <w:rStyle w:val="SpecialBold"/>
              </w:rPr>
              <w:t>DESCRIPTION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Numeracy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ListBullet"/>
              <w:rPr>
                <w:lang w:val="en-NZ"/>
              </w:rPr>
            </w:pPr>
            <w:r w:rsidRPr="00292CAE">
              <w:t>Performs required adjustments to models using knowledge of shapes, symmetry and solids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2CAE" w:rsidP="00292CAE">
            <w:pPr>
              <w:pStyle w:val="ListBullet"/>
            </w:pPr>
            <w:r w:rsidRPr="00292CAE">
              <w:t>Explains ideas and requirements clearly and listens carefully to verbal instructions</w:t>
            </w:r>
          </w:p>
          <w:p w:rsidR="00000000" w:rsidP="00292CAE">
            <w:pPr>
              <w:pStyle w:val="ListBullet"/>
              <w:rPr>
                <w:lang w:val="en-NZ"/>
              </w:rPr>
            </w:pPr>
            <w:r w:rsidRPr="00292CAE">
              <w:t xml:space="preserve">Confirms understanding using questioning and listening skills 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ListBullet"/>
              <w:rPr>
                <w:lang w:val="en-NZ"/>
              </w:rPr>
            </w:pPr>
            <w:r w:rsidRPr="00292CAE">
              <w:t xml:space="preserve">Analyses textual information from production documents and reference materials to confirm design </w:t>
            </w:r>
            <w:r w:rsidRPr="00292CAE">
              <w:t>requirements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ListBullet"/>
              <w:rPr>
                <w:lang w:val="en-NZ"/>
              </w:rPr>
            </w:pPr>
            <w:r w:rsidRPr="00292CAE">
              <w:t>Clarifies requirements and prepares work-related documentation using specific language required for audience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Planning and organising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ListBullet"/>
              <w:rPr>
                <w:lang w:val="en-NZ"/>
              </w:rPr>
            </w:pPr>
            <w:r w:rsidRPr="00292CAE">
              <w:t>Plans, organises and implements tasks required to meet requirements within deadlines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Self-managem</w:t>
            </w:r>
            <w:r w:rsidRPr="00292CAE">
              <w:t>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ListBullet"/>
              <w:rPr>
                <w:lang w:val="en-NZ"/>
              </w:rPr>
            </w:pPr>
            <w:r w:rsidRPr="00292CAE">
              <w:t>Applies legislative requirements relevant to own role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2CAE" w:rsidP="00292CAE">
            <w:pPr>
              <w:pStyle w:val="ListBullet"/>
            </w:pPr>
            <w:r w:rsidRPr="00292CAE">
              <w:t>Responds to and draws on others’ perspectives when negotiating design of 3D digital models</w:t>
            </w:r>
          </w:p>
          <w:p w:rsidR="00000000" w:rsidRPr="00292CAE" w:rsidP="00292CAE">
            <w:pPr>
              <w:pStyle w:val="ListBullet"/>
            </w:pPr>
            <w:r w:rsidRPr="00292CAE">
              <w:t>Collaborates to achieve joint outcomes in the design process, playing an active role in facilitating effective group interaction</w:t>
            </w:r>
          </w:p>
          <w:p w:rsidR="00000000" w:rsidP="00292CAE">
            <w:pPr>
              <w:pStyle w:val="ListBullet"/>
              <w:rPr>
                <w:lang w:val="en-NZ"/>
              </w:rPr>
            </w:pPr>
            <w:r w:rsidRPr="00292CAE">
              <w:t>Makes aesthetic and technical decisions in collaboration with others</w:t>
            </w:r>
          </w:p>
        </w:tc>
      </w:tr>
      <w:tr w:rsidTr="00292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2CAE" w:rsidP="00292CAE">
            <w:pPr>
              <w:pStyle w:val="ListBullet"/>
            </w:pPr>
            <w:r w:rsidRPr="00292CAE">
              <w:t>Uses digital software to create models and ma</w:t>
            </w:r>
            <w:r w:rsidRPr="00292CAE">
              <w:t>nage files</w:t>
            </w:r>
          </w:p>
        </w:tc>
      </w:tr>
    </w:tbl>
    <w:p w:rsidR="00000000" w:rsidRPr="00292CAE" w:rsidP="00292CAE">
      <w:pPr>
        <w:pStyle w:val="List"/>
      </w:pPr>
    </w:p>
    <w:p w:rsidR="00000000" w:rsidRPr="00292CAE" w:rsidP="00292CAE">
      <w:pPr>
        <w:pStyle w:val="AllowPageBreak"/>
      </w:pPr>
    </w:p>
    <w:p w:rsidR="00000000" w:rsidRPr="00292CAE" w:rsidP="00292CAE">
      <w:pPr>
        <w:pStyle w:val="Heading1"/>
      </w:pPr>
      <w:bookmarkStart w:id="6" w:name="O_1145365"/>
      <w:bookmarkEnd w:id="6"/>
      <w:r w:rsidRPr="00292CAE">
        <w:t>Unit Mapping Information</w:t>
      </w:r>
    </w:p>
    <w:p w:rsidR="00000000" w:rsidRPr="00292CAE" w:rsidP="00CB6C3B">
      <w:pPr>
        <w:pStyle w:val="BodyText"/>
      </w:pPr>
      <w:r w:rsidRPr="00292CAE">
        <w:t>Supersedes and is equivalent to CUAANM303 Create 3D digital models.</w:t>
      </w:r>
    </w:p>
    <w:p w:rsidR="00000000" w:rsidRPr="00292CAE" w:rsidP="00292CAE">
      <w:pPr>
        <w:pStyle w:val="Heading1"/>
      </w:pPr>
      <w:bookmarkStart w:id="7" w:name="O_1145358"/>
      <w:bookmarkEnd w:id="7"/>
      <w:r w:rsidRPr="00292CAE">
        <w:t>Links</w:t>
      </w:r>
    </w:p>
    <w:p w:rsidR="00000000" w:rsidRPr="00292CAE" w:rsidP="00CB6C3B">
      <w:pPr>
        <w:pStyle w:val="BodyText"/>
      </w:pPr>
      <w:r w:rsidRPr="00292C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7A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2CAE" w:rsidP="00CB6C3B">
      <w:pPr>
        <w:pStyle w:val="BodyText"/>
        <w:sectPr w:rsidSect="00292C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CAE" w:rsidP="00292CAE">
      <w:pPr>
        <w:pStyle w:val="SuperHeading"/>
      </w:pPr>
      <w:r w:rsidRPr="00292CAE">
        <w:t>Assessment Requirements for CUAANM313 Create 3D digital models</w:t>
      </w:r>
    </w:p>
    <w:p w:rsidR="00000000" w:rsidRPr="00292CAE" w:rsidP="00292CAE">
      <w:pPr>
        <w:pStyle w:val="Heading1"/>
      </w:pPr>
      <w:bookmarkStart w:id="8" w:name="O_1145360"/>
      <w:bookmarkEnd w:id="8"/>
      <w:r w:rsidRPr="00292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BodyText"/>
            </w:pPr>
            <w:r w:rsidRPr="00292C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rPr>
                <w:rStyle w:val="SpecialBold"/>
              </w:rPr>
              <w:t>Comments</w:t>
            </w:r>
          </w:p>
        </w:tc>
      </w:tr>
      <w:tr w:rsidTr="0029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CAE">
            <w:pPr>
              <w:pStyle w:val="BodyText"/>
              <w:rPr>
                <w:lang w:val="en-NZ"/>
              </w:rPr>
            </w:pPr>
            <w:r w:rsidRPr="00292C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CAE" w:rsidP="00292CAE">
            <w:pPr>
              <w:pStyle w:val="BodyText"/>
            </w:pPr>
            <w:r w:rsidRPr="00292CAE">
              <w:t>This version first released with CUA Creative Arts and Culture Training Package version 5.0.</w:t>
            </w:r>
          </w:p>
        </w:tc>
      </w:tr>
    </w:tbl>
    <w:p w:rsidR="00000000" w:rsidRPr="00292CAE" w:rsidP="00292CAE">
      <w:pPr>
        <w:pStyle w:val="List"/>
      </w:pPr>
    </w:p>
    <w:p w:rsidR="00000000" w:rsidRPr="00292CAE" w:rsidP="00292CAE">
      <w:pPr>
        <w:pStyle w:val="AllowPageBreak"/>
      </w:pPr>
    </w:p>
    <w:p w:rsidR="00000000" w:rsidRPr="00292CAE" w:rsidP="00292CAE">
      <w:pPr>
        <w:pStyle w:val="Heading1"/>
      </w:pPr>
      <w:bookmarkStart w:id="9" w:name="O_1145363"/>
      <w:bookmarkEnd w:id="9"/>
      <w:r w:rsidRPr="00292CAE">
        <w:t>Performance Evidence</w:t>
      </w:r>
    </w:p>
    <w:p w:rsidR="00000000" w:rsidRPr="00292CAE" w:rsidP="00CB6C3B">
      <w:pPr>
        <w:pStyle w:val="BodyText"/>
      </w:pPr>
      <w:r w:rsidRPr="00292CAE">
        <w:t>The candidate must demonstrate the ability to complete</w:t>
      </w:r>
      <w:r w:rsidRPr="00292CAE">
        <w:t xml:space="preserve"> the tasks outlined in the elements, performance criteria and foundation skills of this unit, including evidence of the ability to:</w:t>
      </w:r>
    </w:p>
    <w:p w:rsidR="00000000" w:rsidRPr="00292CAE" w:rsidP="00292CAE">
      <w:pPr>
        <w:pStyle w:val="ListBullet"/>
      </w:pPr>
      <w:r w:rsidRPr="00292CAE">
        <w:t>create at least two 3D digital models that meet design requirements and production deadlines.</w:t>
      </w:r>
    </w:p>
    <w:p w:rsidR="00000000" w:rsidRPr="00292CAE" w:rsidP="00CB6C3B">
      <w:pPr>
        <w:pStyle w:val="BodyText"/>
      </w:pPr>
      <w:r w:rsidRPr="00292CAE">
        <w:t>In the course of the above, the candidate must:</w:t>
      </w:r>
    </w:p>
    <w:p w:rsidR="00000000" w:rsidRPr="00292CAE" w:rsidP="00292CAE">
      <w:pPr>
        <w:pStyle w:val="ListBullet"/>
      </w:pPr>
      <w:r w:rsidRPr="00292CAE">
        <w:t>collaborate with others to clarify requirements, discuss techniques, select modelling software and review models</w:t>
      </w:r>
    </w:p>
    <w:p w:rsidR="00000000" w:rsidRPr="00292CAE" w:rsidP="00292CAE">
      <w:pPr>
        <w:pStyle w:val="ListBullet"/>
      </w:pPr>
      <w:r w:rsidRPr="00292CAE">
        <w:t>use 3D modelling software proficiently to build models and apply various modelling effects</w:t>
      </w:r>
    </w:p>
    <w:p w:rsidR="00000000" w:rsidRPr="00292CAE" w:rsidP="00292CAE">
      <w:pPr>
        <w:pStyle w:val="ListBullet"/>
      </w:pPr>
      <w:r w:rsidRPr="00292CAE">
        <w:t>ado</w:t>
      </w:r>
      <w:r w:rsidRPr="00292CAE">
        <w:t xml:space="preserve">pt safe ergonomic practices when using screens and keyboards for extended periods of time </w:t>
      </w:r>
    </w:p>
    <w:p w:rsidR="00000000" w:rsidRPr="00292CAE" w:rsidP="00292CAE">
      <w:pPr>
        <w:pStyle w:val="ListBullet"/>
      </w:pPr>
      <w:r w:rsidRPr="00292CAE">
        <w:t>correctly store 3D models in appropriate file formats using industry naming conventions.</w:t>
      </w:r>
    </w:p>
    <w:p w:rsidR="00000000" w:rsidRPr="00292CAE" w:rsidP="00292CAE">
      <w:pPr>
        <w:pStyle w:val="AllowPageBreak"/>
      </w:pPr>
    </w:p>
    <w:p w:rsidR="00000000" w:rsidRPr="00292CAE" w:rsidP="00292CAE">
      <w:pPr>
        <w:pStyle w:val="Heading1"/>
      </w:pPr>
      <w:bookmarkStart w:id="10" w:name="O_1145362"/>
      <w:bookmarkEnd w:id="10"/>
      <w:r w:rsidRPr="00292CAE">
        <w:t>Knowledge Evidence</w:t>
      </w:r>
    </w:p>
    <w:p w:rsidR="00000000" w:rsidRPr="00292CAE" w:rsidP="00CB6C3B">
      <w:pPr>
        <w:pStyle w:val="BodyText"/>
      </w:pPr>
      <w:r w:rsidRPr="00292CAE">
        <w:t>The candidate must be able to demonstr</w:t>
      </w:r>
      <w:r w:rsidRPr="00292CAE">
        <w:t>ate knowledge to complete the tasks outlined in the elements, performance criteria and foundation skills of this unit, including knowledge of:</w:t>
      </w:r>
    </w:p>
    <w:p w:rsidR="00000000" w:rsidRPr="00292CAE" w:rsidP="00292CAE">
      <w:pPr>
        <w:pStyle w:val="ListBullet"/>
      </w:pPr>
      <w:r w:rsidRPr="00292CAE">
        <w:t xml:space="preserve">stages in the production process from initial design through to finished product </w:t>
      </w:r>
    </w:p>
    <w:p w:rsidR="00000000" w:rsidRPr="00292CAE" w:rsidP="00292CAE">
      <w:pPr>
        <w:pStyle w:val="ListBullet"/>
      </w:pPr>
      <w:r w:rsidRPr="00292CAE">
        <w:t>basic modelling principles use</w:t>
      </w:r>
      <w:r w:rsidRPr="00292CAE">
        <w:t>d to build 3D digital models</w:t>
      </w:r>
    </w:p>
    <w:p w:rsidR="00000000" w:rsidRPr="00292CAE" w:rsidP="00292CAE">
      <w:pPr>
        <w:pStyle w:val="ListBullet"/>
      </w:pPr>
      <w:r w:rsidRPr="00292CAE">
        <w:t xml:space="preserve">methods of using geometry to create scale, form, weight and volume in 3D models </w:t>
      </w:r>
    </w:p>
    <w:p w:rsidR="00000000" w:rsidRPr="00292CAE" w:rsidP="00292CAE">
      <w:pPr>
        <w:pStyle w:val="ListBullet"/>
      </w:pPr>
      <w:r w:rsidRPr="00292CAE">
        <w:t>standard file naming conventions for saving and storing 3D models</w:t>
      </w:r>
    </w:p>
    <w:p w:rsidR="00000000" w:rsidRPr="00292CAE" w:rsidP="00292CAE">
      <w:pPr>
        <w:pStyle w:val="ListBullet"/>
      </w:pPr>
      <w:r w:rsidRPr="00292CAE">
        <w:t>concept of integrity as it applies to 3D modelling</w:t>
      </w:r>
    </w:p>
    <w:p w:rsidR="00000000" w:rsidRPr="00292CAE" w:rsidP="00292CAE">
      <w:pPr>
        <w:pStyle w:val="ListBullet"/>
      </w:pPr>
      <w:r w:rsidRPr="00292CAE">
        <w:t>relationship between topology</w:t>
      </w:r>
      <w:r w:rsidRPr="00292CAE">
        <w:t xml:space="preserve"> and deformation</w:t>
      </w:r>
    </w:p>
    <w:p w:rsidR="00000000" w:rsidRPr="00292CAE" w:rsidP="00292CAE">
      <w:pPr>
        <w:pStyle w:val="ListBullet"/>
      </w:pPr>
      <w:r w:rsidRPr="00292CAE">
        <w:t>processes of rendering as it applies to 3D modelling</w:t>
      </w:r>
    </w:p>
    <w:p w:rsidR="00000000" w:rsidRPr="00292CAE" w:rsidP="00292CAE">
      <w:pPr>
        <w:pStyle w:val="ListBullet"/>
      </w:pPr>
      <w:r w:rsidRPr="00292CAE">
        <w:t>processes for using digital modelling software</w:t>
      </w:r>
    </w:p>
    <w:p w:rsidR="00000000" w:rsidRPr="00292CAE" w:rsidP="00292CAE">
      <w:pPr>
        <w:pStyle w:val="ListBullet"/>
      </w:pPr>
      <w:r w:rsidRPr="00292CAE">
        <w:t xml:space="preserve">intellectual property and copyright considerations if using images from external sources </w:t>
      </w:r>
    </w:p>
    <w:p w:rsidR="00000000" w:rsidRPr="00292CAE" w:rsidP="00292CAE">
      <w:pPr>
        <w:pStyle w:val="ListBullet"/>
      </w:pPr>
      <w:r w:rsidRPr="00292CAE">
        <w:t>work health and safety requirements relating to u</w:t>
      </w:r>
      <w:r w:rsidRPr="00292CAE">
        <w:t>sing screens and keyboards for extended periods of time.</w:t>
      </w:r>
    </w:p>
    <w:p w:rsidR="00000000" w:rsidRPr="00292CAE" w:rsidP="00292CAE">
      <w:pPr>
        <w:pStyle w:val="AllowPageBreak"/>
      </w:pPr>
    </w:p>
    <w:p w:rsidR="00000000" w:rsidRPr="00292CAE" w:rsidP="00292CAE">
      <w:pPr>
        <w:pStyle w:val="Heading1"/>
      </w:pPr>
      <w:bookmarkStart w:id="11" w:name="O_1145361"/>
      <w:bookmarkEnd w:id="11"/>
      <w:r w:rsidRPr="00292CAE">
        <w:t>Assessment Conditions</w:t>
      </w:r>
    </w:p>
    <w:p w:rsidR="00000000" w:rsidRPr="00292CAE" w:rsidP="00CB6C3B">
      <w:pPr>
        <w:pStyle w:val="BodyText"/>
      </w:pPr>
      <w:r w:rsidRPr="00292CAE">
        <w:t>Skills in this unit must be demonstrated in a workplace or simulated environment where the conditions are typical of those in a working enviro</w:t>
      </w:r>
      <w:r w:rsidRPr="00292CAE">
        <w:t>nment in this industry.</w:t>
      </w:r>
    </w:p>
    <w:p w:rsidR="00000000" w:rsidRPr="00292CAE" w:rsidP="00CB6C3B">
      <w:pPr>
        <w:pStyle w:val="BodyText"/>
      </w:pPr>
      <w:r w:rsidRPr="00292CAE">
        <w:t>This includes access to:</w:t>
      </w:r>
    </w:p>
    <w:p w:rsidR="00000000" w:rsidRPr="00292CAE" w:rsidP="00292CAE">
      <w:pPr>
        <w:pStyle w:val="ListBullet"/>
      </w:pPr>
      <w:r w:rsidRPr="00292CAE">
        <w:t>production documentation</w:t>
      </w:r>
    </w:p>
    <w:p w:rsidR="00000000" w:rsidRPr="00292CAE" w:rsidP="00292CAE">
      <w:pPr>
        <w:pStyle w:val="ListBullet"/>
      </w:pPr>
      <w:r w:rsidRPr="00292CAE">
        <w:t>software for producing 3D digital models</w:t>
      </w:r>
    </w:p>
    <w:p w:rsidR="00000000" w:rsidRPr="00292CAE" w:rsidP="00292CAE">
      <w:pPr>
        <w:pStyle w:val="ListBullet"/>
      </w:pPr>
      <w:r w:rsidRPr="00292CAE">
        <w:t>interaction with others required to demonstrate the performance evidence.</w:t>
      </w:r>
    </w:p>
    <w:p w:rsidR="00000000" w:rsidRPr="00292CAE" w:rsidP="00CB6C3B">
      <w:pPr>
        <w:pStyle w:val="BodyText"/>
      </w:pPr>
      <w:r w:rsidRPr="00292CAE">
        <w:t>Assessors of this unit must satisfy the requirements for assessors</w:t>
      </w:r>
      <w:r w:rsidRPr="00292CAE">
        <w:t xml:space="preserve"> in applicable vocational educational and training legislation, frameworks and/or standards.</w:t>
      </w:r>
    </w:p>
    <w:p w:rsidR="00000000" w:rsidRPr="00292CAE" w:rsidP="00292CAE">
      <w:pPr>
        <w:pStyle w:val="Heading1"/>
      </w:pPr>
      <w:bookmarkStart w:id="12" w:name="O_1145359"/>
      <w:bookmarkEnd w:id="12"/>
      <w:r w:rsidRPr="00292CAE">
        <w:t>Links</w:t>
      </w:r>
    </w:p>
    <w:p w:rsidR="00000000" w:rsidRPr="00292CAE" w:rsidP="00CB6C3B">
      <w:pPr>
        <w:pStyle w:val="BodyText"/>
      </w:pPr>
      <w:r w:rsidRPr="00292C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7A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2CAE" w:rsidP="00292CAE"/>
    <w:sectPr w:rsidSect="00292C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AE" w:rsidRPr="00CB6C3B" w:rsidP="00CB6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3B" w:rsidP="0029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C3B" w:rsidP="0029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6C3B" w:rsidP="00292C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AE" w:rsidP="0029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C3B">
      <w:t>Approved</w:t>
    </w:r>
    <w:r w:rsidR="00CB6C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C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C3B">
      <w:rPr>
        <w:noProof/>
      </w:rPr>
      <w:t>4</w:t>
    </w:r>
    <w:r>
      <w:rPr>
        <w:noProof/>
      </w:rPr>
      <w:fldChar w:fldCharType="end"/>
    </w:r>
  </w:p>
  <w:p w:rsidR="00292CAE" w:rsidP="0029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C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C3B">
      <w:t>Service and Creative Skills Australia</w:t>
    </w:r>
    <w:r w:rsidR="00CB6C3B">
      <w:fldChar w:fldCharType="end"/>
    </w:r>
  </w:p>
  <w:p w:rsidR="00292CAE" w:rsidP="00292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CAE" w:rsidRPr="00CB6C3B" w:rsidP="00CB6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3B" w:rsidRPr="002D2AF8" w:rsidP="0029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CUAANM313 Create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C3B" w:rsidP="00292C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AE" w:rsidRPr="002D2AF8" w:rsidP="0029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C3B">
      <w:t>CUAANM313 Create 3D digital models</w:t>
    </w:r>
    <w:r w:rsidR="00CB6C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C3B">
      <w:rPr>
        <w:noProof/>
      </w:rPr>
      <w:t>2 March 2025</w:t>
    </w:r>
    <w:r>
      <w:fldChar w:fldCharType="end"/>
    </w:r>
  </w:p>
  <w:p w:rsidR="00292CAE" w:rsidP="00292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369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B001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CAE"/>
  </w:style>
  <w:style w:type="character" w:customStyle="1" w:styleId="Heading1Char">
    <w:name w:val="Heading 1 Char"/>
    <w:basedOn w:val="DefaultParagraphFont"/>
    <w:link w:val="Heading1"/>
    <w:rsid w:val="00292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C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2C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C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2CAE"/>
    <w:rPr>
      <w:b/>
      <w:spacing w:val="0"/>
    </w:rPr>
  </w:style>
  <w:style w:type="character" w:styleId="Emphasis">
    <w:name w:val="Emphasis"/>
    <w:basedOn w:val="DefaultParagraphFont"/>
    <w:qFormat/>
    <w:rsid w:val="00292CAE"/>
    <w:rPr>
      <w:i/>
    </w:rPr>
  </w:style>
  <w:style w:type="paragraph" w:customStyle="1" w:styleId="SuperHeading">
    <w:name w:val="SuperHeading"/>
    <w:basedOn w:val="Normal"/>
    <w:rsid w:val="00292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2C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2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C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2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CAE"/>
  </w:style>
  <w:style w:type="paragraph" w:styleId="TableofFigures">
    <w:name w:val="table of figures"/>
    <w:basedOn w:val="Normal"/>
    <w:next w:val="Normal"/>
    <w:semiHidden/>
    <w:rsid w:val="00292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2CAE"/>
    <w:rPr>
      <w:rFonts w:ascii="Wingdings" w:hAnsi="Wingdings"/>
    </w:rPr>
  </w:style>
  <w:style w:type="paragraph" w:customStyle="1" w:styleId="TableHeading">
    <w:name w:val="Table Heading"/>
    <w:basedOn w:val="HeadingBase"/>
    <w:rsid w:val="00292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CAE"/>
    <w:rPr>
      <w:color w:val="0033CC"/>
      <w:u w:val="none"/>
    </w:rPr>
  </w:style>
  <w:style w:type="paragraph" w:customStyle="1" w:styleId="BodyTextRight">
    <w:name w:val="Body Text Right"/>
    <w:basedOn w:val="BodyText"/>
    <w:rsid w:val="00292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CAE"/>
    <w:rPr>
      <w:sz w:val="32"/>
    </w:rPr>
  </w:style>
  <w:style w:type="paragraph" w:customStyle="1" w:styleId="HeadingProcedure">
    <w:name w:val="Heading Procedure"/>
    <w:basedOn w:val="HeadingBase"/>
    <w:next w:val="Normal"/>
    <w:rsid w:val="00292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CAE"/>
    <w:pPr>
      <w:spacing w:before="60" w:after="60"/>
    </w:pPr>
  </w:style>
  <w:style w:type="paragraph" w:styleId="ListContinue">
    <w:name w:val="List Continue"/>
    <w:basedOn w:val="List"/>
    <w:rsid w:val="00292CAE"/>
    <w:pPr>
      <w:ind w:firstLine="0"/>
    </w:pPr>
  </w:style>
  <w:style w:type="paragraph" w:customStyle="1" w:styleId="ListNote">
    <w:name w:val="List Note"/>
    <w:basedOn w:val="List"/>
    <w:rsid w:val="00292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CAE"/>
    <w:rPr>
      <w:rFonts w:ascii="Courier New" w:hAnsi="Courier New"/>
    </w:rPr>
  </w:style>
  <w:style w:type="paragraph" w:customStyle="1" w:styleId="NoteBullet">
    <w:name w:val="Note Bullet"/>
    <w:basedOn w:val="Note"/>
    <w:rsid w:val="00292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2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CAE"/>
    <w:rPr>
      <w:b/>
      <w:smallCaps/>
    </w:rPr>
  </w:style>
  <w:style w:type="paragraph" w:customStyle="1" w:styleId="TableListNumber">
    <w:name w:val="Table List Number"/>
    <w:basedOn w:val="ListNumber"/>
    <w:rsid w:val="00292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CAE"/>
    <w:pPr>
      <w:numPr>
        <w:numId w:val="8"/>
      </w:numPr>
    </w:pPr>
  </w:style>
  <w:style w:type="paragraph" w:customStyle="1" w:styleId="ListAlpha2">
    <w:name w:val="List Alpha 2"/>
    <w:basedOn w:val="List2"/>
    <w:rsid w:val="00292CAE"/>
    <w:pPr>
      <w:numPr>
        <w:numId w:val="7"/>
      </w:numPr>
    </w:pPr>
  </w:style>
  <w:style w:type="paragraph" w:styleId="List2">
    <w:name w:val="List 2"/>
    <w:basedOn w:val="BodyText"/>
    <w:rsid w:val="00292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2CAE"/>
    <w:pPr>
      <w:numPr>
        <w:numId w:val="3"/>
      </w:numPr>
    </w:pPr>
  </w:style>
  <w:style w:type="paragraph" w:styleId="ListContinue2">
    <w:name w:val="List Continue 2"/>
    <w:basedOn w:val="List2"/>
    <w:rsid w:val="00292CAE"/>
    <w:pPr>
      <w:ind w:firstLine="0"/>
    </w:pPr>
  </w:style>
  <w:style w:type="paragraph" w:styleId="ListContinue3">
    <w:name w:val="List Continue 3"/>
    <w:basedOn w:val="List3"/>
    <w:rsid w:val="00292CAE"/>
    <w:pPr>
      <w:ind w:left="1021" w:firstLine="0"/>
    </w:pPr>
  </w:style>
  <w:style w:type="paragraph" w:styleId="ListContinue4">
    <w:name w:val="List Continue 4"/>
    <w:basedOn w:val="List4"/>
    <w:rsid w:val="00292CAE"/>
    <w:pPr>
      <w:ind w:firstLine="0"/>
    </w:pPr>
  </w:style>
  <w:style w:type="paragraph" w:styleId="ListContinue5">
    <w:name w:val="List Continue 5"/>
    <w:basedOn w:val="List5"/>
    <w:rsid w:val="00292CAE"/>
    <w:pPr>
      <w:ind w:firstLine="0"/>
    </w:pPr>
  </w:style>
  <w:style w:type="paragraph" w:styleId="ListNumber3">
    <w:name w:val="List Number 3"/>
    <w:basedOn w:val="List3"/>
    <w:rsid w:val="00292CAE"/>
    <w:pPr>
      <w:numPr>
        <w:numId w:val="4"/>
      </w:numPr>
    </w:pPr>
  </w:style>
  <w:style w:type="paragraph" w:styleId="ListNumber4">
    <w:name w:val="List Number 4"/>
    <w:basedOn w:val="List4"/>
    <w:rsid w:val="00292CAE"/>
    <w:pPr>
      <w:numPr>
        <w:numId w:val="5"/>
      </w:numPr>
    </w:pPr>
  </w:style>
  <w:style w:type="paragraph" w:styleId="ListNumber5">
    <w:name w:val="List Number 5"/>
    <w:basedOn w:val="List5"/>
    <w:rsid w:val="00292CAE"/>
    <w:pPr>
      <w:numPr>
        <w:numId w:val="6"/>
      </w:numPr>
    </w:pPr>
  </w:style>
  <w:style w:type="paragraph" w:styleId="BlockText">
    <w:name w:val="Block Text"/>
    <w:basedOn w:val="Normal"/>
    <w:rsid w:val="00292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CAE"/>
    <w:rPr>
      <w:sz w:val="16"/>
      <w:vertAlign w:val="superscript"/>
    </w:rPr>
  </w:style>
  <w:style w:type="character" w:customStyle="1" w:styleId="Symbols">
    <w:name w:val="Symbols"/>
    <w:basedOn w:val="DefaultParagraphFont"/>
    <w:rsid w:val="00292CAE"/>
    <w:rPr>
      <w:rFonts w:ascii="Symbol" w:hAnsi="Symbol"/>
    </w:rPr>
  </w:style>
  <w:style w:type="character" w:customStyle="1" w:styleId="MenuOptions">
    <w:name w:val="Menu Options"/>
    <w:basedOn w:val="DefaultParagraphFont"/>
    <w:rsid w:val="00292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CAE"/>
    <w:rPr>
      <w:b/>
    </w:rPr>
  </w:style>
  <w:style w:type="character" w:customStyle="1" w:styleId="Underlined">
    <w:name w:val="Underlined"/>
    <w:basedOn w:val="DefaultParagraphFont"/>
    <w:rsid w:val="00292CAE"/>
    <w:rPr>
      <w:u w:val="single"/>
    </w:rPr>
  </w:style>
  <w:style w:type="paragraph" w:customStyle="1" w:styleId="TableBodyTextRight">
    <w:name w:val="Table Body Text Right"/>
    <w:basedOn w:val="TableBodyText"/>
    <w:rsid w:val="00292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CAE"/>
    <w:rPr>
      <w:sz w:val="18"/>
    </w:rPr>
  </w:style>
  <w:style w:type="paragraph" w:customStyle="1" w:styleId="BodySmallRight">
    <w:name w:val="Body Small Right"/>
    <w:basedOn w:val="BodyTextRight"/>
    <w:rsid w:val="00292CAE"/>
    <w:rPr>
      <w:sz w:val="18"/>
      <w:szCs w:val="18"/>
    </w:rPr>
  </w:style>
  <w:style w:type="paragraph" w:customStyle="1" w:styleId="MarginEdition">
    <w:name w:val="Margin Edition"/>
    <w:basedOn w:val="MarginNote"/>
    <w:rsid w:val="00292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CAE"/>
    <w:rPr>
      <w:sz w:val="2"/>
      <w:szCs w:val="2"/>
    </w:rPr>
  </w:style>
  <w:style w:type="character" w:customStyle="1" w:styleId="Small">
    <w:name w:val="Small"/>
    <w:basedOn w:val="DefaultParagraphFont"/>
    <w:rsid w:val="00292CAE"/>
    <w:rPr>
      <w:sz w:val="16"/>
    </w:rPr>
  </w:style>
  <w:style w:type="paragraph" w:customStyle="1" w:styleId="WideTable">
    <w:name w:val="Wide Table"/>
    <w:basedOn w:val="Normal"/>
    <w:rsid w:val="00292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CAE"/>
  </w:style>
  <w:style w:type="paragraph" w:styleId="Quote">
    <w:name w:val="Quote"/>
    <w:basedOn w:val="Heading1"/>
    <w:link w:val="QuoteChar"/>
    <w:qFormat/>
    <w:rsid w:val="00292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CAE"/>
    <w:pPr>
      <w:pageBreakBefore/>
    </w:pPr>
  </w:style>
  <w:style w:type="paragraph" w:customStyle="1" w:styleId="Border">
    <w:name w:val="Border"/>
    <w:basedOn w:val="Normal"/>
    <w:qFormat/>
    <w:rsid w:val="00292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CAE"/>
    <w:rPr>
      <w:u w:val="single"/>
    </w:rPr>
  </w:style>
  <w:style w:type="paragraph" w:styleId="BalloonText">
    <w:name w:val="Balloon Text"/>
    <w:basedOn w:val="Normal"/>
    <w:link w:val="BalloonTextChar"/>
    <w:rsid w:val="00292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CAE"/>
    <w:pPr>
      <w:spacing w:before="0" w:after="0"/>
    </w:pPr>
  </w:style>
  <w:style w:type="paragraph" w:customStyle="1" w:styleId="BodyTextBold">
    <w:name w:val="Body Text Bold"/>
    <w:basedOn w:val="BodyText"/>
    <w:qFormat/>
    <w:rsid w:val="00292CAE"/>
    <w:rPr>
      <w:b/>
    </w:rPr>
  </w:style>
  <w:style w:type="character" w:styleId="Hyperlink">
    <w:name w:val="Hyperlink"/>
    <w:basedOn w:val="DefaultParagraphFont"/>
    <w:uiPriority w:val="99"/>
    <w:unhideWhenUsed/>
    <w:rsid w:val="00CB6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6010</Characters>
  <Application>Microsoft Office Word</Application>
  <DocSecurity>0</DocSecurity>
  <Lines>176</Lines>
  <Paragraphs>119</Paragraphs>
  <ScaleCrop>false</ScaleCrop>
  <Company>Author-it Software Corporation Ltd.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CUAANM313 Create 3D digital models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