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B75D0" w:rsidP="008B75D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CUAAIR402 Present a wide range of material on air</w:t>
      </w:r>
      <w:r>
        <w:fldChar w:fldCharType="end"/>
      </w:r>
    </w:p>
    <w:p w:rsidR="008B75D0" w:rsidP="008B75D0">
      <w:pPr>
        <w:pStyle w:val="Version"/>
        <w:sectPr w:rsidSect="003F69D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F69DC" w:rsidP="003F69DC">
      <w:pPr>
        <w:pStyle w:val="SuperHeading"/>
      </w:pPr>
      <w:r w:rsidRPr="003F69DC">
        <w:t>CUAAIR402 Present a wide range of material on air</w:t>
      </w:r>
    </w:p>
    <w:p w:rsidR="00000000" w:rsidRPr="003F69DC" w:rsidP="003F69DC">
      <w:pPr>
        <w:pStyle w:val="Heading1"/>
      </w:pPr>
      <w:bookmarkStart w:id="1" w:name="O_787999"/>
      <w:bookmarkEnd w:id="1"/>
      <w:r w:rsidRPr="003F69D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3F69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69DC" w:rsidP="003F69DC">
            <w:pPr>
              <w:pStyle w:val="BodyText"/>
            </w:pPr>
            <w:r w:rsidRPr="003F69DC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9DC">
            <w:pPr>
              <w:pStyle w:val="BodyText"/>
              <w:rPr>
                <w:lang w:val="en-NZ"/>
              </w:rPr>
            </w:pPr>
            <w:r w:rsidRPr="003F69DC">
              <w:rPr>
                <w:rStyle w:val="SpecialBold"/>
              </w:rPr>
              <w:t>Comments</w:t>
            </w:r>
          </w:p>
        </w:tc>
      </w:tr>
      <w:tr w:rsidTr="003F69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9DC">
            <w:pPr>
              <w:pStyle w:val="BodyText"/>
              <w:rPr>
                <w:lang w:val="en-NZ"/>
              </w:rPr>
            </w:pPr>
            <w:r w:rsidRPr="003F69DC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69DC" w:rsidP="003F69DC">
            <w:pPr>
              <w:pStyle w:val="BodyText"/>
            </w:pPr>
            <w:r w:rsidRPr="003F69DC">
              <w:t>This version first released with CUA Creative Arts and Culture Training Package version 2.0.</w:t>
            </w:r>
          </w:p>
        </w:tc>
      </w:tr>
    </w:tbl>
    <w:p w:rsidR="00000000" w:rsidRPr="003F69DC" w:rsidP="003F69DC">
      <w:pPr>
        <w:pStyle w:val="BodyText"/>
      </w:pPr>
    </w:p>
    <w:p w:rsidR="00000000" w:rsidRPr="003F69DC" w:rsidP="003F69DC">
      <w:pPr>
        <w:pStyle w:val="AllowPageBreak"/>
      </w:pPr>
    </w:p>
    <w:p w:rsidR="00000000" w:rsidRPr="003F69DC" w:rsidP="003F69DC">
      <w:pPr>
        <w:pStyle w:val="Heading1"/>
      </w:pPr>
      <w:bookmarkStart w:id="2" w:name="O_788000"/>
      <w:bookmarkEnd w:id="2"/>
      <w:r w:rsidRPr="003F69DC">
        <w:t>Application</w:t>
      </w:r>
    </w:p>
    <w:p w:rsidR="00000000" w:rsidRPr="003F69DC" w:rsidP="008B75D0">
      <w:pPr>
        <w:pStyle w:val="BodyText"/>
      </w:pPr>
      <w:r w:rsidRPr="003F69DC">
        <w:t>This unit describes the skills and knowledge required to present a wide ran</w:t>
      </w:r>
      <w:r w:rsidRPr="003F69DC">
        <w:t>ge of material while managing audio inputs and outputs in a complex studio environment using a range of presentation techniques and solid understanding of audience behaviour and expectations.</w:t>
      </w:r>
    </w:p>
    <w:p w:rsidR="00000000" w:rsidRPr="003F69DC" w:rsidP="008B75D0">
      <w:pPr>
        <w:pStyle w:val="BodyText"/>
      </w:pPr>
      <w:r w:rsidRPr="003F69DC">
        <w:t>It applies to individuals who operate with a fair degree of aut</w:t>
      </w:r>
      <w:r w:rsidRPr="003F69DC">
        <w:t>onomy, and also work as members of a production team contributing to overall program planning and production.</w:t>
      </w:r>
    </w:p>
    <w:p w:rsidR="00000000" w:rsidRPr="003F69DC" w:rsidP="008B75D0">
      <w:pPr>
        <w:pStyle w:val="BodyText"/>
      </w:pPr>
      <w:r w:rsidRPr="003F69DC">
        <w:t>No licensing, legislative or certification requirements apply to this unit at the time of publication.</w:t>
      </w:r>
    </w:p>
    <w:p w:rsidR="00000000" w:rsidRPr="003F69DC" w:rsidP="003F69DC">
      <w:pPr>
        <w:pStyle w:val="Heading1"/>
      </w:pPr>
      <w:bookmarkStart w:id="3" w:name="O_788003"/>
      <w:bookmarkEnd w:id="3"/>
      <w:r w:rsidRPr="003F69DC">
        <w:t>Unit Sector</w:t>
      </w:r>
    </w:p>
    <w:p w:rsidR="00000000" w:rsidRPr="003F69DC" w:rsidP="008B75D0">
      <w:pPr>
        <w:pStyle w:val="BodyText"/>
      </w:pPr>
      <w:r w:rsidRPr="003F69DC">
        <w:t>Media and Ent</w:t>
      </w:r>
      <w:r w:rsidRPr="003F69DC">
        <w:t>ertainment Production – On-Air Presentation</w:t>
      </w:r>
    </w:p>
    <w:p w:rsidR="00000000" w:rsidRPr="003F69DC" w:rsidP="003F69DC">
      <w:pPr>
        <w:pStyle w:val="Heading1"/>
      </w:pPr>
      <w:bookmarkStart w:id="4" w:name="O_788004"/>
      <w:bookmarkEnd w:id="4"/>
      <w:r w:rsidRPr="003F69DC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3F69D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69DC" w:rsidP="003F69DC">
            <w:pPr>
              <w:pStyle w:val="BodyText"/>
            </w:pPr>
            <w:r w:rsidRPr="003F69DC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9DC">
            <w:pPr>
              <w:pStyle w:val="BodyText"/>
              <w:rPr>
                <w:lang w:val="en-NZ"/>
              </w:rPr>
            </w:pPr>
            <w:r w:rsidRPr="003F69DC">
              <w:rPr>
                <w:rStyle w:val="SpecialBold"/>
              </w:rPr>
              <w:t>PERFORMANCE CRITERIA</w:t>
            </w:r>
          </w:p>
        </w:tc>
      </w:tr>
      <w:tr w:rsidTr="003F69D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69DC" w:rsidP="003F69DC">
            <w:pPr>
              <w:pStyle w:val="BodyText"/>
            </w:pPr>
            <w:r w:rsidRPr="003F69DC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9DC">
            <w:pPr>
              <w:pStyle w:val="BodyText"/>
              <w:rPr>
                <w:lang w:val="en-NZ"/>
              </w:rPr>
            </w:pPr>
            <w:r w:rsidRPr="003F69D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F69D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9DC">
            <w:pPr>
              <w:pStyle w:val="BodyText"/>
              <w:rPr>
                <w:lang w:val="en-NZ"/>
              </w:rPr>
            </w:pPr>
            <w:r w:rsidRPr="003F69DC">
              <w:t>1. Expand repertoire of presentation techniques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69DC" w:rsidP="003F69DC">
            <w:pPr>
              <w:pStyle w:val="BodyText"/>
            </w:pPr>
            <w:r w:rsidRPr="003F69DC">
              <w:t xml:space="preserve">1.1 Develop techniques for ad libbing to vary content, audience appeal and pace of programs </w:t>
            </w:r>
          </w:p>
          <w:p w:rsidR="00000000" w:rsidRPr="003F69DC" w:rsidP="003F69DC">
            <w:pPr>
              <w:pStyle w:val="BodyText"/>
            </w:pPr>
            <w:r w:rsidRPr="003F69DC">
              <w:t>1.2 Develop a repe</w:t>
            </w:r>
            <w:r w:rsidRPr="003F69DC">
              <w:t xml:space="preserve">rtoire of ways to present material of a repetitious or regular nature </w:t>
            </w:r>
          </w:p>
          <w:p w:rsidR="00000000" w:rsidRPr="003F69DC" w:rsidP="003F69DC">
            <w:pPr>
              <w:pStyle w:val="BodyText"/>
            </w:pPr>
            <w:r w:rsidRPr="003F69DC">
              <w:t xml:space="preserve">1.3 Use different ways to introduce and discuss music items </w:t>
            </w:r>
          </w:p>
          <w:p w:rsidR="00000000" w:rsidP="003F69DC">
            <w:pPr>
              <w:pStyle w:val="BodyText"/>
              <w:rPr>
                <w:lang w:val="en-NZ"/>
              </w:rPr>
            </w:pPr>
            <w:r w:rsidRPr="003F69DC">
              <w:t>1.4 Record and evaluate practice sessions to develop skills in presenting voice reports, conducting talkback sessions and mo</w:t>
            </w:r>
            <w:r w:rsidRPr="003F69DC">
              <w:t xml:space="preserve">ving </w:t>
            </w:r>
            <w:r w:rsidRPr="003F69DC">
              <w:t xml:space="preserve">smoothly from one program item to the next </w:t>
            </w:r>
          </w:p>
        </w:tc>
      </w:tr>
      <w:tr w:rsidTr="003F69D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9DC">
            <w:pPr>
              <w:pStyle w:val="BodyText"/>
              <w:rPr>
                <w:lang w:val="en-NZ"/>
              </w:rPr>
            </w:pPr>
            <w:r w:rsidRPr="003F69DC">
              <w:t xml:space="preserve">2. Prepare for live broadcasts 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69DC" w:rsidP="003F69DC">
            <w:pPr>
              <w:pStyle w:val="BodyText"/>
            </w:pPr>
            <w:r w:rsidRPr="003F69DC">
              <w:t xml:space="preserve">2.1 Assemble presentation material prior to commencement of sessions </w:t>
            </w:r>
          </w:p>
          <w:p w:rsidR="00000000" w:rsidRPr="003F69DC" w:rsidP="003F69DC">
            <w:pPr>
              <w:pStyle w:val="BodyText"/>
            </w:pPr>
            <w:r w:rsidRPr="003F69DC">
              <w:t>2.2 Check presentation material complies with relevant legislation and broadcasting codes of practice</w:t>
            </w:r>
          </w:p>
          <w:p w:rsidR="00000000" w:rsidRPr="003F69DC" w:rsidP="003F69DC">
            <w:pPr>
              <w:pStyle w:val="BodyText"/>
            </w:pPr>
            <w:r w:rsidRPr="003F69DC">
              <w:t xml:space="preserve">2.3 Exercise voice in preparation for sessions, while caring for vocal health </w:t>
            </w:r>
          </w:p>
          <w:p w:rsidR="00000000" w:rsidP="003F69DC">
            <w:pPr>
              <w:pStyle w:val="BodyText"/>
              <w:rPr>
                <w:lang w:val="en-NZ"/>
              </w:rPr>
            </w:pPr>
            <w:r w:rsidRPr="003F69DC">
              <w:t>2.4 Check equipment is fully operational and safe, and refer faults or problems to relevant personnel</w:t>
            </w:r>
            <w:r w:rsidRPr="003F69DC">
              <w:rPr>
                <w:rStyle w:val="BoldandItalics"/>
              </w:rPr>
              <w:t xml:space="preserve"> </w:t>
            </w:r>
          </w:p>
        </w:tc>
      </w:tr>
      <w:tr w:rsidTr="003F69D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9DC">
            <w:pPr>
              <w:pStyle w:val="BodyText"/>
              <w:rPr>
                <w:lang w:val="en-NZ"/>
              </w:rPr>
            </w:pPr>
            <w:r w:rsidRPr="003F69DC">
              <w:t>3. Present a range of material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69DC" w:rsidP="003F69DC">
            <w:pPr>
              <w:pStyle w:val="BodyText"/>
            </w:pPr>
            <w:r w:rsidRPr="003F69DC">
              <w:t>3.1 Apply a range of presentation techniqu</w:t>
            </w:r>
            <w:r w:rsidRPr="003F69DC">
              <w:t xml:space="preserve">es to ensure a natural flow of material throughout sessions </w:t>
            </w:r>
          </w:p>
          <w:p w:rsidR="00000000" w:rsidRPr="003F69DC" w:rsidP="003F69DC">
            <w:pPr>
              <w:pStyle w:val="BodyText"/>
            </w:pPr>
            <w:r w:rsidRPr="003F69DC">
              <w:t xml:space="preserve">3.2 Forward promote segments in a way that encourages the audience to stay listening </w:t>
            </w:r>
          </w:p>
          <w:p w:rsidR="00000000" w:rsidRPr="003F69DC" w:rsidP="003F69DC">
            <w:pPr>
              <w:pStyle w:val="BodyText"/>
            </w:pPr>
            <w:r w:rsidRPr="003F69DC">
              <w:t>3.3 Recover presentation errors and respond to equipment malfunction with minimum disruption to program flow</w:t>
            </w:r>
          </w:p>
          <w:p w:rsidR="00000000" w:rsidRPr="003F69DC" w:rsidP="003F69DC">
            <w:pPr>
              <w:pStyle w:val="BodyText"/>
            </w:pPr>
            <w:r w:rsidRPr="003F69DC">
              <w:t xml:space="preserve">3.4 Conduct talkback sessions in close collaboration with relevant personnel </w:t>
            </w:r>
          </w:p>
          <w:p w:rsidR="00000000" w:rsidRPr="003F69DC" w:rsidP="003F69DC">
            <w:pPr>
              <w:pStyle w:val="BodyText"/>
            </w:pPr>
            <w:r w:rsidRPr="003F69DC">
              <w:t>3.5 Integrate live voice reports from the field</w:t>
            </w:r>
          </w:p>
          <w:p w:rsidR="00000000" w:rsidP="003F69DC">
            <w:pPr>
              <w:pStyle w:val="BodyText"/>
              <w:rPr>
                <w:lang w:val="en-NZ"/>
              </w:rPr>
            </w:pPr>
            <w:r w:rsidRPr="003F69DC">
              <w:t xml:space="preserve">3.6 Respond cooperatively to studio direction and cues according to enterprise procedures </w:t>
            </w:r>
          </w:p>
        </w:tc>
      </w:tr>
      <w:tr w:rsidTr="003F69D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9DC">
            <w:pPr>
              <w:pStyle w:val="BodyText"/>
              <w:rPr>
                <w:lang w:val="en-NZ"/>
              </w:rPr>
            </w:pPr>
            <w:r w:rsidRPr="003F69DC">
              <w:t>4. Mix audio inputs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69DC" w:rsidP="003F69DC">
            <w:pPr>
              <w:pStyle w:val="BodyText"/>
            </w:pPr>
            <w:r w:rsidRPr="003F69DC">
              <w:t>4.1 Mix audio inpu</w:t>
            </w:r>
            <w:r w:rsidRPr="003F69DC">
              <w:t xml:space="preserve">ts through the studio panel to produce required level and tonal balances </w:t>
            </w:r>
          </w:p>
          <w:p w:rsidR="00000000" w:rsidRPr="003F69DC" w:rsidP="003F69DC">
            <w:pPr>
              <w:pStyle w:val="BodyText"/>
            </w:pPr>
            <w:r w:rsidRPr="003F69DC">
              <w:t xml:space="preserve">4.2 Prevent extraneous sounds not intended for broadcast from going to air </w:t>
            </w:r>
          </w:p>
          <w:p w:rsidR="00000000" w:rsidRPr="003F69DC" w:rsidP="003F69DC">
            <w:pPr>
              <w:pStyle w:val="BodyText"/>
            </w:pPr>
            <w:r w:rsidRPr="003F69DC">
              <w:t xml:space="preserve">4.3 Cue and play presentation material according to program running sheets </w:t>
            </w:r>
          </w:p>
          <w:p w:rsidR="00000000" w:rsidRPr="003F69DC" w:rsidP="003F69DC">
            <w:pPr>
              <w:pStyle w:val="BodyText"/>
            </w:pPr>
            <w:r w:rsidRPr="003F69DC">
              <w:t>4.4 Deal with equipment operat</w:t>
            </w:r>
            <w:r w:rsidRPr="003F69DC">
              <w:t xml:space="preserve">ional problems promptly and effectively throughout on-air sessions </w:t>
            </w:r>
          </w:p>
          <w:p w:rsidR="00000000" w:rsidRPr="003F69DC" w:rsidP="003F69DC">
            <w:pPr>
              <w:pStyle w:val="BodyText"/>
            </w:pPr>
            <w:r w:rsidRPr="003F69DC">
              <w:t xml:space="preserve">4.5 Brief and cue studio guests as required </w:t>
            </w:r>
          </w:p>
          <w:p w:rsidR="00000000" w:rsidRPr="003F69DC" w:rsidP="003F69DC">
            <w:pPr>
              <w:pStyle w:val="BodyText"/>
            </w:pPr>
            <w:r w:rsidRPr="003F69DC">
              <w:t>4.6 Operate talkback facility, taking into account the effect of the delay system if necessary</w:t>
            </w:r>
          </w:p>
          <w:p w:rsidR="00000000" w:rsidP="003F69DC">
            <w:pPr>
              <w:pStyle w:val="BodyText"/>
              <w:rPr>
                <w:lang w:val="en-NZ"/>
              </w:rPr>
            </w:pPr>
            <w:r w:rsidRPr="003F69DC">
              <w:t>4.7 Cross to live feeds, ensuring a smooth, accu</w:t>
            </w:r>
            <w:r w:rsidRPr="003F69DC">
              <w:t xml:space="preserve">rately timed transition between presentation material leading up to crosses and live feeds </w:t>
            </w:r>
          </w:p>
        </w:tc>
      </w:tr>
      <w:tr w:rsidTr="003F69D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9DC">
            <w:pPr>
              <w:pStyle w:val="BodyText"/>
              <w:rPr>
                <w:lang w:val="en-NZ"/>
              </w:rPr>
            </w:pPr>
            <w:r w:rsidRPr="003F69DC">
              <w:t>5. Wrap up sessions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69DC" w:rsidP="003F69DC">
            <w:pPr>
              <w:pStyle w:val="BodyText"/>
            </w:pPr>
            <w:r w:rsidRPr="003F69DC">
              <w:t>5.1 Time presentation material to allow smooth transition to the following program, if required</w:t>
            </w:r>
          </w:p>
          <w:p w:rsidR="00000000" w:rsidRPr="003F69DC" w:rsidP="003F69DC">
            <w:pPr>
              <w:pStyle w:val="BodyText"/>
            </w:pPr>
            <w:r w:rsidRPr="003F69DC">
              <w:t>5.2 Save, archive and doc</w:t>
            </w:r>
            <w:r w:rsidRPr="003F69DC">
              <w:t xml:space="preserve">ument relevant material according to enterprise procedures </w:t>
            </w:r>
          </w:p>
          <w:p w:rsidR="00000000" w:rsidRPr="003F69DC" w:rsidP="003F69DC">
            <w:pPr>
              <w:pStyle w:val="BodyText"/>
            </w:pPr>
            <w:r w:rsidRPr="003F69DC">
              <w:t>5.3 Reflect on own performance and seek feedback from colleagues to identify areas for improvement</w:t>
            </w:r>
          </w:p>
        </w:tc>
      </w:tr>
    </w:tbl>
    <w:p w:rsidR="00000000" w:rsidRPr="003F69DC" w:rsidP="003F69DC">
      <w:pPr>
        <w:pStyle w:val="BodyText"/>
      </w:pPr>
    </w:p>
    <w:p w:rsidR="00000000" w:rsidRPr="003F69DC" w:rsidP="003F69DC">
      <w:pPr>
        <w:pStyle w:val="AllowPageBreak"/>
      </w:pPr>
    </w:p>
    <w:p w:rsidR="00000000" w:rsidRPr="003F69DC" w:rsidP="003F69DC">
      <w:pPr>
        <w:pStyle w:val="Heading1"/>
      </w:pPr>
      <w:bookmarkStart w:id="5" w:name="O_788005"/>
      <w:bookmarkEnd w:id="5"/>
      <w:r w:rsidRPr="003F69DC">
        <w:t>Foundation Skills</w:t>
      </w:r>
    </w:p>
    <w:p w:rsidR="00000000" w:rsidRPr="008B75D0" w:rsidP="008B75D0">
      <w:pPr>
        <w:pStyle w:val="BodyText"/>
        <w:rPr>
          <w:i/>
        </w:rPr>
      </w:pPr>
      <w:r w:rsidRPr="008B75D0">
        <w:rPr>
          <w:rStyle w:val="Emphasis"/>
        </w:rPr>
        <w:t>This section describes language, literacy, numeracy and empl</w:t>
      </w:r>
      <w:r w:rsidRPr="008B75D0">
        <w:rPr>
          <w:rStyle w:val="Emphasis"/>
        </w:rPr>
        <w:t>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61"/>
        <w:gridCol w:w="5794"/>
      </w:tblGrid>
      <w:tr w:rsidTr="003F69D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69DC" w:rsidP="003F69DC">
            <w:pPr>
              <w:pStyle w:val="BodyText"/>
            </w:pPr>
            <w:r w:rsidRPr="003F69DC">
              <w:rPr>
                <w:rStyle w:val="SpecialBold"/>
              </w:rPr>
              <w:t>Skill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69DC" w:rsidP="003F69DC">
            <w:pPr>
              <w:pStyle w:val="BodyText"/>
            </w:pPr>
            <w:r w:rsidRPr="003F69DC">
              <w:rPr>
                <w:rStyle w:val="SpecialBold"/>
              </w:rPr>
              <w:t>Performance</w:t>
            </w:r>
          </w:p>
          <w:p w:rsidR="00000000" w:rsidRPr="003F69DC" w:rsidP="003F69DC">
            <w:pPr>
              <w:pStyle w:val="BodyText"/>
            </w:pPr>
            <w:r w:rsidRPr="003F69DC">
              <w:rPr>
                <w:rStyle w:val="SpecialBold"/>
              </w:rPr>
              <w:t>Criteria</w:t>
            </w:r>
          </w:p>
        </w:tc>
        <w:tc>
          <w:tcPr>
            <w:tcW w:w="5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9DC">
            <w:pPr>
              <w:pStyle w:val="BodyText"/>
              <w:rPr>
                <w:lang w:val="en-NZ"/>
              </w:rPr>
            </w:pPr>
            <w:r w:rsidRPr="003F69DC">
              <w:rPr>
                <w:rStyle w:val="SpecialBold"/>
              </w:rPr>
              <w:t>Description</w:t>
            </w:r>
          </w:p>
        </w:tc>
      </w:tr>
      <w:tr w:rsidTr="003F69D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9DC">
            <w:pPr>
              <w:pStyle w:val="BodyText"/>
              <w:rPr>
                <w:lang w:val="en-NZ"/>
              </w:rPr>
            </w:pPr>
            <w:r w:rsidRPr="003F69DC">
              <w:t>Learning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9DC">
            <w:pPr>
              <w:pStyle w:val="BodyText"/>
              <w:rPr>
                <w:lang w:val="en-NZ"/>
              </w:rPr>
            </w:pPr>
            <w:r w:rsidRPr="003F69DC">
              <w:t>5.3</w:t>
            </w:r>
          </w:p>
        </w:tc>
        <w:tc>
          <w:tcPr>
            <w:tcW w:w="5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9DC">
            <w:pPr>
              <w:pStyle w:val="ListBullet"/>
              <w:rPr>
                <w:lang w:val="en-NZ"/>
              </w:rPr>
            </w:pPr>
            <w:r w:rsidRPr="003F69DC">
              <w:t>Uses self-reflection and feedback from others to identify areas for skill development</w:t>
            </w:r>
          </w:p>
        </w:tc>
      </w:tr>
      <w:tr w:rsidTr="003F69D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9DC">
            <w:pPr>
              <w:pStyle w:val="BodyText"/>
              <w:rPr>
                <w:lang w:val="en-NZ"/>
              </w:rPr>
            </w:pPr>
            <w:r w:rsidRPr="003F69DC">
              <w:t>Reading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9DC">
            <w:pPr>
              <w:pStyle w:val="BodyText"/>
              <w:rPr>
                <w:lang w:val="en-NZ"/>
              </w:rPr>
            </w:pPr>
            <w:r w:rsidRPr="003F69DC">
              <w:t>2.1, 2.2, 4.3, 5.2</w:t>
            </w:r>
          </w:p>
        </w:tc>
        <w:tc>
          <w:tcPr>
            <w:tcW w:w="5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9DC">
            <w:pPr>
              <w:pStyle w:val="ListBullet"/>
              <w:rPr>
                <w:lang w:val="en-NZ"/>
              </w:rPr>
            </w:pPr>
            <w:r w:rsidRPr="003F69DC">
              <w:t xml:space="preserve">Interprets and comprehends information in workplace documentation </w:t>
            </w:r>
          </w:p>
        </w:tc>
      </w:tr>
      <w:tr w:rsidTr="003F69D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9DC">
            <w:pPr>
              <w:pStyle w:val="BodyText"/>
              <w:rPr>
                <w:lang w:val="en-NZ"/>
              </w:rPr>
            </w:pPr>
            <w:r w:rsidRPr="003F69DC">
              <w:t>Writing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9DC">
            <w:pPr>
              <w:pStyle w:val="BodyText"/>
              <w:rPr>
                <w:lang w:val="en-NZ"/>
              </w:rPr>
            </w:pPr>
            <w:r w:rsidRPr="003F69DC">
              <w:t>5.2</w:t>
            </w:r>
          </w:p>
        </w:tc>
        <w:tc>
          <w:tcPr>
            <w:tcW w:w="5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9DC">
            <w:pPr>
              <w:pStyle w:val="ListBullet"/>
              <w:rPr>
                <w:lang w:val="en-NZ"/>
              </w:rPr>
            </w:pPr>
            <w:r w:rsidRPr="003F69DC">
              <w:t>Completes documentation according to organisational requirements</w:t>
            </w:r>
          </w:p>
        </w:tc>
      </w:tr>
      <w:tr w:rsidTr="003F69D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9DC">
            <w:pPr>
              <w:pStyle w:val="BodyText"/>
              <w:rPr>
                <w:lang w:val="en-NZ"/>
              </w:rPr>
            </w:pPr>
            <w:r w:rsidRPr="003F69DC">
              <w:t>Oral Communication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9DC">
            <w:pPr>
              <w:pStyle w:val="BodyText"/>
              <w:rPr>
                <w:lang w:val="en-NZ"/>
              </w:rPr>
            </w:pPr>
            <w:r w:rsidRPr="003F69DC">
              <w:t>1.3, 1.4, 2.3, 3.4, 4.5, 5.3</w:t>
            </w:r>
          </w:p>
        </w:tc>
        <w:tc>
          <w:tcPr>
            <w:tcW w:w="5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69DC" w:rsidP="003F69DC">
            <w:pPr>
              <w:pStyle w:val="ListBullet"/>
            </w:pPr>
            <w:r w:rsidRPr="003F69DC">
              <w:t>Demonstrates flexibility in aural spoken</w:t>
            </w:r>
            <w:r w:rsidRPr="003F69DC">
              <w:t xml:space="preserve"> skills</w:t>
            </w:r>
          </w:p>
          <w:p w:rsidR="00000000" w:rsidRPr="003F69DC" w:rsidP="003F69DC">
            <w:pPr>
              <w:pStyle w:val="ListBullet"/>
            </w:pPr>
            <w:r w:rsidRPr="003F69DC">
              <w:t>Obtains information by listening and questioning</w:t>
            </w:r>
          </w:p>
          <w:p w:rsidR="00000000" w:rsidP="003F69DC">
            <w:pPr>
              <w:pStyle w:val="ListBullet"/>
              <w:rPr>
                <w:lang w:val="en-NZ"/>
              </w:rPr>
            </w:pPr>
            <w:r w:rsidRPr="003F69DC">
              <w:t>Delivers dialogue in ways that engage listeners</w:t>
            </w:r>
          </w:p>
        </w:tc>
      </w:tr>
      <w:tr w:rsidTr="003F69D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9DC">
            <w:pPr>
              <w:pStyle w:val="BodyText"/>
              <w:rPr>
                <w:lang w:val="en-NZ"/>
              </w:rPr>
            </w:pPr>
            <w:r w:rsidRPr="003F69DC">
              <w:t>Numeracy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9DC">
            <w:pPr>
              <w:pStyle w:val="BodyText"/>
              <w:rPr>
                <w:lang w:val="en-NZ"/>
              </w:rPr>
            </w:pPr>
            <w:r w:rsidRPr="003F69DC">
              <w:t>5.1</w:t>
            </w:r>
          </w:p>
        </w:tc>
        <w:tc>
          <w:tcPr>
            <w:tcW w:w="5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9DC">
            <w:pPr>
              <w:pStyle w:val="ListBullet"/>
              <w:rPr>
                <w:lang w:val="en-NZ"/>
              </w:rPr>
            </w:pPr>
            <w:r w:rsidRPr="003F69DC">
              <w:t xml:space="preserve">Calculates time required for smooth transitions between programs </w:t>
            </w:r>
          </w:p>
        </w:tc>
      </w:tr>
      <w:tr w:rsidTr="003F69D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9DC">
            <w:pPr>
              <w:pStyle w:val="BodyText"/>
              <w:rPr>
                <w:lang w:val="en-NZ"/>
              </w:rPr>
            </w:pPr>
            <w:r w:rsidRPr="003F69DC">
              <w:t>Navigate the world of work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9DC">
            <w:pPr>
              <w:pStyle w:val="BodyText"/>
              <w:rPr>
                <w:lang w:val="en-NZ"/>
              </w:rPr>
            </w:pPr>
            <w:r w:rsidRPr="003F69DC">
              <w:t>2.2, 2.3, 3.6, 5.2</w:t>
            </w:r>
          </w:p>
        </w:tc>
        <w:tc>
          <w:tcPr>
            <w:tcW w:w="5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9DC">
            <w:pPr>
              <w:pStyle w:val="ListBullet"/>
              <w:rPr>
                <w:lang w:val="en-NZ"/>
              </w:rPr>
            </w:pPr>
            <w:r w:rsidRPr="003F69DC">
              <w:t>Applies organisational procedures and relevant regulations associated with job role</w:t>
            </w:r>
          </w:p>
        </w:tc>
      </w:tr>
      <w:tr w:rsidTr="003F69D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9DC">
            <w:pPr>
              <w:pStyle w:val="BodyText"/>
              <w:rPr>
                <w:lang w:val="en-NZ"/>
              </w:rPr>
            </w:pPr>
            <w:r w:rsidRPr="003F69DC">
              <w:t>Interact with others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9DC">
            <w:pPr>
              <w:pStyle w:val="BodyText"/>
              <w:rPr>
                <w:lang w:val="en-NZ"/>
              </w:rPr>
            </w:pPr>
            <w:r w:rsidRPr="003F69DC">
              <w:t>1.1-1.4, 2.3, 3.1-3.5, 4.5, 5.3</w:t>
            </w:r>
          </w:p>
        </w:tc>
        <w:tc>
          <w:tcPr>
            <w:tcW w:w="5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69DC" w:rsidP="003F69DC">
            <w:pPr>
              <w:pStyle w:val="ListBullet"/>
            </w:pPr>
            <w:r w:rsidRPr="003F69DC">
              <w:t xml:space="preserve">Uses appropriate communication practices and strategies to keep listeners interested </w:t>
            </w:r>
          </w:p>
          <w:p w:rsidR="00000000" w:rsidP="003F69DC">
            <w:pPr>
              <w:pStyle w:val="ListBullet"/>
              <w:rPr>
                <w:lang w:val="en-NZ"/>
              </w:rPr>
            </w:pPr>
            <w:r w:rsidRPr="003F69DC">
              <w:t>Works collaboratively with othe</w:t>
            </w:r>
            <w:r w:rsidRPr="003F69DC">
              <w:t>rs to ensure interviews are completed according to production requirements</w:t>
            </w:r>
          </w:p>
        </w:tc>
      </w:tr>
      <w:tr w:rsidTr="003F69D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9DC">
            <w:pPr>
              <w:pStyle w:val="BodyText"/>
              <w:rPr>
                <w:lang w:val="en-NZ"/>
              </w:rPr>
            </w:pPr>
            <w:r w:rsidRPr="003F69DC">
              <w:t>Get the work done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9DC">
            <w:pPr>
              <w:pStyle w:val="BodyText"/>
              <w:rPr>
                <w:lang w:val="en-NZ"/>
              </w:rPr>
            </w:pPr>
            <w:r w:rsidRPr="003F69DC">
              <w:t xml:space="preserve">1.1, 1.2, 1.4, 2.1-2.4, 3.3, 4.3, 4.4, 5.1, 5.2, 5.3 </w:t>
            </w:r>
          </w:p>
        </w:tc>
        <w:tc>
          <w:tcPr>
            <w:tcW w:w="5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69DC" w:rsidP="003F69DC">
            <w:pPr>
              <w:pStyle w:val="ListBullet"/>
            </w:pPr>
            <w:r w:rsidRPr="003F69DC">
              <w:t>Adopts a methodical and logical approach to planning, presenting and evaluating broadcasts</w:t>
            </w:r>
          </w:p>
          <w:p w:rsidR="00000000" w:rsidRPr="003F69DC" w:rsidP="003F69DC">
            <w:pPr>
              <w:pStyle w:val="ListBullet"/>
            </w:pPr>
            <w:r w:rsidRPr="003F69DC">
              <w:t xml:space="preserve">Follows directions needed to achieve requirements  </w:t>
            </w:r>
          </w:p>
          <w:p w:rsidR="00000000" w:rsidRPr="003F69DC" w:rsidP="003F69DC">
            <w:pPr>
              <w:pStyle w:val="ListBullet"/>
            </w:pPr>
            <w:r w:rsidRPr="003F69DC">
              <w:t>Solves equipment problems or refers to others, as required</w:t>
            </w:r>
          </w:p>
        </w:tc>
      </w:tr>
    </w:tbl>
    <w:p w:rsidR="00000000" w:rsidRPr="003F69DC" w:rsidP="003F69DC">
      <w:pPr>
        <w:pStyle w:val="BodyText"/>
      </w:pPr>
    </w:p>
    <w:p w:rsidR="00000000" w:rsidRPr="003F69DC" w:rsidP="003F69DC">
      <w:pPr>
        <w:pStyle w:val="AllowPageBreak"/>
      </w:pPr>
    </w:p>
    <w:p w:rsidR="00000000" w:rsidRPr="003F69DC" w:rsidP="003F69DC">
      <w:pPr>
        <w:pStyle w:val="Heading1"/>
      </w:pPr>
      <w:bookmarkStart w:id="6" w:name="O_788007"/>
      <w:bookmarkEnd w:id="6"/>
      <w:r w:rsidRPr="003F69DC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3F69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69DC" w:rsidP="003F69DC">
            <w:pPr>
              <w:pStyle w:val="BodyText"/>
            </w:pPr>
            <w:r w:rsidRPr="003F69DC">
              <w:rPr>
                <w:rStyle w:val="SpecialBold"/>
              </w:rPr>
              <w:t xml:space="preserve">Code and title </w:t>
            </w:r>
          </w:p>
          <w:p w:rsidR="00000000" w:rsidRPr="003F69DC" w:rsidP="003F69DC">
            <w:pPr>
              <w:pStyle w:val="BodyText"/>
            </w:pPr>
            <w:r w:rsidRPr="003F69DC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69DC" w:rsidP="003F69DC">
            <w:pPr>
              <w:pStyle w:val="BodyText"/>
            </w:pPr>
            <w:r w:rsidRPr="003F69DC">
              <w:rPr>
                <w:rStyle w:val="SpecialBold"/>
              </w:rPr>
              <w:t>Code and title</w:t>
            </w:r>
          </w:p>
          <w:p w:rsidR="00000000" w:rsidRPr="003F69DC" w:rsidP="003F69DC">
            <w:pPr>
              <w:pStyle w:val="BodyText"/>
            </w:pPr>
            <w:r w:rsidRPr="003F69DC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69DC" w:rsidP="003F69DC">
            <w:pPr>
              <w:pStyle w:val="BodyText"/>
            </w:pPr>
            <w:r w:rsidRPr="003F69DC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9DC">
            <w:pPr>
              <w:pStyle w:val="BodyText"/>
              <w:rPr>
                <w:lang w:val="en-NZ"/>
              </w:rPr>
            </w:pPr>
            <w:r w:rsidRPr="003F69DC">
              <w:rPr>
                <w:rStyle w:val="SpecialBold"/>
              </w:rPr>
              <w:t>Equivalence status</w:t>
            </w:r>
          </w:p>
        </w:tc>
      </w:tr>
      <w:tr w:rsidTr="003F69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9DC">
            <w:pPr>
              <w:pStyle w:val="BodyText"/>
              <w:rPr>
                <w:lang w:val="en-NZ"/>
              </w:rPr>
            </w:pPr>
            <w:r w:rsidRPr="003F69DC">
              <w:t>CUAAIR402 Present a wide range of material on air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9DC">
            <w:pPr>
              <w:pStyle w:val="BodyText"/>
              <w:rPr>
                <w:lang w:val="en-NZ"/>
              </w:rPr>
            </w:pPr>
            <w:r w:rsidRPr="003F69DC">
              <w:t>CUFAIR402A Present a wide range of radio material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9DC">
            <w:pPr>
              <w:pStyle w:val="BodyText"/>
              <w:rPr>
                <w:lang w:val="en-NZ"/>
              </w:rPr>
            </w:pPr>
            <w:r w:rsidRPr="003F69DC">
              <w:t xml:space="preserve">Updated to meet Standards for Training Packages. Title changed. Minor edits to elements and performance criteria to clarify intent.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69DC" w:rsidP="003F69DC">
            <w:pPr>
              <w:pStyle w:val="BodyText"/>
            </w:pPr>
            <w:r w:rsidRPr="003F69DC">
              <w:t>Equivalent unit</w:t>
            </w:r>
          </w:p>
        </w:tc>
      </w:tr>
    </w:tbl>
    <w:p w:rsidR="00000000" w:rsidRPr="003F69DC" w:rsidP="003F69DC">
      <w:pPr>
        <w:pStyle w:val="BodyText"/>
      </w:pPr>
    </w:p>
    <w:p w:rsidR="00000000" w:rsidRPr="003F69DC" w:rsidP="003F69DC">
      <w:pPr>
        <w:pStyle w:val="AllowPageBreak"/>
      </w:pPr>
    </w:p>
    <w:p w:rsidR="00000000" w:rsidRPr="003F69DC" w:rsidP="003F69DC">
      <w:pPr>
        <w:pStyle w:val="Heading1"/>
      </w:pPr>
      <w:bookmarkStart w:id="7" w:name="O_788014"/>
      <w:bookmarkEnd w:id="7"/>
      <w:r w:rsidRPr="003F69DC">
        <w:t>Links</w:t>
      </w:r>
    </w:p>
    <w:p w:rsidR="00000000" w:rsidRPr="003F69DC" w:rsidP="008B75D0">
      <w:pPr>
        <w:pStyle w:val="BodyText"/>
      </w:pPr>
      <w:r w:rsidRPr="003F69D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E641C4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3F69DC" w:rsidP="008B75D0">
      <w:pPr>
        <w:pStyle w:val="BodyText"/>
        <w:sectPr w:rsidSect="003F69D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F69DC" w:rsidP="003F69DC">
      <w:pPr>
        <w:pStyle w:val="SuperHeading"/>
      </w:pPr>
      <w:r w:rsidRPr="003F69DC">
        <w:t xml:space="preserve">Assessment </w:t>
      </w:r>
      <w:r w:rsidRPr="003F69DC">
        <w:t>Requirements for CUAAIR402 Present a wide range of material on air</w:t>
      </w:r>
    </w:p>
    <w:p w:rsidR="00000000" w:rsidRPr="003F69DC" w:rsidP="003F69DC">
      <w:pPr>
        <w:pStyle w:val="Heading1"/>
      </w:pPr>
      <w:bookmarkStart w:id="8" w:name="O_788009"/>
      <w:bookmarkEnd w:id="8"/>
      <w:r w:rsidRPr="003F69D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3F69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69DC" w:rsidP="003F69DC">
            <w:pPr>
              <w:pStyle w:val="BodyText"/>
            </w:pPr>
            <w:r w:rsidRPr="003F69D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9DC">
            <w:pPr>
              <w:pStyle w:val="BodyText"/>
              <w:rPr>
                <w:lang w:val="en-NZ"/>
              </w:rPr>
            </w:pPr>
            <w:r w:rsidRPr="003F69DC">
              <w:rPr>
                <w:rStyle w:val="SpecialBold"/>
              </w:rPr>
              <w:t>Comments</w:t>
            </w:r>
          </w:p>
        </w:tc>
      </w:tr>
      <w:tr w:rsidTr="003F69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9DC">
            <w:pPr>
              <w:pStyle w:val="BodyText"/>
              <w:rPr>
                <w:lang w:val="en-NZ"/>
              </w:rPr>
            </w:pPr>
            <w:r w:rsidRPr="003F69D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69DC" w:rsidP="003F69DC">
            <w:pPr>
              <w:pStyle w:val="BodyText"/>
            </w:pPr>
            <w:r w:rsidRPr="003F69DC">
              <w:t>This version first released with CUA Creative Arts and Culture Training Package version 2.0.</w:t>
            </w:r>
          </w:p>
        </w:tc>
      </w:tr>
    </w:tbl>
    <w:p w:rsidR="00000000" w:rsidRPr="003F69DC" w:rsidP="003F69DC">
      <w:pPr>
        <w:pStyle w:val="BodyText"/>
      </w:pPr>
    </w:p>
    <w:p w:rsidR="00000000" w:rsidRPr="003F69DC" w:rsidP="003F69DC">
      <w:pPr>
        <w:pStyle w:val="AllowPageBreak"/>
      </w:pPr>
    </w:p>
    <w:p w:rsidR="00000000" w:rsidRPr="003F69DC" w:rsidP="003F69DC">
      <w:pPr>
        <w:pStyle w:val="Heading1"/>
      </w:pPr>
      <w:bookmarkStart w:id="9" w:name="O_788010"/>
      <w:bookmarkEnd w:id="9"/>
      <w:r w:rsidRPr="003F69DC">
        <w:t xml:space="preserve">Performance </w:t>
      </w:r>
      <w:r w:rsidRPr="003F69DC">
        <w:t>Evidence</w:t>
      </w:r>
    </w:p>
    <w:p w:rsidR="00000000" w:rsidRPr="003F69DC" w:rsidP="008B75D0">
      <w:pPr>
        <w:pStyle w:val="BodyText"/>
      </w:pPr>
      <w:r w:rsidRPr="003F69DC">
        <w:t>Evidence of the ability to:</w:t>
      </w:r>
    </w:p>
    <w:p w:rsidR="00000000" w:rsidRPr="003F69DC" w:rsidP="003F69DC">
      <w:pPr>
        <w:pStyle w:val="ListBullet"/>
      </w:pPr>
      <w:r w:rsidRPr="003F69DC">
        <w:t>demonstrate a repertoire of effective  introduction, presentation and ad libbing techniques</w:t>
      </w:r>
    </w:p>
    <w:p w:rsidR="00000000" w:rsidRPr="003F69DC" w:rsidP="003F69DC">
      <w:pPr>
        <w:pStyle w:val="ListBullet"/>
      </w:pPr>
      <w:r w:rsidRPr="003F69DC">
        <w:t>prepare and present live to air programs incorporating a range of presentation materials and in collaboration with others</w:t>
      </w:r>
    </w:p>
    <w:p w:rsidR="00000000" w:rsidRPr="003F69DC" w:rsidP="003F69DC">
      <w:pPr>
        <w:pStyle w:val="ListBullet"/>
      </w:pPr>
      <w:r w:rsidRPr="003F69DC">
        <w:t>integrate a number of presentation tasks simultaneously including responding to headphone cues and computer screen information</w:t>
      </w:r>
    </w:p>
    <w:p w:rsidR="00000000" w:rsidRPr="003F69DC" w:rsidP="003F69DC">
      <w:pPr>
        <w:pStyle w:val="ListBullet"/>
      </w:pPr>
      <w:r w:rsidRPr="003F69DC">
        <w:t>operate equipment, balancing audio inputs and outputs, during on air presentations</w:t>
      </w:r>
    </w:p>
    <w:p w:rsidR="00000000" w:rsidRPr="003F69DC" w:rsidP="003F69DC">
      <w:pPr>
        <w:pStyle w:val="ListBullet"/>
      </w:pPr>
      <w:r w:rsidRPr="003F69DC">
        <w:t>complete required documentation for a presenta</w:t>
      </w:r>
      <w:r w:rsidRPr="003F69DC">
        <w:t>tion</w:t>
      </w:r>
    </w:p>
    <w:p w:rsidR="00000000" w:rsidRPr="003F69DC" w:rsidP="003F69DC">
      <w:pPr>
        <w:pStyle w:val="ListBullet"/>
      </w:pPr>
      <w:r w:rsidRPr="003F69DC">
        <w:t>evaluate own performance and document improvement opportunities.</w:t>
      </w:r>
    </w:p>
    <w:p w:rsidR="00000000" w:rsidRPr="003F69DC" w:rsidP="003F69DC">
      <w:pPr>
        <w:pStyle w:val="BodyText"/>
      </w:pPr>
    </w:p>
    <w:p w:rsidR="00000000" w:rsidRPr="003F69DC" w:rsidP="008B75D0">
      <w:pPr>
        <w:pStyle w:val="BodyText"/>
      </w:pPr>
      <w:r w:rsidRPr="003F69DC">
        <w:t>Note: If a specific volume or frequency is not stated, then evidence must be provided at least once.</w:t>
      </w:r>
    </w:p>
    <w:p w:rsidR="00000000" w:rsidRPr="003F69DC" w:rsidP="003F69DC">
      <w:pPr>
        <w:pStyle w:val="Heading1"/>
      </w:pPr>
      <w:bookmarkStart w:id="10" w:name="O_788011"/>
      <w:bookmarkEnd w:id="10"/>
      <w:r w:rsidRPr="003F69DC">
        <w:t>Knowledge Evidence</w:t>
      </w:r>
    </w:p>
    <w:p w:rsidR="00000000" w:rsidRPr="003F69DC" w:rsidP="008B75D0">
      <w:pPr>
        <w:pStyle w:val="BodyText"/>
      </w:pPr>
      <w:r w:rsidRPr="003F69DC">
        <w:t>To complete the unit requirements safely and eff</w:t>
      </w:r>
      <w:r w:rsidRPr="003F69DC">
        <w:t>ectively, the individual must:</w:t>
      </w:r>
    </w:p>
    <w:p w:rsidR="00000000" w:rsidRPr="003F69DC" w:rsidP="003F69DC">
      <w:pPr>
        <w:pStyle w:val="ListBullet"/>
      </w:pPr>
      <w:r w:rsidRPr="003F69DC">
        <w:t>give examples of materials that are repetitious in nature and explain some ways that these materials could be presented</w:t>
      </w:r>
    </w:p>
    <w:p w:rsidR="00000000" w:rsidRPr="003F69DC" w:rsidP="003F69DC">
      <w:pPr>
        <w:pStyle w:val="ListBullet"/>
      </w:pPr>
      <w:r w:rsidRPr="003F69DC">
        <w:t>explain what a voice report is and when one might be required</w:t>
      </w:r>
    </w:p>
    <w:p w:rsidR="00000000" w:rsidRPr="003F69DC" w:rsidP="003F69DC">
      <w:pPr>
        <w:pStyle w:val="ListBullet"/>
      </w:pPr>
      <w:r w:rsidRPr="003F69DC">
        <w:t>list and describe the key principles for b</w:t>
      </w:r>
      <w:r w:rsidRPr="003F69DC">
        <w:t>uilding and maintaining audiences</w:t>
      </w:r>
    </w:p>
    <w:p w:rsidR="00000000" w:rsidRPr="003F69DC" w:rsidP="003F69DC">
      <w:pPr>
        <w:pStyle w:val="ListBullet"/>
      </w:pPr>
      <w:r w:rsidRPr="003F69DC">
        <w:t>list and briefly describe the equipment needed to present material on air</w:t>
      </w:r>
    </w:p>
    <w:p w:rsidR="00000000" w:rsidRPr="003F69DC" w:rsidP="003F69DC">
      <w:pPr>
        <w:pStyle w:val="ListBullet"/>
      </w:pPr>
      <w:r w:rsidRPr="003F69DC">
        <w:t xml:space="preserve">identify legislation and broadcasting codes of practice relevant to presenting material on air  </w:t>
      </w:r>
    </w:p>
    <w:p w:rsidR="00000000" w:rsidRPr="003F69DC" w:rsidP="003F69DC">
      <w:pPr>
        <w:pStyle w:val="ListBullet"/>
      </w:pPr>
      <w:r w:rsidRPr="003F69DC">
        <w:t>outline fundamental work health and safety requirem</w:t>
      </w:r>
      <w:r w:rsidRPr="003F69DC">
        <w:t>ents as they relate to vocal care, and using equipment in a broadcast studio.</w:t>
      </w:r>
    </w:p>
    <w:p w:rsidR="00000000" w:rsidRPr="003F69DC" w:rsidP="003F69DC">
      <w:pPr>
        <w:pStyle w:val="AllowPageBreak"/>
      </w:pPr>
    </w:p>
    <w:p w:rsidR="00000000" w:rsidRPr="003F69DC" w:rsidP="003F69DC">
      <w:pPr>
        <w:pStyle w:val="Heading1"/>
      </w:pPr>
      <w:bookmarkStart w:id="11" w:name="O_788012"/>
      <w:bookmarkEnd w:id="11"/>
      <w:r w:rsidRPr="003F69DC">
        <w:t>Assessment Conditions</w:t>
      </w:r>
    </w:p>
    <w:p w:rsidR="00000000" w:rsidRPr="003F69DC" w:rsidP="008B75D0">
      <w:pPr>
        <w:pStyle w:val="BodyText"/>
      </w:pPr>
      <w:r w:rsidRPr="003F69DC">
        <w:t>Assessment must be conducted in a safe environment where evidence gathered demonstrates consistent performance of typical activities experi</w:t>
      </w:r>
      <w:r w:rsidRPr="003F69DC">
        <w:t xml:space="preserve">enced in creative arts industry environments. The assessment environment must include access to: </w:t>
      </w:r>
    </w:p>
    <w:p w:rsidR="00000000" w:rsidRPr="003F69DC" w:rsidP="003F69DC">
      <w:pPr>
        <w:pStyle w:val="ListBullet"/>
      </w:pPr>
      <w:r w:rsidRPr="003F69DC">
        <w:t xml:space="preserve">a suitably equipped broadcast studio </w:t>
      </w:r>
    </w:p>
    <w:p w:rsidR="00000000" w:rsidRPr="003F69DC" w:rsidP="003F69DC">
      <w:pPr>
        <w:pStyle w:val="ListBullet"/>
      </w:pPr>
      <w:r w:rsidRPr="003F69DC">
        <w:t>interaction with others</w:t>
      </w:r>
    </w:p>
    <w:p w:rsidR="00000000" w:rsidRPr="003F69DC" w:rsidP="003F69DC">
      <w:pPr>
        <w:pStyle w:val="ListBullet"/>
      </w:pPr>
      <w:r w:rsidRPr="003F69DC">
        <w:t>information on legislation and codes of practice that apply to broadcasting.</w:t>
      </w:r>
    </w:p>
    <w:p w:rsidR="00000000" w:rsidRPr="003F69DC" w:rsidP="003F69DC">
      <w:pPr>
        <w:pStyle w:val="BodyText"/>
      </w:pPr>
    </w:p>
    <w:p w:rsidR="00000000" w:rsidRPr="003F69DC" w:rsidP="008B75D0">
      <w:pPr>
        <w:pStyle w:val="BodyText"/>
      </w:pPr>
      <w:r w:rsidRPr="003F69DC">
        <w:t>Assessors of this unit must satisfy the requirements for assessors in applicable vocational educational and training legislation, frameworks and/or standards.</w:t>
      </w:r>
    </w:p>
    <w:p w:rsidR="00000000" w:rsidRPr="003F69DC" w:rsidP="003F69DC">
      <w:pPr>
        <w:pStyle w:val="Heading1"/>
      </w:pPr>
      <w:bookmarkStart w:id="12" w:name="O_788015"/>
      <w:bookmarkEnd w:id="12"/>
      <w:r w:rsidRPr="003F69DC">
        <w:t>Links</w:t>
      </w:r>
    </w:p>
    <w:p w:rsidR="00000000" w:rsidRPr="003F69DC" w:rsidP="008B75D0">
      <w:pPr>
        <w:pStyle w:val="BodyText"/>
      </w:pPr>
      <w:r w:rsidRPr="003F69D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E641C4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3F69DC" w:rsidP="003F69DC"/>
    <w:sectPr w:rsidSect="003F69D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69D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69DC" w:rsidRPr="008B75D0" w:rsidP="008B75D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69D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75D0" w:rsidP="003F69D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8B75D0" w:rsidP="003F69D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8B75D0" w:rsidP="003F69D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69DC" w:rsidP="003F69D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B75D0">
      <w:t>Approved</w:t>
    </w:r>
    <w:r w:rsidR="008B75D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B75D0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B75D0">
      <w:rPr>
        <w:noProof/>
      </w:rPr>
      <w:t>5</w:t>
    </w:r>
    <w:r>
      <w:rPr>
        <w:noProof/>
      </w:rPr>
      <w:fldChar w:fldCharType="end"/>
    </w:r>
  </w:p>
  <w:p w:rsidR="003F69DC" w:rsidP="003F69D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B75D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B75D0">
      <w:t>Service and Creative Skills Australia</w:t>
    </w:r>
    <w:r w:rsidR="008B75D0">
      <w:fldChar w:fldCharType="end"/>
    </w:r>
  </w:p>
  <w:p w:rsidR="003F69DC" w:rsidP="003F69D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69D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75D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F69DC" w:rsidRPr="008B75D0" w:rsidP="008B75D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69D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75D0" w:rsidRPr="002D2AF8" w:rsidP="003F69D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CUAAIR402 Present a wide range of material on air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B75D0" w:rsidP="003F69D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69DC" w:rsidRPr="002D2AF8" w:rsidP="003F69D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B75D0">
      <w:t>CUAAIR402 Present a wide range of material on air</w:t>
    </w:r>
    <w:r w:rsidR="008B75D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B75D0">
      <w:rPr>
        <w:noProof/>
      </w:rPr>
      <w:t>2 March 2025</w:t>
    </w:r>
    <w:r>
      <w:fldChar w:fldCharType="end"/>
    </w:r>
  </w:p>
  <w:p w:rsidR="003F69DC" w:rsidP="003F69D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0ACE3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37C3E2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69D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F69D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F69D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F69D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F69D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F69D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F69D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F69D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F69D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F69D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F69D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F69DC"/>
  </w:style>
  <w:style w:type="character" w:customStyle="1" w:styleId="Heading1Char">
    <w:name w:val="Heading 1 Char"/>
    <w:basedOn w:val="DefaultParagraphFont"/>
    <w:link w:val="Heading1"/>
    <w:rsid w:val="003F69D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F69D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F69D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F69D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F69DC"/>
    <w:rPr>
      <w:b/>
      <w:spacing w:val="0"/>
    </w:rPr>
  </w:style>
  <w:style w:type="character" w:styleId="Emphasis">
    <w:name w:val="Emphasis"/>
    <w:basedOn w:val="DefaultParagraphFont"/>
    <w:qFormat/>
    <w:rsid w:val="003F69DC"/>
    <w:rPr>
      <w:i/>
    </w:rPr>
  </w:style>
  <w:style w:type="paragraph" w:customStyle="1" w:styleId="SuperHeading">
    <w:name w:val="SuperHeading"/>
    <w:basedOn w:val="Normal"/>
    <w:rsid w:val="003F69D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F69D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3F69DC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3F69D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F69D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F69D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F69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F69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F69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F69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F69D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F69D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F69D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F69D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F69D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F69D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F69D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F69D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F69D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F69D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F69D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F69D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F69D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F69D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F69D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F69D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F69D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F69D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F69D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F69D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F69D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F69D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F69D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F69D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F69D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F69D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F69D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F69D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F69D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F69DC"/>
  </w:style>
  <w:style w:type="paragraph" w:styleId="TableofFigures">
    <w:name w:val="table of figures"/>
    <w:basedOn w:val="Normal"/>
    <w:next w:val="Normal"/>
    <w:semiHidden/>
    <w:rsid w:val="003F69D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F69D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F69DC"/>
    <w:rPr>
      <w:rFonts w:ascii="Wingdings" w:hAnsi="Wingdings"/>
    </w:rPr>
  </w:style>
  <w:style w:type="paragraph" w:customStyle="1" w:styleId="TableHeading">
    <w:name w:val="Table Heading"/>
    <w:basedOn w:val="HeadingBase"/>
    <w:rsid w:val="003F69D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F69DC"/>
    <w:rPr>
      <w:color w:val="0033CC"/>
      <w:u w:val="none"/>
    </w:rPr>
  </w:style>
  <w:style w:type="paragraph" w:customStyle="1" w:styleId="BodyTextRight">
    <w:name w:val="Body Text Right"/>
    <w:basedOn w:val="BodyText"/>
    <w:rsid w:val="003F69D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F69D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F69D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F69D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F69D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F69D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F69DC"/>
    <w:rPr>
      <w:sz w:val="32"/>
    </w:rPr>
  </w:style>
  <w:style w:type="paragraph" w:customStyle="1" w:styleId="HeadingProcedure">
    <w:name w:val="Heading Procedure"/>
    <w:basedOn w:val="HeadingBase"/>
    <w:next w:val="Normal"/>
    <w:rsid w:val="003F69D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F69DC"/>
    <w:pPr>
      <w:spacing w:before="60" w:after="60"/>
    </w:pPr>
  </w:style>
  <w:style w:type="paragraph" w:styleId="ListContinue">
    <w:name w:val="List Continue"/>
    <w:basedOn w:val="List"/>
    <w:rsid w:val="003F69DC"/>
    <w:pPr>
      <w:ind w:firstLine="0"/>
    </w:pPr>
  </w:style>
  <w:style w:type="paragraph" w:customStyle="1" w:styleId="ListNote">
    <w:name w:val="List Note"/>
    <w:basedOn w:val="List"/>
    <w:rsid w:val="003F69D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F69D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F69D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F69DC"/>
    <w:rPr>
      <w:rFonts w:ascii="Courier New" w:hAnsi="Courier New"/>
    </w:rPr>
  </w:style>
  <w:style w:type="paragraph" w:customStyle="1" w:styleId="NoteBullet">
    <w:name w:val="Note Bullet"/>
    <w:basedOn w:val="Note"/>
    <w:rsid w:val="003F69D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F69D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F69D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F69D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F69D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F69D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F69D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F69DC"/>
    <w:rPr>
      <w:b/>
      <w:smallCaps/>
    </w:rPr>
  </w:style>
  <w:style w:type="paragraph" w:customStyle="1" w:styleId="TableListNumber">
    <w:name w:val="Table List Number"/>
    <w:basedOn w:val="ListNumber"/>
    <w:rsid w:val="003F69D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F69D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F69DC"/>
    <w:pPr>
      <w:numPr>
        <w:numId w:val="8"/>
      </w:numPr>
    </w:pPr>
  </w:style>
  <w:style w:type="paragraph" w:customStyle="1" w:styleId="ListAlpha2">
    <w:name w:val="List Alpha 2"/>
    <w:basedOn w:val="List2"/>
    <w:rsid w:val="003F69DC"/>
    <w:pPr>
      <w:numPr>
        <w:numId w:val="7"/>
      </w:numPr>
    </w:pPr>
  </w:style>
  <w:style w:type="paragraph" w:styleId="List2">
    <w:name w:val="List 2"/>
    <w:basedOn w:val="BodyText"/>
    <w:rsid w:val="003F69D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F69D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F69D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F69D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F69D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F69D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F69DC"/>
    <w:pPr>
      <w:numPr>
        <w:numId w:val="3"/>
      </w:numPr>
    </w:pPr>
  </w:style>
  <w:style w:type="paragraph" w:styleId="ListContinue2">
    <w:name w:val="List Continue 2"/>
    <w:basedOn w:val="List2"/>
    <w:rsid w:val="003F69DC"/>
    <w:pPr>
      <w:ind w:firstLine="0"/>
    </w:pPr>
  </w:style>
  <w:style w:type="paragraph" w:styleId="ListContinue3">
    <w:name w:val="List Continue 3"/>
    <w:basedOn w:val="List3"/>
    <w:rsid w:val="003F69DC"/>
    <w:pPr>
      <w:ind w:left="1021" w:firstLine="0"/>
    </w:pPr>
  </w:style>
  <w:style w:type="paragraph" w:styleId="ListContinue4">
    <w:name w:val="List Continue 4"/>
    <w:basedOn w:val="List4"/>
    <w:rsid w:val="003F69DC"/>
    <w:pPr>
      <w:ind w:firstLine="0"/>
    </w:pPr>
  </w:style>
  <w:style w:type="paragraph" w:styleId="ListContinue5">
    <w:name w:val="List Continue 5"/>
    <w:basedOn w:val="List5"/>
    <w:rsid w:val="003F69DC"/>
    <w:pPr>
      <w:ind w:firstLine="0"/>
    </w:pPr>
  </w:style>
  <w:style w:type="paragraph" w:styleId="ListNumber3">
    <w:name w:val="List Number 3"/>
    <w:basedOn w:val="List3"/>
    <w:rsid w:val="003F69DC"/>
    <w:pPr>
      <w:numPr>
        <w:numId w:val="4"/>
      </w:numPr>
    </w:pPr>
  </w:style>
  <w:style w:type="paragraph" w:styleId="ListNumber4">
    <w:name w:val="List Number 4"/>
    <w:basedOn w:val="List4"/>
    <w:rsid w:val="003F69DC"/>
    <w:pPr>
      <w:numPr>
        <w:numId w:val="5"/>
      </w:numPr>
    </w:pPr>
  </w:style>
  <w:style w:type="paragraph" w:styleId="ListNumber5">
    <w:name w:val="List Number 5"/>
    <w:basedOn w:val="List5"/>
    <w:rsid w:val="003F69DC"/>
    <w:pPr>
      <w:numPr>
        <w:numId w:val="6"/>
      </w:numPr>
    </w:pPr>
  </w:style>
  <w:style w:type="paragraph" w:styleId="BlockText">
    <w:name w:val="Block Text"/>
    <w:basedOn w:val="Normal"/>
    <w:rsid w:val="003F69D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F69D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F69DC"/>
    <w:rPr>
      <w:sz w:val="16"/>
      <w:vertAlign w:val="superscript"/>
    </w:rPr>
  </w:style>
  <w:style w:type="character" w:customStyle="1" w:styleId="Symbols">
    <w:name w:val="Symbols"/>
    <w:basedOn w:val="DefaultParagraphFont"/>
    <w:rsid w:val="003F69DC"/>
    <w:rPr>
      <w:rFonts w:ascii="Symbol" w:hAnsi="Symbol"/>
    </w:rPr>
  </w:style>
  <w:style w:type="character" w:customStyle="1" w:styleId="MenuOptions">
    <w:name w:val="Menu Options"/>
    <w:basedOn w:val="DefaultParagraphFont"/>
    <w:rsid w:val="003F69D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F69DC"/>
    <w:rPr>
      <w:b/>
    </w:rPr>
  </w:style>
  <w:style w:type="character" w:customStyle="1" w:styleId="Underlined">
    <w:name w:val="Underlined"/>
    <w:basedOn w:val="DefaultParagraphFont"/>
    <w:rsid w:val="003F69DC"/>
    <w:rPr>
      <w:u w:val="single"/>
    </w:rPr>
  </w:style>
  <w:style w:type="paragraph" w:customStyle="1" w:styleId="TableBodyTextRight">
    <w:name w:val="Table Body Text Right"/>
    <w:basedOn w:val="TableBodyText"/>
    <w:rsid w:val="003F69D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F69DC"/>
    <w:rPr>
      <w:sz w:val="18"/>
    </w:rPr>
  </w:style>
  <w:style w:type="paragraph" w:customStyle="1" w:styleId="BodySmallRight">
    <w:name w:val="Body Small Right"/>
    <w:basedOn w:val="BodyTextRight"/>
    <w:rsid w:val="003F69DC"/>
    <w:rPr>
      <w:sz w:val="18"/>
      <w:szCs w:val="18"/>
    </w:rPr>
  </w:style>
  <w:style w:type="paragraph" w:customStyle="1" w:styleId="MarginEdition">
    <w:name w:val="Margin Edition"/>
    <w:basedOn w:val="MarginNote"/>
    <w:rsid w:val="003F69D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F69DC"/>
    <w:rPr>
      <w:sz w:val="2"/>
      <w:szCs w:val="2"/>
    </w:rPr>
  </w:style>
  <w:style w:type="character" w:customStyle="1" w:styleId="Small">
    <w:name w:val="Small"/>
    <w:basedOn w:val="DefaultParagraphFont"/>
    <w:rsid w:val="003F69DC"/>
    <w:rPr>
      <w:sz w:val="16"/>
    </w:rPr>
  </w:style>
  <w:style w:type="paragraph" w:customStyle="1" w:styleId="WideTable">
    <w:name w:val="Wide Table"/>
    <w:basedOn w:val="Normal"/>
    <w:rsid w:val="003F69D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F69DC"/>
  </w:style>
  <w:style w:type="paragraph" w:styleId="Quote">
    <w:name w:val="Quote"/>
    <w:basedOn w:val="Heading1"/>
    <w:link w:val="QuoteChar"/>
    <w:qFormat/>
    <w:rsid w:val="003F69D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F69D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F69DC"/>
    <w:pPr>
      <w:pageBreakBefore/>
    </w:pPr>
  </w:style>
  <w:style w:type="paragraph" w:customStyle="1" w:styleId="Border">
    <w:name w:val="Border"/>
    <w:basedOn w:val="Normal"/>
    <w:qFormat/>
    <w:rsid w:val="003F69D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F69D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69D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69D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F69D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F69D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F69D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F69D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F69D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F69DC"/>
    <w:rPr>
      <w:u w:val="single"/>
    </w:rPr>
  </w:style>
  <w:style w:type="paragraph" w:styleId="BalloonText">
    <w:name w:val="Balloon Text"/>
    <w:basedOn w:val="Normal"/>
    <w:link w:val="BalloonTextChar"/>
    <w:rsid w:val="003F69D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F69D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F69D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F69D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F69D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F69D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F69DC"/>
    <w:pPr>
      <w:spacing w:before="0" w:after="0"/>
    </w:pPr>
  </w:style>
  <w:style w:type="paragraph" w:customStyle="1" w:styleId="BodyTextBold">
    <w:name w:val="Body Text Bold"/>
    <w:basedOn w:val="BodyText"/>
    <w:qFormat/>
    <w:rsid w:val="003F69DC"/>
    <w:rPr>
      <w:b/>
    </w:rPr>
  </w:style>
  <w:style w:type="character" w:styleId="Hyperlink">
    <w:name w:val="Hyperlink"/>
    <w:basedOn w:val="DefaultParagraphFont"/>
    <w:uiPriority w:val="99"/>
    <w:unhideWhenUsed/>
    <w:rsid w:val="008B75D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1111</Words>
  <Characters>6812</Characters>
  <Application>Microsoft Office Word</Application>
  <DocSecurity>0</DocSecurity>
  <Lines>234</Lines>
  <Paragraphs>152</Paragraphs>
  <ScaleCrop>false</ScaleCrop>
  <Company>Author-it Software Corporation Ltd.</Company>
  <LinksUpToDate>false</LinksUpToDate>
  <CharactersWithSpaces>7771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CUAAIR402 Present a wide range of material on air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2025-03-01T13:10:00Z</dcterms:created>
  <dcterms:modified xsi:type="dcterms:W3CDTF">2025-03-01T13:10:00Z</dcterms:modified>
</cp:coreProperties>
</file>