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35B" w:rsidP="00184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CUAAIR311 Present programs on-air</w:t>
      </w:r>
      <w:r>
        <w:fldChar w:fldCharType="end"/>
      </w:r>
    </w:p>
    <w:p w:rsidR="0018435B" w:rsidP="0018435B">
      <w:pPr>
        <w:pStyle w:val="Version"/>
        <w:sectPr w:rsidSect="00671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667" w:rsidP="00671667">
      <w:pPr>
        <w:pStyle w:val="SuperHeading"/>
      </w:pPr>
      <w:r w:rsidRPr="00671667">
        <w:t>CUAAIR311 Present programs on-air</w:t>
      </w:r>
    </w:p>
    <w:p w:rsidR="00000000" w:rsidRPr="00671667" w:rsidP="00671667">
      <w:pPr>
        <w:pStyle w:val="Heading1"/>
      </w:pPr>
      <w:bookmarkStart w:id="1" w:name="O_1145284"/>
      <w:bookmarkEnd w:id="1"/>
      <w:r w:rsidRPr="00671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1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rPr>
                <w:rStyle w:val="SpecialBold"/>
              </w:rPr>
              <w:t>Comments</w:t>
            </w:r>
          </w:p>
        </w:tc>
      </w:tr>
      <w:tr w:rsidTr="00671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t>This version first released with CUA Creative Arts and Culture Training Package version 5.0.</w:t>
            </w:r>
          </w:p>
        </w:tc>
      </w:tr>
    </w:tbl>
    <w:p w:rsidR="00000000" w:rsidRPr="00671667" w:rsidP="00671667">
      <w:pPr>
        <w:pStyle w:val="List"/>
      </w:pP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2" w:name="O_1145289"/>
      <w:bookmarkEnd w:id="2"/>
      <w:r w:rsidRPr="00671667">
        <w:t>Application</w:t>
      </w:r>
    </w:p>
    <w:p w:rsidR="00000000" w:rsidRPr="00671667" w:rsidP="0018435B">
      <w:pPr>
        <w:pStyle w:val="BodyText"/>
      </w:pPr>
      <w:r w:rsidRPr="00671667">
        <w:t>This unit describes the skills and knowledge required to operate a panel and pres</w:t>
      </w:r>
      <w:r w:rsidRPr="00671667">
        <w:t>ent live-to-air programs using a studio.</w:t>
      </w:r>
    </w:p>
    <w:p w:rsidR="00000000" w:rsidRPr="00671667" w:rsidP="0018435B">
      <w:pPr>
        <w:pStyle w:val="BodyText"/>
      </w:pPr>
      <w:r w:rsidRPr="00671667">
        <w:t>The unit applies to those who are responsible for presenting music-based programs, primarily working with some supervision and guidance.</w:t>
      </w:r>
    </w:p>
    <w:p w:rsidR="00000000" w:rsidRPr="00671667" w:rsidP="0018435B">
      <w:pPr>
        <w:pStyle w:val="BodyText"/>
      </w:pPr>
      <w:r w:rsidRPr="00671667">
        <w:t xml:space="preserve">No licensing, legislative or certification requirements apply to this unit at </w:t>
      </w:r>
      <w:r w:rsidRPr="00671667">
        <w:t>the time of publication.</w:t>
      </w:r>
    </w:p>
    <w:p w:rsidR="00000000" w:rsidRPr="00671667" w:rsidP="00671667">
      <w:pPr>
        <w:pStyle w:val="Heading1"/>
      </w:pPr>
      <w:bookmarkStart w:id="3" w:name="O_1145288"/>
      <w:bookmarkEnd w:id="3"/>
      <w:r w:rsidRPr="00671667">
        <w:t>Unit Sector</w:t>
      </w:r>
    </w:p>
    <w:p w:rsidR="00000000" w:rsidRPr="00671667" w:rsidP="0018435B">
      <w:pPr>
        <w:pStyle w:val="BodyText"/>
      </w:pPr>
      <w:r w:rsidRPr="00671667">
        <w:t>Media and entertainment production – On-air presentation</w:t>
      </w:r>
    </w:p>
    <w:p w:rsidR="00000000" w:rsidRPr="00671667" w:rsidP="00671667">
      <w:pPr>
        <w:pStyle w:val="Heading1"/>
      </w:pPr>
      <w:bookmarkStart w:id="4" w:name="O_1145287"/>
      <w:bookmarkEnd w:id="4"/>
      <w:r w:rsidRPr="0067166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rPr>
                <w:rStyle w:val="SpecialBold"/>
              </w:rPr>
              <w:t>PERFORMANCE CRITERIA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rPr>
                <w:rStyle w:val="Emphasis"/>
              </w:rPr>
              <w:t xml:space="preserve">Elements describe the </w:t>
            </w:r>
            <w:r w:rsidRPr="00671667">
              <w:t xml:space="preserve">essential </w:t>
            </w:r>
            <w:r w:rsidRPr="00671667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List"/>
              <w:rPr>
                <w:lang w:val="en-NZ"/>
              </w:rPr>
            </w:pPr>
            <w:r w:rsidRPr="00671667">
              <w:t>1. Prepare for broadcasts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List"/>
            </w:pPr>
            <w:r w:rsidRPr="00671667">
              <w:t xml:space="preserve">1.1 Organise presentation material for ease of access during on-air sessions </w:t>
            </w:r>
          </w:p>
          <w:p w:rsidR="00000000" w:rsidRPr="00671667" w:rsidP="00671667">
            <w:pPr>
              <w:pStyle w:val="List"/>
            </w:pPr>
            <w:r w:rsidRPr="00671667">
              <w:t xml:space="preserve">1.2 Warm-up voice for on-air sessions  </w:t>
            </w:r>
          </w:p>
          <w:p w:rsidR="00000000" w:rsidRPr="00671667" w:rsidP="00671667">
            <w:pPr>
              <w:pStyle w:val="List"/>
            </w:pPr>
            <w:r w:rsidRPr="00671667">
              <w:t>1.3 Check equip</w:t>
            </w:r>
            <w:r w:rsidRPr="00671667">
              <w:t>ment is fully operational and refer faults to required personnel</w:t>
            </w:r>
          </w:p>
          <w:p w:rsidR="00000000" w:rsidP="00671667">
            <w:pPr>
              <w:pStyle w:val="List"/>
              <w:rPr>
                <w:lang w:val="en-NZ"/>
              </w:rPr>
            </w:pPr>
            <w:r w:rsidRPr="00671667">
              <w:t xml:space="preserve">1.4 Make a smooth transition from previous program if required 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List"/>
              <w:rPr>
                <w:lang w:val="en-NZ"/>
              </w:rPr>
            </w:pPr>
            <w:r w:rsidRPr="00671667">
              <w:t>2. Mix audio inputs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List"/>
            </w:pPr>
            <w:r w:rsidRPr="00671667">
              <w:t>2.1 Mix audio inputs using the studio mixing panel, taking sound characteristics of studio into account</w:t>
            </w:r>
          </w:p>
          <w:p w:rsidR="00000000" w:rsidRPr="00671667" w:rsidP="00671667">
            <w:pPr>
              <w:pStyle w:val="List"/>
            </w:pPr>
            <w:r w:rsidRPr="00671667">
              <w:t>2.</w:t>
            </w:r>
            <w:r w:rsidRPr="00671667">
              <w:t xml:space="preserve">2 Prevent extraneous sounds from going to air </w:t>
            </w:r>
          </w:p>
          <w:p w:rsidR="00000000" w:rsidRPr="00671667" w:rsidP="00671667">
            <w:pPr>
              <w:pStyle w:val="List"/>
            </w:pPr>
            <w:r w:rsidRPr="00671667">
              <w:t xml:space="preserve">2.3 Cue and play presentation material according to program running sheets </w:t>
            </w:r>
          </w:p>
          <w:p w:rsidR="00000000" w:rsidRPr="00671667" w:rsidP="00671667">
            <w:pPr>
              <w:pStyle w:val="List"/>
            </w:pPr>
            <w:r w:rsidRPr="00671667">
              <w:t xml:space="preserve">2.4 Handle equipment operational problems safely and promptly </w:t>
            </w:r>
            <w:r w:rsidRPr="00671667">
              <w:t xml:space="preserve">throughout on-air sessions </w:t>
            </w:r>
          </w:p>
          <w:p w:rsidR="00000000" w:rsidP="00671667">
            <w:pPr>
              <w:pStyle w:val="List"/>
              <w:rPr>
                <w:lang w:val="en-NZ"/>
              </w:rPr>
            </w:pPr>
            <w:r w:rsidRPr="00671667">
              <w:t xml:space="preserve">2.5 Brief and cue studio guests as required 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List"/>
              <w:rPr>
                <w:lang w:val="en-NZ"/>
              </w:rPr>
            </w:pPr>
            <w:r w:rsidRPr="00671667">
              <w:t>3. Present programs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List"/>
            </w:pPr>
            <w:r w:rsidRPr="00671667">
              <w:t>3.1 Employ presentation style consistent with radio conventions and enterprise requirements</w:t>
            </w:r>
          </w:p>
          <w:p w:rsidR="00000000" w:rsidRPr="00671667" w:rsidP="00671667">
            <w:pPr>
              <w:pStyle w:val="List"/>
            </w:pPr>
            <w:r w:rsidRPr="00671667">
              <w:t>3.2 Present material in a natural, conversational and engaging manner</w:t>
            </w:r>
          </w:p>
          <w:p w:rsidR="00000000" w:rsidRPr="00671667" w:rsidP="00671667">
            <w:pPr>
              <w:pStyle w:val="List"/>
            </w:pPr>
            <w:r w:rsidRPr="00671667">
              <w:t>3.3 Demonstrate swift recove</w:t>
            </w:r>
            <w:r w:rsidRPr="00671667">
              <w:t>ry from presentation errors and responses to equipment malfunctions, with minimum disruption to program flow</w:t>
            </w:r>
          </w:p>
          <w:p w:rsidR="00000000" w:rsidP="00671667">
            <w:pPr>
              <w:pStyle w:val="List"/>
              <w:rPr>
                <w:lang w:val="en-NZ"/>
              </w:rPr>
            </w:pPr>
            <w:r w:rsidRPr="00671667">
              <w:t>3.4 Respond to studio directions as required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List"/>
              <w:rPr>
                <w:lang w:val="en-NZ"/>
              </w:rPr>
            </w:pPr>
            <w:r w:rsidRPr="00671667">
              <w:t>4. Wrap up and review broadcast session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List"/>
            </w:pPr>
            <w:r w:rsidRPr="00671667">
              <w:t>4.1 Plan and time transitions between presentation material a</w:t>
            </w:r>
            <w:r w:rsidRPr="00671667">
              <w:t xml:space="preserve">nd next program if required </w:t>
            </w:r>
          </w:p>
          <w:p w:rsidR="00000000" w:rsidRPr="00671667" w:rsidP="00671667">
            <w:pPr>
              <w:pStyle w:val="List"/>
            </w:pPr>
            <w:r w:rsidRPr="00671667">
              <w:t xml:space="preserve">4.2 Archive and document material in line with organisational procedures </w:t>
            </w:r>
          </w:p>
          <w:p w:rsidR="00000000" w:rsidRPr="00671667" w:rsidP="00671667">
            <w:pPr>
              <w:pStyle w:val="List"/>
            </w:pPr>
            <w:r w:rsidRPr="00671667">
              <w:t xml:space="preserve">4.3 Leave studio in an orderly state </w:t>
            </w:r>
          </w:p>
          <w:p w:rsidR="00000000" w:rsidRPr="00671667" w:rsidP="00671667">
            <w:pPr>
              <w:pStyle w:val="List"/>
            </w:pPr>
            <w:r w:rsidRPr="00671667">
              <w:t xml:space="preserve">4.4 Reflect on own performance and identify areas for improvement </w:t>
            </w:r>
          </w:p>
        </w:tc>
      </w:tr>
    </w:tbl>
    <w:p w:rsidR="00000000" w:rsidRPr="00671667" w:rsidP="00671667">
      <w:pPr>
        <w:pStyle w:val="List"/>
      </w:pP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5" w:name="O_1145286"/>
      <w:bookmarkEnd w:id="5"/>
      <w:r w:rsidRPr="00671667">
        <w:t>Foundation Skills</w:t>
      </w:r>
    </w:p>
    <w:p w:rsidR="00000000" w:rsidRPr="0018435B" w:rsidP="0018435B">
      <w:pPr>
        <w:pStyle w:val="BodyText"/>
        <w:rPr>
          <w:i/>
        </w:rPr>
      </w:pPr>
      <w:r w:rsidRPr="0018435B">
        <w:rPr>
          <w:rStyle w:val="Emphasis"/>
        </w:rPr>
        <w:t>This sect</w:t>
      </w:r>
      <w:r w:rsidRPr="0018435B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rPr>
                <w:rStyle w:val="SpecialBold"/>
              </w:rPr>
              <w:t>DESCRIPTION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Learning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 xml:space="preserve">Identifies own learning needs using self-evaluation as a strategy 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>Calculate program times to ensure smooth transitions between programs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667" w:rsidP="00671667">
            <w:pPr>
              <w:pStyle w:val="ListBullet"/>
            </w:pPr>
            <w:r w:rsidRPr="00671667">
              <w:t xml:space="preserve">Engages audiences and liaises with others </w:t>
            </w:r>
          </w:p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 xml:space="preserve">Obtains feedback and exchanges instructions using questioning and listening techniques 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>Interprets textual and numerical information to identify broadcast and station requirements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>Uses clear language to complete logs, fault reports and required workplace documents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667" w:rsidP="00671667">
            <w:pPr>
              <w:pStyle w:val="ListBullet"/>
            </w:pPr>
            <w:r w:rsidRPr="00671667">
              <w:t xml:space="preserve">Recognises and takes responsibility for addressing </w:t>
            </w:r>
            <w:r w:rsidRPr="00671667">
              <w:t xml:space="preserve">problems with equipment prior to broadcast and on-air </w:t>
            </w:r>
          </w:p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>Refers problems to required personnel as required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667" w:rsidP="00671667">
            <w:pPr>
              <w:pStyle w:val="ListBullet"/>
            </w:pPr>
            <w:r w:rsidRPr="00671667">
              <w:t>Follows work health and safety requirements for vocal health</w:t>
            </w:r>
          </w:p>
          <w:p w:rsidR="00000000" w:rsidRPr="00671667" w:rsidP="00671667">
            <w:pPr>
              <w:pStyle w:val="ListBullet"/>
            </w:pPr>
            <w:r w:rsidRPr="00671667">
              <w:t xml:space="preserve">Complies with station procedures and requirements </w:t>
            </w:r>
          </w:p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 xml:space="preserve">Plans, organises and implements pre-broadcast, on-air and </w:t>
            </w:r>
            <w:r w:rsidRPr="00671667">
              <w:t>post-broadcast tasks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667">
            <w:pPr>
              <w:pStyle w:val="ListBullet"/>
              <w:rPr>
                <w:lang w:val="en-NZ"/>
              </w:rPr>
            </w:pPr>
            <w:r w:rsidRPr="00671667">
              <w:t xml:space="preserve">Achieves program objectives by working collaboratively with others </w:t>
            </w:r>
          </w:p>
        </w:tc>
      </w:tr>
      <w:tr w:rsidTr="006716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1667" w:rsidP="00671667">
            <w:pPr>
              <w:pStyle w:val="ListBullet"/>
            </w:pPr>
            <w:r w:rsidRPr="00671667">
              <w:t>Uses technology to assist with broadcasting sessions</w:t>
            </w:r>
          </w:p>
        </w:tc>
      </w:tr>
    </w:tbl>
    <w:p w:rsidR="00000000" w:rsidRPr="00671667" w:rsidP="00671667">
      <w:pPr>
        <w:pStyle w:val="List"/>
      </w:pP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6" w:name="O_1145285"/>
      <w:bookmarkEnd w:id="6"/>
      <w:r w:rsidRPr="00671667">
        <w:t>Unit Mapping Information</w:t>
      </w:r>
    </w:p>
    <w:p w:rsidR="00000000" w:rsidRPr="00671667" w:rsidP="0018435B">
      <w:pPr>
        <w:pStyle w:val="BodyText"/>
      </w:pPr>
      <w:r w:rsidRPr="00671667">
        <w:t>Supersedes and is equivalent to CUAAIR301 Present programs on air.</w:t>
      </w:r>
    </w:p>
    <w:p w:rsidR="00000000" w:rsidRPr="00671667" w:rsidP="00671667">
      <w:pPr>
        <w:pStyle w:val="Heading1"/>
      </w:pPr>
      <w:bookmarkStart w:id="7" w:name="O_1145278"/>
      <w:bookmarkEnd w:id="7"/>
      <w:r w:rsidRPr="00671667">
        <w:t>Links</w:t>
      </w:r>
    </w:p>
    <w:p w:rsidR="00000000" w:rsidRPr="00671667" w:rsidP="0018435B">
      <w:pPr>
        <w:pStyle w:val="BodyText"/>
      </w:pPr>
      <w:r w:rsidRPr="006716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13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1667" w:rsidP="0018435B">
      <w:pPr>
        <w:pStyle w:val="BodyText"/>
        <w:sectPr w:rsidSect="006716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667" w:rsidP="00671667">
      <w:pPr>
        <w:pStyle w:val="SuperHeading"/>
      </w:pPr>
      <w:r w:rsidRPr="00671667">
        <w:t>Assessment Requirements for CUAAIR311 Present programs on-air</w:t>
      </w:r>
    </w:p>
    <w:p w:rsidR="00000000" w:rsidRPr="00671667" w:rsidP="00671667">
      <w:pPr>
        <w:pStyle w:val="Heading1"/>
      </w:pPr>
      <w:bookmarkStart w:id="8" w:name="O_1145280"/>
      <w:bookmarkEnd w:id="8"/>
      <w:r w:rsidRPr="00671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1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rPr>
                <w:rStyle w:val="SpecialBold"/>
              </w:rPr>
              <w:t>Comments</w:t>
            </w:r>
          </w:p>
        </w:tc>
      </w:tr>
      <w:tr w:rsidTr="00671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67">
            <w:pPr>
              <w:pStyle w:val="BodyText"/>
              <w:rPr>
                <w:lang w:val="en-NZ"/>
              </w:rPr>
            </w:pPr>
            <w:r w:rsidRPr="006716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67" w:rsidP="00671667">
            <w:pPr>
              <w:pStyle w:val="BodyText"/>
            </w:pPr>
            <w:r w:rsidRPr="00671667">
              <w:t>This version first released with CUA Creative Arts and Culture Training Pac</w:t>
            </w:r>
            <w:r w:rsidRPr="00671667">
              <w:t>kage version 5.0.</w:t>
            </w:r>
          </w:p>
        </w:tc>
      </w:tr>
    </w:tbl>
    <w:p w:rsidR="00000000" w:rsidRPr="00671667" w:rsidP="00671667">
      <w:pPr>
        <w:pStyle w:val="List"/>
      </w:pP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9" w:name="O_1145283"/>
      <w:bookmarkEnd w:id="9"/>
      <w:r w:rsidRPr="00671667">
        <w:t>Performance Evidence</w:t>
      </w:r>
    </w:p>
    <w:p w:rsidR="00000000" w:rsidRPr="00671667" w:rsidP="0018435B">
      <w:pPr>
        <w:pStyle w:val="BodyText"/>
      </w:pPr>
      <w:r w:rsidRPr="00671667">
        <w:t>The candidate must demonstrate the ability to complete the tasks outlined in the elements, performance criteria and foundation skills of this unit, including evidence of the ability to:</w:t>
      </w:r>
    </w:p>
    <w:p w:rsidR="00000000" w:rsidRPr="00671667" w:rsidP="00671667">
      <w:pPr>
        <w:pStyle w:val="ListBullet"/>
      </w:pPr>
      <w:r w:rsidRPr="00671667">
        <w:t>present at least two on-air programs.</w:t>
      </w:r>
    </w:p>
    <w:p w:rsidR="00000000" w:rsidRPr="00671667" w:rsidP="0018435B">
      <w:pPr>
        <w:pStyle w:val="BodyText"/>
      </w:pPr>
      <w:r w:rsidRPr="00671667">
        <w:t>In the course of the above, the candidate must:</w:t>
      </w:r>
    </w:p>
    <w:p w:rsidR="00000000" w:rsidRPr="00671667" w:rsidP="00671667">
      <w:pPr>
        <w:pStyle w:val="ListBullet"/>
      </w:pPr>
      <w:r w:rsidRPr="00671667">
        <w:t>operate a basic studio panel</w:t>
      </w:r>
    </w:p>
    <w:p w:rsidR="00000000" w:rsidRPr="00671667" w:rsidP="00671667">
      <w:pPr>
        <w:pStyle w:val="ListBullet"/>
      </w:pPr>
      <w:r w:rsidRPr="00671667">
        <w:t xml:space="preserve">present information live-to-air in a conversational and natural manner </w:t>
      </w:r>
    </w:p>
    <w:p w:rsidR="00000000" w:rsidRPr="00671667" w:rsidP="00671667">
      <w:pPr>
        <w:pStyle w:val="ListBullet"/>
      </w:pPr>
      <w:r w:rsidRPr="00671667">
        <w:t>mix and maintain audio levels at a consistent level throughout a pro</w:t>
      </w:r>
      <w:r w:rsidRPr="00671667">
        <w:t>gram</w:t>
      </w:r>
    </w:p>
    <w:p w:rsidR="00000000" w:rsidRPr="00671667" w:rsidP="00671667">
      <w:pPr>
        <w:pStyle w:val="ListBullet"/>
      </w:pPr>
      <w:r w:rsidRPr="00671667">
        <w:t xml:space="preserve">manage operational problems with equipment that occur prior to and during live-to-air program </w:t>
      </w:r>
    </w:p>
    <w:p w:rsidR="00000000" w:rsidRPr="00671667" w:rsidP="00671667">
      <w:pPr>
        <w:pStyle w:val="ListBullet"/>
      </w:pPr>
      <w:r w:rsidRPr="00671667">
        <w:t>archive and document program materials according to station procedures.</w:t>
      </w: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10" w:name="O_1145282"/>
      <w:bookmarkEnd w:id="10"/>
      <w:r w:rsidRPr="00671667">
        <w:t>Knowledge Evidence</w:t>
      </w:r>
    </w:p>
    <w:p w:rsidR="00000000" w:rsidRPr="00671667" w:rsidP="0018435B">
      <w:pPr>
        <w:pStyle w:val="BodyText"/>
      </w:pPr>
      <w:r w:rsidRPr="00671667">
        <w:t>The candidate must be able to demonstrate know</w:t>
      </w:r>
      <w:r w:rsidRPr="00671667">
        <w:t>ledge to complete the tasks outlined in the elements, performance criteria and foundation skills of this unit, including knowledge of:</w:t>
      </w:r>
    </w:p>
    <w:p w:rsidR="00000000" w:rsidRPr="00671667" w:rsidP="00671667">
      <w:pPr>
        <w:pStyle w:val="ListBullet"/>
      </w:pPr>
      <w:r w:rsidRPr="00671667">
        <w:t>presentation materials that might be required for on-air sessions</w:t>
      </w:r>
    </w:p>
    <w:p w:rsidR="00000000" w:rsidRPr="00671667" w:rsidP="00671667">
      <w:pPr>
        <w:pStyle w:val="ListBullet"/>
      </w:pPr>
      <w:r w:rsidRPr="00671667">
        <w:t xml:space="preserve">functions and operation of equipment used in a studio </w:t>
      </w:r>
    </w:p>
    <w:p w:rsidR="00000000" w:rsidRPr="00671667" w:rsidP="00671667">
      <w:pPr>
        <w:pStyle w:val="ListBullet"/>
      </w:pPr>
      <w:r w:rsidRPr="00671667">
        <w:t>strategies to evaluate performance to improve techniques</w:t>
      </w:r>
    </w:p>
    <w:p w:rsidR="00000000" w:rsidRPr="00671667" w:rsidP="00671667">
      <w:pPr>
        <w:pStyle w:val="ListBullet"/>
      </w:pPr>
      <w:r w:rsidRPr="00671667">
        <w:t>strategies for mitigating common challenges of presenting programs live-to-air</w:t>
      </w:r>
    </w:p>
    <w:p w:rsidR="00000000" w:rsidRPr="00671667" w:rsidP="00671667">
      <w:pPr>
        <w:pStyle w:val="ListBullet"/>
      </w:pPr>
      <w:r w:rsidRPr="00671667">
        <w:t>presentation styles used in broadcasting information</w:t>
      </w:r>
    </w:p>
    <w:p w:rsidR="00000000" w:rsidRPr="00671667" w:rsidP="00671667">
      <w:pPr>
        <w:pStyle w:val="ListBullet"/>
      </w:pPr>
      <w:r w:rsidRPr="00671667">
        <w:t>the basics of mixing audio inputs to achieve required sound</w:t>
      </w:r>
    </w:p>
    <w:p w:rsidR="00000000" w:rsidRPr="00671667" w:rsidP="00671667">
      <w:pPr>
        <w:pStyle w:val="ListBullet"/>
      </w:pPr>
      <w:r w:rsidRPr="00671667">
        <w:t xml:space="preserve">vocal </w:t>
      </w:r>
      <w:r w:rsidRPr="00671667">
        <w:t>warm-up techniques</w:t>
      </w:r>
    </w:p>
    <w:p w:rsidR="00000000" w:rsidRPr="00671667" w:rsidP="00671667">
      <w:pPr>
        <w:pStyle w:val="ListBullet"/>
      </w:pPr>
      <w:r w:rsidRPr="00671667">
        <w:t>enterprise processes for archiving and documenting material</w:t>
      </w:r>
    </w:p>
    <w:p w:rsidR="00000000" w:rsidRPr="00671667" w:rsidP="00671667">
      <w:pPr>
        <w:pStyle w:val="ListBullet"/>
      </w:pPr>
      <w:r w:rsidRPr="00671667">
        <w:t>industry standard broadcasting standards and codes of practice</w:t>
      </w:r>
    </w:p>
    <w:p w:rsidR="00000000" w:rsidRPr="00671667" w:rsidP="00671667">
      <w:pPr>
        <w:pStyle w:val="ListBullet"/>
      </w:pPr>
      <w:r w:rsidRPr="00671667">
        <w:t>radio conventions in relation to presentation styles and how they differ by station</w:t>
      </w:r>
    </w:p>
    <w:p w:rsidR="00000000" w:rsidRPr="00671667" w:rsidP="00671667">
      <w:pPr>
        <w:pStyle w:val="ListBullet"/>
      </w:pPr>
      <w:r w:rsidRPr="00671667">
        <w:t>work health and safety requirements relating to the operations of a broadcast studio.</w:t>
      </w:r>
    </w:p>
    <w:p w:rsidR="00000000" w:rsidRPr="00671667" w:rsidP="00671667">
      <w:pPr>
        <w:pStyle w:val="AllowPageBreak"/>
      </w:pPr>
    </w:p>
    <w:p w:rsidR="00000000" w:rsidRPr="00671667" w:rsidP="00671667">
      <w:pPr>
        <w:pStyle w:val="Heading1"/>
      </w:pPr>
      <w:bookmarkStart w:id="11" w:name="O_1145281"/>
      <w:bookmarkEnd w:id="11"/>
      <w:r w:rsidRPr="00671667">
        <w:t>Assessment Conditions</w:t>
      </w:r>
    </w:p>
    <w:p w:rsidR="00000000" w:rsidRPr="00671667" w:rsidP="0018435B">
      <w:pPr>
        <w:pStyle w:val="BodyText"/>
      </w:pPr>
      <w:r w:rsidRPr="00671667">
        <w:t>Skills in this unit must be demonstrated in a workplace or simulated environment where the conditions are typical of those in a w</w:t>
      </w:r>
      <w:r w:rsidRPr="00671667">
        <w:t>orking environment in this industry.</w:t>
      </w:r>
    </w:p>
    <w:p w:rsidR="00000000" w:rsidRPr="00671667" w:rsidP="0018435B">
      <w:pPr>
        <w:pStyle w:val="BodyText"/>
      </w:pPr>
      <w:r w:rsidRPr="00671667">
        <w:t>This includes access to:</w:t>
      </w:r>
    </w:p>
    <w:p w:rsidR="00000000" w:rsidRPr="00671667" w:rsidP="00671667">
      <w:pPr>
        <w:pStyle w:val="ListBullet"/>
      </w:pPr>
      <w:r w:rsidRPr="00671667">
        <w:t>a presenting studio environment</w:t>
      </w:r>
    </w:p>
    <w:p w:rsidR="00000000" w:rsidRPr="00671667" w:rsidP="00671667">
      <w:pPr>
        <w:pStyle w:val="ListBullet"/>
      </w:pPr>
      <w:r w:rsidRPr="00671667">
        <w:t>presentation materials required for on-air sessions.</w:t>
      </w:r>
    </w:p>
    <w:p w:rsidR="00000000" w:rsidRPr="00671667" w:rsidP="0018435B">
      <w:pPr>
        <w:pStyle w:val="BodyText"/>
      </w:pPr>
      <w:r w:rsidRPr="00671667">
        <w:t xml:space="preserve">Assessors of this unit must satisfy the requirements for assessors in applicable vocational educational and </w:t>
      </w:r>
      <w:r w:rsidRPr="00671667">
        <w:t>training legislation, frameworks and/or standards.</w:t>
      </w:r>
    </w:p>
    <w:p w:rsidR="00000000" w:rsidRPr="00671667" w:rsidP="00671667">
      <w:pPr>
        <w:pStyle w:val="Heading1"/>
      </w:pPr>
      <w:bookmarkStart w:id="12" w:name="O_1145279"/>
      <w:bookmarkEnd w:id="12"/>
      <w:r w:rsidRPr="00671667">
        <w:t>Links</w:t>
      </w:r>
    </w:p>
    <w:p w:rsidR="00000000" w:rsidRPr="00671667" w:rsidP="0018435B">
      <w:pPr>
        <w:pStyle w:val="BodyText"/>
      </w:pPr>
      <w:r w:rsidRPr="006716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13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1667" w:rsidP="00671667"/>
    <w:sectPr w:rsidSect="006716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 w:rsidRPr="0018435B" w:rsidP="00184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B" w:rsidP="00671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35B" w:rsidP="00671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435B" w:rsidP="006716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 w:rsidP="00671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35B">
      <w:t>Approved</w:t>
    </w:r>
    <w:r w:rsidR="00184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3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35B">
      <w:rPr>
        <w:noProof/>
      </w:rPr>
      <w:t>4</w:t>
    </w:r>
    <w:r>
      <w:rPr>
        <w:noProof/>
      </w:rPr>
      <w:fldChar w:fldCharType="end"/>
    </w:r>
  </w:p>
  <w:p w:rsidR="00671667" w:rsidP="00671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35B">
      <w:t>Service and Creative Skills Australia</w:t>
    </w:r>
    <w:r w:rsidR="0018435B">
      <w:fldChar w:fldCharType="end"/>
    </w:r>
  </w:p>
  <w:p w:rsidR="00671667" w:rsidP="00671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667" w:rsidRPr="0018435B" w:rsidP="00184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B" w:rsidRPr="002D2AF8" w:rsidP="00671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CUAAIR311 Present programs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435B" w:rsidP="006716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67" w:rsidRPr="002D2AF8" w:rsidP="00671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35B">
      <w:t>CUAAIR311 Present programs on-air</w:t>
    </w:r>
    <w:r w:rsidR="00184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35B">
      <w:rPr>
        <w:noProof/>
      </w:rPr>
      <w:t>2 March 2025</w:t>
    </w:r>
    <w:r>
      <w:fldChar w:fldCharType="end"/>
    </w:r>
  </w:p>
  <w:p w:rsidR="00671667" w:rsidP="00671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82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CD9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667"/>
  </w:style>
  <w:style w:type="character" w:customStyle="1" w:styleId="Heading1Char">
    <w:name w:val="Heading 1 Char"/>
    <w:basedOn w:val="DefaultParagraphFont"/>
    <w:link w:val="Heading1"/>
    <w:rsid w:val="00671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6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6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6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667"/>
    <w:rPr>
      <w:b/>
      <w:spacing w:val="0"/>
    </w:rPr>
  </w:style>
  <w:style w:type="character" w:styleId="Emphasis">
    <w:name w:val="Emphasis"/>
    <w:basedOn w:val="DefaultParagraphFont"/>
    <w:qFormat/>
    <w:rsid w:val="00671667"/>
    <w:rPr>
      <w:i/>
    </w:rPr>
  </w:style>
  <w:style w:type="paragraph" w:customStyle="1" w:styleId="SuperHeading">
    <w:name w:val="SuperHeading"/>
    <w:basedOn w:val="Normal"/>
    <w:rsid w:val="00671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6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6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6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667"/>
  </w:style>
  <w:style w:type="paragraph" w:styleId="TableofFigures">
    <w:name w:val="table of figures"/>
    <w:basedOn w:val="Normal"/>
    <w:next w:val="Normal"/>
    <w:semiHidden/>
    <w:rsid w:val="00671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6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667"/>
    <w:rPr>
      <w:rFonts w:ascii="Wingdings" w:hAnsi="Wingdings"/>
    </w:rPr>
  </w:style>
  <w:style w:type="paragraph" w:customStyle="1" w:styleId="TableHeading">
    <w:name w:val="Table Heading"/>
    <w:basedOn w:val="HeadingBase"/>
    <w:rsid w:val="00671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667"/>
    <w:rPr>
      <w:color w:val="0033CC"/>
      <w:u w:val="none"/>
    </w:rPr>
  </w:style>
  <w:style w:type="paragraph" w:customStyle="1" w:styleId="BodyTextRight">
    <w:name w:val="Body Text Right"/>
    <w:basedOn w:val="BodyText"/>
    <w:rsid w:val="00671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6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667"/>
    <w:rPr>
      <w:sz w:val="32"/>
    </w:rPr>
  </w:style>
  <w:style w:type="paragraph" w:customStyle="1" w:styleId="HeadingProcedure">
    <w:name w:val="Heading Procedure"/>
    <w:basedOn w:val="HeadingBase"/>
    <w:next w:val="Normal"/>
    <w:rsid w:val="00671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667"/>
    <w:pPr>
      <w:spacing w:before="60" w:after="60"/>
    </w:pPr>
  </w:style>
  <w:style w:type="paragraph" w:styleId="ListContinue">
    <w:name w:val="List Continue"/>
    <w:basedOn w:val="List"/>
    <w:rsid w:val="00671667"/>
    <w:pPr>
      <w:ind w:firstLine="0"/>
    </w:pPr>
  </w:style>
  <w:style w:type="paragraph" w:customStyle="1" w:styleId="ListNote">
    <w:name w:val="List Note"/>
    <w:basedOn w:val="List"/>
    <w:rsid w:val="00671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667"/>
    <w:rPr>
      <w:rFonts w:ascii="Courier New" w:hAnsi="Courier New"/>
    </w:rPr>
  </w:style>
  <w:style w:type="paragraph" w:customStyle="1" w:styleId="NoteBullet">
    <w:name w:val="Note Bullet"/>
    <w:basedOn w:val="Note"/>
    <w:rsid w:val="00671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6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667"/>
    <w:rPr>
      <w:b/>
      <w:smallCaps/>
    </w:rPr>
  </w:style>
  <w:style w:type="paragraph" w:customStyle="1" w:styleId="TableListNumber">
    <w:name w:val="Table List Number"/>
    <w:basedOn w:val="ListNumber"/>
    <w:rsid w:val="00671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667"/>
    <w:pPr>
      <w:numPr>
        <w:numId w:val="8"/>
      </w:numPr>
    </w:pPr>
  </w:style>
  <w:style w:type="paragraph" w:customStyle="1" w:styleId="ListAlpha2">
    <w:name w:val="List Alpha 2"/>
    <w:basedOn w:val="List2"/>
    <w:rsid w:val="00671667"/>
    <w:pPr>
      <w:numPr>
        <w:numId w:val="7"/>
      </w:numPr>
    </w:pPr>
  </w:style>
  <w:style w:type="paragraph" w:styleId="List2">
    <w:name w:val="List 2"/>
    <w:basedOn w:val="BodyText"/>
    <w:rsid w:val="00671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6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6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667"/>
    <w:pPr>
      <w:numPr>
        <w:numId w:val="3"/>
      </w:numPr>
    </w:pPr>
  </w:style>
  <w:style w:type="paragraph" w:styleId="ListContinue2">
    <w:name w:val="List Continue 2"/>
    <w:basedOn w:val="List2"/>
    <w:rsid w:val="00671667"/>
    <w:pPr>
      <w:ind w:firstLine="0"/>
    </w:pPr>
  </w:style>
  <w:style w:type="paragraph" w:styleId="ListContinue3">
    <w:name w:val="List Continue 3"/>
    <w:basedOn w:val="List3"/>
    <w:rsid w:val="00671667"/>
    <w:pPr>
      <w:ind w:left="1021" w:firstLine="0"/>
    </w:pPr>
  </w:style>
  <w:style w:type="paragraph" w:styleId="ListContinue4">
    <w:name w:val="List Continue 4"/>
    <w:basedOn w:val="List4"/>
    <w:rsid w:val="00671667"/>
    <w:pPr>
      <w:ind w:firstLine="0"/>
    </w:pPr>
  </w:style>
  <w:style w:type="paragraph" w:styleId="ListContinue5">
    <w:name w:val="List Continue 5"/>
    <w:basedOn w:val="List5"/>
    <w:rsid w:val="00671667"/>
    <w:pPr>
      <w:ind w:firstLine="0"/>
    </w:pPr>
  </w:style>
  <w:style w:type="paragraph" w:styleId="ListNumber3">
    <w:name w:val="List Number 3"/>
    <w:basedOn w:val="List3"/>
    <w:rsid w:val="00671667"/>
    <w:pPr>
      <w:numPr>
        <w:numId w:val="4"/>
      </w:numPr>
    </w:pPr>
  </w:style>
  <w:style w:type="paragraph" w:styleId="ListNumber4">
    <w:name w:val="List Number 4"/>
    <w:basedOn w:val="List4"/>
    <w:rsid w:val="00671667"/>
    <w:pPr>
      <w:numPr>
        <w:numId w:val="5"/>
      </w:numPr>
    </w:pPr>
  </w:style>
  <w:style w:type="paragraph" w:styleId="ListNumber5">
    <w:name w:val="List Number 5"/>
    <w:basedOn w:val="List5"/>
    <w:rsid w:val="00671667"/>
    <w:pPr>
      <w:numPr>
        <w:numId w:val="6"/>
      </w:numPr>
    </w:pPr>
  </w:style>
  <w:style w:type="paragraph" w:styleId="BlockText">
    <w:name w:val="Block Text"/>
    <w:basedOn w:val="Normal"/>
    <w:rsid w:val="00671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667"/>
    <w:rPr>
      <w:sz w:val="16"/>
      <w:vertAlign w:val="superscript"/>
    </w:rPr>
  </w:style>
  <w:style w:type="character" w:customStyle="1" w:styleId="Symbols">
    <w:name w:val="Symbols"/>
    <w:basedOn w:val="DefaultParagraphFont"/>
    <w:rsid w:val="00671667"/>
    <w:rPr>
      <w:rFonts w:ascii="Symbol" w:hAnsi="Symbol"/>
    </w:rPr>
  </w:style>
  <w:style w:type="character" w:customStyle="1" w:styleId="MenuOptions">
    <w:name w:val="Menu Options"/>
    <w:basedOn w:val="DefaultParagraphFont"/>
    <w:rsid w:val="00671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667"/>
    <w:rPr>
      <w:b/>
    </w:rPr>
  </w:style>
  <w:style w:type="character" w:customStyle="1" w:styleId="Underlined">
    <w:name w:val="Underlined"/>
    <w:basedOn w:val="DefaultParagraphFont"/>
    <w:rsid w:val="00671667"/>
    <w:rPr>
      <w:u w:val="single"/>
    </w:rPr>
  </w:style>
  <w:style w:type="paragraph" w:customStyle="1" w:styleId="TableBodyTextRight">
    <w:name w:val="Table Body Text Right"/>
    <w:basedOn w:val="TableBodyText"/>
    <w:rsid w:val="00671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667"/>
    <w:rPr>
      <w:sz w:val="18"/>
    </w:rPr>
  </w:style>
  <w:style w:type="paragraph" w:customStyle="1" w:styleId="BodySmallRight">
    <w:name w:val="Body Small Right"/>
    <w:basedOn w:val="BodyTextRight"/>
    <w:rsid w:val="00671667"/>
    <w:rPr>
      <w:sz w:val="18"/>
      <w:szCs w:val="18"/>
    </w:rPr>
  </w:style>
  <w:style w:type="paragraph" w:customStyle="1" w:styleId="MarginEdition">
    <w:name w:val="Margin Edition"/>
    <w:basedOn w:val="MarginNote"/>
    <w:rsid w:val="00671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667"/>
    <w:rPr>
      <w:sz w:val="2"/>
      <w:szCs w:val="2"/>
    </w:rPr>
  </w:style>
  <w:style w:type="character" w:customStyle="1" w:styleId="Small">
    <w:name w:val="Small"/>
    <w:basedOn w:val="DefaultParagraphFont"/>
    <w:rsid w:val="00671667"/>
    <w:rPr>
      <w:sz w:val="16"/>
    </w:rPr>
  </w:style>
  <w:style w:type="paragraph" w:customStyle="1" w:styleId="WideTable">
    <w:name w:val="Wide Table"/>
    <w:basedOn w:val="Normal"/>
    <w:rsid w:val="00671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667"/>
  </w:style>
  <w:style w:type="paragraph" w:styleId="Quote">
    <w:name w:val="Quote"/>
    <w:basedOn w:val="Heading1"/>
    <w:link w:val="QuoteChar"/>
    <w:qFormat/>
    <w:rsid w:val="00671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667"/>
    <w:pPr>
      <w:pageBreakBefore/>
    </w:pPr>
  </w:style>
  <w:style w:type="paragraph" w:customStyle="1" w:styleId="Border">
    <w:name w:val="Border"/>
    <w:basedOn w:val="Normal"/>
    <w:qFormat/>
    <w:rsid w:val="00671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667"/>
    <w:rPr>
      <w:u w:val="single"/>
    </w:rPr>
  </w:style>
  <w:style w:type="character" w:customStyle="1" w:styleId="BoldandItalics">
    <w:name w:val="Bold and Italics"/>
    <w:qFormat/>
    <w:rsid w:val="00671667"/>
    <w:rPr>
      <w:b/>
      <w:i/>
      <w:u w:val="none"/>
    </w:rPr>
  </w:style>
  <w:style w:type="paragraph" w:styleId="BalloonText">
    <w:name w:val="Balloon Text"/>
    <w:basedOn w:val="Normal"/>
    <w:link w:val="BalloonTextChar"/>
    <w:rsid w:val="00671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667"/>
    <w:pPr>
      <w:spacing w:before="0" w:after="0"/>
    </w:pPr>
  </w:style>
  <w:style w:type="paragraph" w:customStyle="1" w:styleId="BodyTextBold">
    <w:name w:val="Body Text Bold"/>
    <w:basedOn w:val="BodyText"/>
    <w:qFormat/>
    <w:rsid w:val="00671667"/>
    <w:rPr>
      <w:b/>
    </w:rPr>
  </w:style>
  <w:style w:type="character" w:styleId="Hyperlink">
    <w:name w:val="Hyperlink"/>
    <w:basedOn w:val="DefaultParagraphFont"/>
    <w:uiPriority w:val="99"/>
    <w:unhideWhenUsed/>
    <w:rsid w:val="00184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5453</Characters>
  <Application>Microsoft Office Word</Application>
  <DocSecurity>0</DocSecurity>
  <Lines>165</Lines>
  <Paragraphs>125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CUAAIR311 Present programs on-air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