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56D" w:rsidP="00131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CUAAIR201 Develop techniques for presenting information on air</w:t>
      </w:r>
      <w:r>
        <w:fldChar w:fldCharType="end"/>
      </w:r>
    </w:p>
    <w:p w:rsidR="0013156D" w:rsidP="0013156D">
      <w:pPr>
        <w:pStyle w:val="Version"/>
        <w:sectPr w:rsidSect="00093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553" w:rsidP="00093553">
      <w:pPr>
        <w:pStyle w:val="SuperHeading"/>
      </w:pPr>
      <w:r w:rsidRPr="00093553">
        <w:t>CUAAIR201 Develop techniques for presenting information on air</w:t>
      </w:r>
    </w:p>
    <w:p w:rsidR="00000000" w:rsidRPr="00093553" w:rsidP="00093553">
      <w:pPr>
        <w:pStyle w:val="Heading1"/>
      </w:pPr>
      <w:bookmarkStart w:id="1" w:name="O_787842"/>
      <w:bookmarkEnd w:id="1"/>
      <w:r w:rsidRPr="000935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rPr>
                <w:rStyle w:val="SpecialBold"/>
              </w:rPr>
              <w:t>Comments</w:t>
            </w:r>
          </w:p>
        </w:tc>
      </w:tr>
      <w:tr w:rsidTr="0009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t>This version first released with CUA Creative Arts and Culture Training Package version 2.0.</w:t>
            </w:r>
          </w:p>
        </w:tc>
      </w:tr>
    </w:tbl>
    <w:p w:rsidR="00000000" w:rsidRPr="00093553" w:rsidP="00093553">
      <w:pPr>
        <w:pStyle w:val="BodyText"/>
      </w:pPr>
    </w:p>
    <w:p w:rsidR="00000000" w:rsidRPr="00093553" w:rsidP="00093553">
      <w:pPr>
        <w:pStyle w:val="AllowPageBreak"/>
      </w:pPr>
    </w:p>
    <w:p w:rsidR="00000000" w:rsidRPr="00093553" w:rsidP="00093553">
      <w:pPr>
        <w:pStyle w:val="Heading1"/>
      </w:pPr>
      <w:bookmarkStart w:id="2" w:name="O_787843"/>
      <w:bookmarkEnd w:id="2"/>
      <w:r w:rsidRPr="00093553">
        <w:t>Application</w:t>
      </w:r>
    </w:p>
    <w:p w:rsidR="00000000" w:rsidRPr="00093553" w:rsidP="0013156D">
      <w:pPr>
        <w:pStyle w:val="BodyText"/>
      </w:pPr>
      <w:r w:rsidRPr="00093553">
        <w:t>This unit describes the skills and knowledge required to communicate effectively on air using appropriate vocal delivery techniques.</w:t>
      </w:r>
    </w:p>
    <w:p w:rsidR="00000000" w:rsidRPr="00093553" w:rsidP="0013156D">
      <w:pPr>
        <w:pStyle w:val="BodyText"/>
      </w:pPr>
      <w:r w:rsidRPr="00093553">
        <w:t>It applies to individuals who record scripted material for broadcast and present program segments live-to-air under direct</w:t>
      </w:r>
      <w:r w:rsidRPr="00093553">
        <w:t xml:space="preserve"> supervision of an experienced broadcaster.</w:t>
      </w:r>
    </w:p>
    <w:p w:rsidR="00000000" w:rsidRPr="00093553" w:rsidP="0013156D">
      <w:pPr>
        <w:pStyle w:val="BodyText"/>
      </w:pPr>
      <w:r w:rsidRPr="00093553">
        <w:t>No licensing, legislative or certification requirements apply to this unit at the time of publication.</w:t>
      </w:r>
    </w:p>
    <w:p w:rsidR="00000000" w:rsidRPr="00093553" w:rsidP="00093553">
      <w:pPr>
        <w:pStyle w:val="Heading1"/>
      </w:pPr>
      <w:bookmarkStart w:id="3" w:name="O_787846"/>
      <w:bookmarkEnd w:id="3"/>
      <w:r w:rsidRPr="00093553">
        <w:t>Unit Sector</w:t>
      </w:r>
    </w:p>
    <w:p w:rsidR="00000000" w:rsidRPr="00093553" w:rsidP="0013156D">
      <w:pPr>
        <w:pStyle w:val="BodyText"/>
      </w:pPr>
      <w:r w:rsidRPr="00093553">
        <w:t>Media and entertainment production – on-air presentation</w:t>
      </w:r>
    </w:p>
    <w:p w:rsidR="00000000" w:rsidRPr="00093553" w:rsidP="00093553">
      <w:pPr>
        <w:pStyle w:val="Heading1"/>
      </w:pPr>
      <w:bookmarkStart w:id="4" w:name="O_787847"/>
      <w:bookmarkEnd w:id="4"/>
      <w:r w:rsidRPr="00093553">
        <w:t>Eleme</w:t>
      </w:r>
      <w:r w:rsidRPr="00093553">
        <w:t>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35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rPr>
                <w:rStyle w:val="SpecialBold"/>
              </w:rPr>
              <w:t>PERFORMANCE CRITERIA</w:t>
            </w:r>
          </w:p>
        </w:tc>
      </w:tr>
      <w:tr w:rsidTr="000935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5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1. Identify the elements of effective on-air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t>1.1 Listen to various radio programs and identify factors that might attract or alienate listeners</w:t>
            </w:r>
          </w:p>
          <w:p w:rsidR="00000000" w:rsidRPr="00093553" w:rsidP="00093553">
            <w:pPr>
              <w:pStyle w:val="BodyText"/>
            </w:pPr>
            <w:r w:rsidRPr="00093553">
              <w:t>1.2 Discuss effective presentation styles with colleagues and/or mentors</w:t>
            </w:r>
          </w:p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1.3 Identify factors that foster positive relationship between presenter and listene</w:t>
            </w:r>
            <w:r w:rsidRPr="00093553">
              <w:t xml:space="preserve">rs </w:t>
            </w:r>
          </w:p>
        </w:tc>
      </w:tr>
      <w:tr w:rsidTr="000935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 xml:space="preserve">2. Develop techniques for </w:t>
            </w:r>
            <w:r w:rsidRPr="00093553">
              <w:t>reading scripted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t xml:space="preserve">2.1 Break sentences into logical chunks to emphasise key </w:t>
            </w:r>
            <w:r w:rsidRPr="00093553">
              <w:t>information</w:t>
            </w:r>
          </w:p>
          <w:p w:rsidR="00000000" w:rsidRPr="00093553" w:rsidP="00093553">
            <w:pPr>
              <w:pStyle w:val="BodyText"/>
            </w:pPr>
            <w:r w:rsidRPr="00093553">
              <w:t>2.2 Use vocal range and vary pace to deliver scripted material naturally</w:t>
            </w:r>
          </w:p>
          <w:p w:rsidR="00000000" w:rsidRPr="00093553" w:rsidP="00093553">
            <w:pPr>
              <w:pStyle w:val="BodyText"/>
            </w:pPr>
            <w:r w:rsidRPr="00093553">
              <w:t>2.3 Use a range of vocal techniques to aid in communicating information, while taking care of vocal health</w:t>
            </w:r>
          </w:p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2.4 Check and use correct pronunciation of words</w:t>
            </w:r>
          </w:p>
        </w:tc>
      </w:tr>
      <w:tr w:rsidTr="000935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3. Develop techniques for communicating effectively with listeners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t>3.1 Speak to listeners in a conv</w:t>
            </w:r>
            <w:r w:rsidRPr="00093553">
              <w:t>ersational, one-to-one manner</w:t>
            </w:r>
          </w:p>
          <w:p w:rsidR="00000000" w:rsidRPr="00093553" w:rsidP="00093553">
            <w:pPr>
              <w:pStyle w:val="BodyText"/>
            </w:pPr>
            <w:r w:rsidRPr="00093553">
              <w:t>3.2 Use strategies to show respect and build rapport with listeners</w:t>
            </w:r>
          </w:p>
          <w:p w:rsidR="00000000" w:rsidRPr="00093553" w:rsidP="00093553">
            <w:pPr>
              <w:pStyle w:val="BodyText"/>
            </w:pPr>
            <w:r w:rsidRPr="00093553">
              <w:t xml:space="preserve">3.3 Practise moving naturally between improvised pieces and scripted material </w:t>
            </w:r>
          </w:p>
          <w:p w:rsidR="00000000" w:rsidRPr="00093553" w:rsidP="00093553">
            <w:pPr>
              <w:pStyle w:val="BodyText"/>
            </w:pPr>
            <w:r w:rsidRPr="00093553">
              <w:t>3.4 Present information that draws listeners into the message being conveyed</w:t>
            </w:r>
          </w:p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3.</w:t>
            </w:r>
            <w:r w:rsidRPr="00093553">
              <w:t xml:space="preserve">5 Experiment with microphone placement to determine optimum position for correct audio levels </w:t>
            </w:r>
          </w:p>
        </w:tc>
      </w:tr>
      <w:tr w:rsidTr="000935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4. Contribute to on-air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t xml:space="preserve">4.1 Rehearse scripted material to be presented live or pre-recorded </w:t>
            </w:r>
          </w:p>
          <w:p w:rsidR="00000000" w:rsidRPr="00093553" w:rsidP="00093553">
            <w:pPr>
              <w:pStyle w:val="BodyText"/>
            </w:pPr>
            <w:r w:rsidRPr="00093553">
              <w:t>4.2 Record scripted material for pre-recorded programs wit</w:t>
            </w:r>
            <w:r w:rsidRPr="00093553">
              <w:t xml:space="preserve">h assistance of relevant personnel, according to production requirements </w:t>
            </w:r>
          </w:p>
          <w:p w:rsidR="00000000" w:rsidRPr="00093553" w:rsidP="00093553">
            <w:pPr>
              <w:pStyle w:val="BodyText"/>
            </w:pPr>
            <w:r w:rsidRPr="00093553">
              <w:t xml:space="preserve">4.3 Evaluate own performance and seek feedback from colleagues to identify areas for improvement </w:t>
            </w:r>
          </w:p>
          <w:p w:rsidR="00000000" w:rsidRPr="00093553" w:rsidP="00093553">
            <w:pPr>
              <w:pStyle w:val="BodyText"/>
            </w:pPr>
            <w:r w:rsidRPr="00093553">
              <w:t xml:space="preserve">4.4 Record material for pre-recorded programs again, as required </w:t>
            </w:r>
          </w:p>
          <w:p w:rsidR="00000000" w:rsidRPr="00093553" w:rsidP="00093553">
            <w:pPr>
              <w:pStyle w:val="BodyText"/>
            </w:pPr>
            <w:r w:rsidRPr="00093553">
              <w:t>4.5 Deliver finish</w:t>
            </w:r>
            <w:r w:rsidRPr="00093553">
              <w:t xml:space="preserve">ed recording for pre-recorded programs to relevant personnel according to station operating procedures </w:t>
            </w:r>
          </w:p>
          <w:p w:rsidR="00000000" w:rsidRPr="00093553" w:rsidP="00093553">
            <w:pPr>
              <w:pStyle w:val="BodyText"/>
            </w:pPr>
            <w:r w:rsidRPr="00093553">
              <w:t xml:space="preserve">4.6 Present agreed program segments live-to-air in conjunction with experienced broadcasters </w:t>
            </w:r>
          </w:p>
        </w:tc>
      </w:tr>
    </w:tbl>
    <w:p w:rsidR="00000000" w:rsidRPr="00093553" w:rsidP="00093553">
      <w:pPr>
        <w:pStyle w:val="BodyText"/>
      </w:pPr>
    </w:p>
    <w:p w:rsidR="00000000" w:rsidRPr="00093553" w:rsidP="00093553">
      <w:pPr>
        <w:pStyle w:val="AllowPageBreak"/>
      </w:pPr>
    </w:p>
    <w:p w:rsidR="00000000" w:rsidRPr="00093553" w:rsidP="00093553">
      <w:pPr>
        <w:pStyle w:val="Heading1"/>
      </w:pPr>
      <w:bookmarkStart w:id="5" w:name="O_787848"/>
      <w:bookmarkEnd w:id="5"/>
      <w:r w:rsidRPr="00093553">
        <w:t>Foundation Skills</w:t>
      </w:r>
    </w:p>
    <w:p w:rsidR="00000000" w:rsidRPr="0013156D" w:rsidP="0013156D">
      <w:pPr>
        <w:pStyle w:val="BodyText"/>
        <w:rPr>
          <w:i/>
        </w:rPr>
      </w:pPr>
      <w:r w:rsidRPr="001315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Performance</w:t>
            </w:r>
          </w:p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rPr>
                <w:rStyle w:val="SpecialBold"/>
              </w:rPr>
              <w:t>Description</w:t>
            </w:r>
          </w:p>
        </w:tc>
      </w:tr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ListBullet"/>
              <w:rPr>
                <w:lang w:val="en-NZ"/>
              </w:rPr>
            </w:pPr>
            <w:r w:rsidRPr="00093553">
              <w:t>Uses feedback and self-reflection to ident</w:t>
            </w:r>
            <w:r w:rsidRPr="00093553">
              <w:t>ify own learning needs</w:t>
            </w:r>
          </w:p>
        </w:tc>
      </w:tr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2.1, 2.3, 2.4, 3.3, 3.4, 4.1, 4.2, 4.5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ListBullet"/>
              <w:rPr>
                <w:lang w:val="en-NZ"/>
              </w:rPr>
            </w:pPr>
            <w:r w:rsidRPr="00093553">
              <w:t>Interprets text to determine vocal requirements as well as word emphasis to communicate message</w:t>
            </w:r>
          </w:p>
        </w:tc>
      </w:tr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ListBullet"/>
              <w:rPr>
                <w:lang w:val="en-NZ"/>
              </w:rPr>
            </w:pPr>
            <w:r w:rsidRPr="00093553">
              <w:t>Records information that contributes to effective presentations</w:t>
            </w:r>
          </w:p>
        </w:tc>
      </w:tr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1.1, 1.2, 2.1-2.4, 3.1-3.5, 4.1-4.6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ListBullet"/>
            </w:pPr>
            <w:r w:rsidRPr="00093553">
              <w:t>Extracts meaning from aural sources</w:t>
            </w:r>
          </w:p>
          <w:p w:rsidR="00000000" w:rsidRPr="00093553" w:rsidP="00093553">
            <w:pPr>
              <w:pStyle w:val="ListBullet"/>
            </w:pPr>
            <w:r w:rsidRPr="00093553">
              <w:t>Uses listening and questioning techniques to confirm requirements</w:t>
            </w:r>
          </w:p>
          <w:p w:rsidR="00000000" w:rsidRPr="00093553" w:rsidP="00093553">
            <w:pPr>
              <w:pStyle w:val="ListBullet"/>
            </w:pPr>
            <w:r w:rsidRPr="00093553">
              <w:t xml:space="preserve">Speaks clearly using correct pronunciation of words </w:t>
            </w:r>
          </w:p>
          <w:p w:rsidR="00000000" w:rsidP="00093553">
            <w:pPr>
              <w:pStyle w:val="ListBullet"/>
              <w:rPr>
                <w:lang w:val="en-NZ"/>
              </w:rPr>
            </w:pPr>
            <w:r w:rsidRPr="00093553">
              <w:t>Chooses appropriate vocal delivery techniques</w:t>
            </w:r>
            <w:r w:rsidRPr="00093553">
              <w:t xml:space="preserve"> to convey message and engage listeners</w:t>
            </w:r>
          </w:p>
        </w:tc>
      </w:tr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2.3, 4.5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ListBullet"/>
            </w:pPr>
            <w:r w:rsidRPr="00093553">
              <w:t>Understands work health and safety requirements in relation to vocal health</w:t>
            </w:r>
          </w:p>
          <w:p w:rsidR="00000000" w:rsidP="00093553">
            <w:pPr>
              <w:pStyle w:val="ListBullet"/>
              <w:rPr>
                <w:lang w:val="en-NZ"/>
              </w:rPr>
            </w:pPr>
            <w:r w:rsidRPr="00093553">
              <w:t>Follows organisational procedures for delivering required outcomes</w:t>
            </w:r>
          </w:p>
        </w:tc>
      </w:tr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1.2, 3.1-3.4, 4.2, 4.3,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ListBullet"/>
            </w:pPr>
            <w:r w:rsidRPr="00093553">
              <w:t>Works collaboratively with others to deliver agreed program</w:t>
            </w:r>
          </w:p>
          <w:p w:rsidR="00000000" w:rsidP="00093553">
            <w:pPr>
              <w:pStyle w:val="ListBullet"/>
              <w:rPr>
                <w:lang w:val="en-NZ"/>
              </w:rPr>
            </w:pPr>
            <w:r w:rsidRPr="00093553">
              <w:t>Uses interpersonal skills to build positive relationships with listeners</w:t>
            </w:r>
          </w:p>
        </w:tc>
      </w:tr>
      <w:tr w:rsidTr="000935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1.1-1.3, 2.1-2.4, 3.1-3.5, 4.1-4.6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ListBullet"/>
            </w:pPr>
            <w:r w:rsidRPr="00093553">
              <w:t>Understands when to take responsib</w:t>
            </w:r>
            <w:r w:rsidRPr="00093553">
              <w:t>ility and when to include others in developing effective presentation techniques</w:t>
            </w:r>
          </w:p>
          <w:p w:rsidR="00000000" w:rsidRPr="00093553" w:rsidP="00093553">
            <w:pPr>
              <w:pStyle w:val="ListBullet"/>
            </w:pPr>
            <w:r w:rsidRPr="00093553">
              <w:t>Plans and implements practice and rehearsal sessions</w:t>
            </w:r>
          </w:p>
          <w:p w:rsidR="00000000" w:rsidRPr="00093553" w:rsidP="00093553">
            <w:pPr>
              <w:pStyle w:val="ListBullet"/>
            </w:pPr>
            <w:r w:rsidRPr="00093553">
              <w:t>Identifies areas for improvement in collaboration with colleagues and/or mentors</w:t>
            </w:r>
          </w:p>
          <w:p w:rsidR="00000000" w:rsidRPr="00093553" w:rsidP="00093553">
            <w:pPr>
              <w:pStyle w:val="ListBullet"/>
            </w:pPr>
            <w:r w:rsidRPr="00093553">
              <w:t>Uses technology to assist with recording</w:t>
            </w:r>
          </w:p>
        </w:tc>
      </w:tr>
    </w:tbl>
    <w:p w:rsidR="00000000" w:rsidRPr="00093553" w:rsidP="00093553">
      <w:pPr>
        <w:pStyle w:val="BodyText"/>
      </w:pPr>
    </w:p>
    <w:p w:rsidR="00000000" w:rsidRPr="00093553" w:rsidP="00093553">
      <w:pPr>
        <w:pStyle w:val="AllowPageBreak"/>
      </w:pPr>
    </w:p>
    <w:p w:rsidR="00000000" w:rsidRPr="00093553" w:rsidP="00093553">
      <w:pPr>
        <w:pStyle w:val="Heading1"/>
      </w:pPr>
      <w:bookmarkStart w:id="6" w:name="O_787850"/>
      <w:bookmarkEnd w:id="6"/>
      <w:r w:rsidRPr="000935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 xml:space="preserve">Code and title </w:t>
            </w:r>
          </w:p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Code and title</w:t>
            </w:r>
          </w:p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rPr>
                <w:rStyle w:val="SpecialBold"/>
              </w:rPr>
              <w:t>Equivalence status</w:t>
            </w:r>
          </w:p>
        </w:tc>
      </w:tr>
      <w:tr w:rsidTr="00093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CUAAIR201 Develop techniques for presenting information on air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>CUFAIR201A Develop techniques for presenting information on radio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553">
            <w:pPr>
              <w:pStyle w:val="BodyText"/>
              <w:rPr>
                <w:lang w:val="en-NZ"/>
              </w:rPr>
            </w:pPr>
            <w:r w:rsidRPr="00093553">
              <w:t xml:space="preserve">Updated to meet Standards for Training Packages. Title changed. Minor edits to clarify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553" w:rsidP="00093553">
            <w:pPr>
              <w:pStyle w:val="BodyText"/>
            </w:pPr>
            <w:r w:rsidRPr="00093553">
              <w:t>Equivalent unit</w:t>
            </w:r>
          </w:p>
        </w:tc>
      </w:tr>
    </w:tbl>
    <w:p w:rsidR="00000000" w:rsidRPr="00093553" w:rsidP="00093553">
      <w:pPr>
        <w:pStyle w:val="BodyText"/>
      </w:pPr>
    </w:p>
    <w:p w:rsidR="00000000" w:rsidRPr="00093553" w:rsidP="00093553">
      <w:pPr>
        <w:pStyle w:val="AllowPageBreak"/>
      </w:pPr>
    </w:p>
    <w:p w:rsidR="00000000" w:rsidRPr="00093553" w:rsidP="00093553">
      <w:pPr>
        <w:pStyle w:val="Heading1"/>
      </w:pPr>
      <w:bookmarkStart w:id="7" w:name="O_787857"/>
      <w:bookmarkEnd w:id="7"/>
      <w:r w:rsidRPr="00093553">
        <w:t>Links</w:t>
      </w:r>
    </w:p>
    <w:p w:rsidR="00000000" w:rsidRPr="00093553" w:rsidP="0013156D">
      <w:pPr>
        <w:pStyle w:val="BodyText"/>
      </w:pPr>
      <w:r w:rsidRPr="000935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B7D4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93553" w:rsidP="00093553"/>
    <w:sectPr w:rsidSect="000935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53" w:rsidRPr="0013156D" w:rsidP="00131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56D" w:rsidP="00093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56D" w:rsidP="00093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56D" w:rsidP="00093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553" w:rsidRPr="0013156D" w:rsidP="00131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56D" w:rsidRPr="002D2AF8" w:rsidP="00093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CUAAIR201 Develop techniques for presenting information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3156D" w:rsidP="00093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0E5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0F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553"/>
  </w:style>
  <w:style w:type="character" w:customStyle="1" w:styleId="Heading1Char">
    <w:name w:val="Heading 1 Char"/>
    <w:basedOn w:val="DefaultParagraphFont"/>
    <w:link w:val="Heading1"/>
    <w:rsid w:val="00093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5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553"/>
    <w:rPr>
      <w:b/>
      <w:spacing w:val="0"/>
    </w:rPr>
  </w:style>
  <w:style w:type="character" w:styleId="Emphasis">
    <w:name w:val="Emphasis"/>
    <w:basedOn w:val="DefaultParagraphFont"/>
    <w:qFormat/>
    <w:rsid w:val="00093553"/>
    <w:rPr>
      <w:i/>
    </w:rPr>
  </w:style>
  <w:style w:type="paragraph" w:customStyle="1" w:styleId="SuperHeading">
    <w:name w:val="SuperHeading"/>
    <w:basedOn w:val="Normal"/>
    <w:rsid w:val="00093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35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3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5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553"/>
  </w:style>
  <w:style w:type="paragraph" w:styleId="TableofFigures">
    <w:name w:val="table of figures"/>
    <w:basedOn w:val="Normal"/>
    <w:next w:val="Normal"/>
    <w:semiHidden/>
    <w:rsid w:val="00093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5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3553"/>
    <w:rPr>
      <w:rFonts w:ascii="Wingdings" w:hAnsi="Wingdings"/>
    </w:rPr>
  </w:style>
  <w:style w:type="paragraph" w:customStyle="1" w:styleId="TableHeading">
    <w:name w:val="Table Heading"/>
    <w:basedOn w:val="HeadingBase"/>
    <w:rsid w:val="00093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553"/>
    <w:rPr>
      <w:color w:val="0033CC"/>
      <w:u w:val="none"/>
    </w:rPr>
  </w:style>
  <w:style w:type="paragraph" w:customStyle="1" w:styleId="BodyTextRight">
    <w:name w:val="Body Text Right"/>
    <w:basedOn w:val="BodyText"/>
    <w:rsid w:val="00093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5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553"/>
    <w:rPr>
      <w:sz w:val="32"/>
    </w:rPr>
  </w:style>
  <w:style w:type="paragraph" w:customStyle="1" w:styleId="HeadingProcedure">
    <w:name w:val="Heading Procedure"/>
    <w:basedOn w:val="HeadingBase"/>
    <w:next w:val="Normal"/>
    <w:rsid w:val="00093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553"/>
    <w:pPr>
      <w:spacing w:before="60" w:after="60"/>
    </w:pPr>
  </w:style>
  <w:style w:type="paragraph" w:styleId="ListContinue">
    <w:name w:val="List Continue"/>
    <w:basedOn w:val="List"/>
    <w:rsid w:val="00093553"/>
    <w:pPr>
      <w:ind w:firstLine="0"/>
    </w:pPr>
  </w:style>
  <w:style w:type="paragraph" w:customStyle="1" w:styleId="ListNote">
    <w:name w:val="List Note"/>
    <w:basedOn w:val="List"/>
    <w:rsid w:val="00093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553"/>
    <w:rPr>
      <w:rFonts w:ascii="Courier New" w:hAnsi="Courier New"/>
    </w:rPr>
  </w:style>
  <w:style w:type="paragraph" w:customStyle="1" w:styleId="NoteBullet">
    <w:name w:val="Note Bullet"/>
    <w:basedOn w:val="Note"/>
    <w:rsid w:val="00093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5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3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553"/>
    <w:rPr>
      <w:b/>
      <w:smallCaps/>
    </w:rPr>
  </w:style>
  <w:style w:type="paragraph" w:customStyle="1" w:styleId="TableListNumber">
    <w:name w:val="Table List Number"/>
    <w:basedOn w:val="ListNumber"/>
    <w:rsid w:val="00093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553"/>
    <w:pPr>
      <w:numPr>
        <w:numId w:val="8"/>
      </w:numPr>
    </w:pPr>
  </w:style>
  <w:style w:type="paragraph" w:customStyle="1" w:styleId="ListAlpha2">
    <w:name w:val="List Alpha 2"/>
    <w:basedOn w:val="List2"/>
    <w:rsid w:val="00093553"/>
    <w:pPr>
      <w:numPr>
        <w:numId w:val="7"/>
      </w:numPr>
    </w:pPr>
  </w:style>
  <w:style w:type="paragraph" w:styleId="List2">
    <w:name w:val="List 2"/>
    <w:basedOn w:val="BodyText"/>
    <w:rsid w:val="00093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5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5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3553"/>
    <w:pPr>
      <w:numPr>
        <w:numId w:val="3"/>
      </w:numPr>
    </w:pPr>
  </w:style>
  <w:style w:type="paragraph" w:styleId="ListContinue2">
    <w:name w:val="List Continue 2"/>
    <w:basedOn w:val="List2"/>
    <w:rsid w:val="00093553"/>
    <w:pPr>
      <w:ind w:firstLine="0"/>
    </w:pPr>
  </w:style>
  <w:style w:type="paragraph" w:styleId="ListContinue3">
    <w:name w:val="List Continue 3"/>
    <w:basedOn w:val="List3"/>
    <w:rsid w:val="00093553"/>
    <w:pPr>
      <w:ind w:left="1021" w:firstLine="0"/>
    </w:pPr>
  </w:style>
  <w:style w:type="paragraph" w:styleId="ListContinue4">
    <w:name w:val="List Continue 4"/>
    <w:basedOn w:val="List4"/>
    <w:rsid w:val="00093553"/>
    <w:pPr>
      <w:ind w:firstLine="0"/>
    </w:pPr>
  </w:style>
  <w:style w:type="paragraph" w:styleId="ListContinue5">
    <w:name w:val="List Continue 5"/>
    <w:basedOn w:val="List5"/>
    <w:rsid w:val="00093553"/>
    <w:pPr>
      <w:ind w:firstLine="0"/>
    </w:pPr>
  </w:style>
  <w:style w:type="paragraph" w:styleId="ListNumber3">
    <w:name w:val="List Number 3"/>
    <w:basedOn w:val="List3"/>
    <w:rsid w:val="00093553"/>
    <w:pPr>
      <w:numPr>
        <w:numId w:val="4"/>
      </w:numPr>
    </w:pPr>
  </w:style>
  <w:style w:type="paragraph" w:styleId="ListNumber4">
    <w:name w:val="List Number 4"/>
    <w:basedOn w:val="List4"/>
    <w:rsid w:val="00093553"/>
    <w:pPr>
      <w:numPr>
        <w:numId w:val="5"/>
      </w:numPr>
    </w:pPr>
  </w:style>
  <w:style w:type="paragraph" w:styleId="ListNumber5">
    <w:name w:val="List Number 5"/>
    <w:basedOn w:val="List5"/>
    <w:rsid w:val="00093553"/>
    <w:pPr>
      <w:numPr>
        <w:numId w:val="6"/>
      </w:numPr>
    </w:pPr>
  </w:style>
  <w:style w:type="paragraph" w:styleId="BlockText">
    <w:name w:val="Block Text"/>
    <w:basedOn w:val="Normal"/>
    <w:rsid w:val="00093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553"/>
    <w:rPr>
      <w:sz w:val="16"/>
      <w:vertAlign w:val="superscript"/>
    </w:rPr>
  </w:style>
  <w:style w:type="character" w:customStyle="1" w:styleId="Symbols">
    <w:name w:val="Symbols"/>
    <w:basedOn w:val="DefaultParagraphFont"/>
    <w:rsid w:val="00093553"/>
    <w:rPr>
      <w:rFonts w:ascii="Symbol" w:hAnsi="Symbol"/>
    </w:rPr>
  </w:style>
  <w:style w:type="character" w:customStyle="1" w:styleId="MenuOptions">
    <w:name w:val="Menu Options"/>
    <w:basedOn w:val="DefaultParagraphFont"/>
    <w:rsid w:val="00093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553"/>
    <w:rPr>
      <w:b/>
    </w:rPr>
  </w:style>
  <w:style w:type="character" w:customStyle="1" w:styleId="Underlined">
    <w:name w:val="Underlined"/>
    <w:basedOn w:val="DefaultParagraphFont"/>
    <w:rsid w:val="00093553"/>
    <w:rPr>
      <w:u w:val="single"/>
    </w:rPr>
  </w:style>
  <w:style w:type="paragraph" w:customStyle="1" w:styleId="TableBodyTextRight">
    <w:name w:val="Table Body Text Right"/>
    <w:basedOn w:val="TableBodyText"/>
    <w:rsid w:val="00093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553"/>
    <w:rPr>
      <w:sz w:val="18"/>
    </w:rPr>
  </w:style>
  <w:style w:type="paragraph" w:customStyle="1" w:styleId="BodySmallRight">
    <w:name w:val="Body Small Right"/>
    <w:basedOn w:val="BodyTextRight"/>
    <w:rsid w:val="00093553"/>
    <w:rPr>
      <w:sz w:val="18"/>
      <w:szCs w:val="18"/>
    </w:rPr>
  </w:style>
  <w:style w:type="paragraph" w:customStyle="1" w:styleId="MarginEdition">
    <w:name w:val="Margin Edition"/>
    <w:basedOn w:val="MarginNote"/>
    <w:rsid w:val="00093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553"/>
    <w:rPr>
      <w:sz w:val="2"/>
      <w:szCs w:val="2"/>
    </w:rPr>
  </w:style>
  <w:style w:type="character" w:customStyle="1" w:styleId="Small">
    <w:name w:val="Small"/>
    <w:basedOn w:val="DefaultParagraphFont"/>
    <w:rsid w:val="00093553"/>
    <w:rPr>
      <w:sz w:val="16"/>
    </w:rPr>
  </w:style>
  <w:style w:type="paragraph" w:customStyle="1" w:styleId="WideTable">
    <w:name w:val="Wide Table"/>
    <w:basedOn w:val="Normal"/>
    <w:rsid w:val="00093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553"/>
  </w:style>
  <w:style w:type="paragraph" w:styleId="Quote">
    <w:name w:val="Quote"/>
    <w:basedOn w:val="Heading1"/>
    <w:link w:val="QuoteChar"/>
    <w:qFormat/>
    <w:rsid w:val="00093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553"/>
    <w:pPr>
      <w:pageBreakBefore/>
    </w:pPr>
  </w:style>
  <w:style w:type="paragraph" w:customStyle="1" w:styleId="Border">
    <w:name w:val="Border"/>
    <w:basedOn w:val="Normal"/>
    <w:qFormat/>
    <w:rsid w:val="00093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553"/>
    <w:rPr>
      <w:u w:val="single"/>
    </w:rPr>
  </w:style>
  <w:style w:type="character" w:customStyle="1" w:styleId="BoldandItalics">
    <w:name w:val="Bold and Italics"/>
    <w:qFormat/>
    <w:rsid w:val="00093553"/>
    <w:rPr>
      <w:b/>
      <w:i/>
      <w:u w:val="none"/>
    </w:rPr>
  </w:style>
  <w:style w:type="paragraph" w:styleId="BalloonText">
    <w:name w:val="Balloon Text"/>
    <w:basedOn w:val="Normal"/>
    <w:link w:val="BalloonTextChar"/>
    <w:rsid w:val="00093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553"/>
    <w:pPr>
      <w:spacing w:before="0" w:after="0"/>
    </w:pPr>
  </w:style>
  <w:style w:type="paragraph" w:customStyle="1" w:styleId="BodyTextBold">
    <w:name w:val="Body Text Bold"/>
    <w:basedOn w:val="BodyText"/>
    <w:qFormat/>
    <w:rsid w:val="00093553"/>
    <w:rPr>
      <w:b/>
    </w:rPr>
  </w:style>
  <w:style w:type="character" w:styleId="Hyperlink">
    <w:name w:val="Hyperlink"/>
    <w:basedOn w:val="DefaultParagraphFont"/>
    <w:uiPriority w:val="99"/>
    <w:unhideWhenUsed/>
    <w:rsid w:val="00131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4300</Characters>
  <Application>Microsoft Office Word</Application>
  <DocSecurity>0</DocSecurity>
  <Lines>172</Lines>
  <Paragraphs>105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CUAAIR201 Develop techniques for presenting information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2019-02-21T14:30:00Z</dcterms:created>
  <dcterms:modified xsi:type="dcterms:W3CDTF">2019-02-21T14:30:00Z</dcterms:modified>
</cp:coreProperties>
</file>