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AD0" w:rsidP="00EA4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CUAADM301 Administer bookings for rehearsals and performances</w:t>
      </w:r>
      <w:r>
        <w:fldChar w:fldCharType="end"/>
      </w:r>
    </w:p>
    <w:p w:rsidR="00EA4AD0" w:rsidP="00EA4AD0">
      <w:pPr>
        <w:pStyle w:val="Version"/>
        <w:sectPr w:rsidSect="00461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D35" w:rsidP="00461D35">
      <w:pPr>
        <w:pStyle w:val="SuperHeading"/>
      </w:pPr>
      <w:r w:rsidRPr="00461D35">
        <w:t>CUAADM301 Administer bookings for rehearsals and performances</w:t>
      </w:r>
    </w:p>
    <w:p w:rsidR="00000000" w:rsidRPr="00461D35" w:rsidP="00461D35">
      <w:pPr>
        <w:pStyle w:val="Heading1"/>
      </w:pPr>
      <w:bookmarkStart w:id="1" w:name="O_787714"/>
      <w:bookmarkEnd w:id="1"/>
      <w:r w:rsidRPr="00461D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1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rPr>
                <w:rStyle w:val="SpecialBold"/>
              </w:rPr>
              <w:t>Comments</w:t>
            </w:r>
          </w:p>
        </w:tc>
      </w:tr>
      <w:tr w:rsidTr="00461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t>This version first released with CUA Creative Arts and Culture Training Package version 2.0.</w:t>
            </w:r>
          </w:p>
        </w:tc>
      </w:tr>
    </w:tbl>
    <w:p w:rsidR="00000000" w:rsidRPr="00461D35" w:rsidP="00461D35">
      <w:pPr>
        <w:pStyle w:val="BodyText"/>
      </w:pPr>
    </w:p>
    <w:p w:rsidR="00000000" w:rsidRPr="00461D35" w:rsidP="00461D35">
      <w:pPr>
        <w:pStyle w:val="AllowPageBreak"/>
      </w:pPr>
    </w:p>
    <w:p w:rsidR="00000000" w:rsidRPr="00461D35" w:rsidP="00461D35">
      <w:pPr>
        <w:pStyle w:val="Heading1"/>
      </w:pPr>
      <w:bookmarkStart w:id="2" w:name="O_787715"/>
      <w:bookmarkEnd w:id="2"/>
      <w:r w:rsidRPr="00461D35">
        <w:t>Application</w:t>
      </w:r>
    </w:p>
    <w:p w:rsidR="00000000" w:rsidRPr="00461D35" w:rsidP="00EA4AD0">
      <w:pPr>
        <w:pStyle w:val="BodyText"/>
      </w:pPr>
      <w:r w:rsidRPr="00461D35">
        <w:t>This unit describes the skills and knowledge required to provide administrative services for rehearsals and performances.</w:t>
      </w:r>
    </w:p>
    <w:p w:rsidR="00000000" w:rsidRPr="00461D35" w:rsidP="00EA4AD0">
      <w:pPr>
        <w:pStyle w:val="BodyText"/>
      </w:pPr>
      <w:r w:rsidRPr="00461D35">
        <w:t>It applies to individuals who are responsible for providing administrative support to performers, booking agents and venue staff in t</w:t>
      </w:r>
      <w:r w:rsidRPr="00461D35">
        <w:t>he management of appointments, schedules and bookings needed for rehearsals and performances.</w:t>
      </w:r>
    </w:p>
    <w:p w:rsidR="00000000" w:rsidRPr="00461D35" w:rsidP="00EA4AD0">
      <w:pPr>
        <w:pStyle w:val="BodyText"/>
      </w:pPr>
      <w:r w:rsidRPr="00461D35">
        <w:t>No licensing, legislative or certification requirements apply to this unit at the time of publication.</w:t>
      </w:r>
    </w:p>
    <w:p w:rsidR="00000000" w:rsidRPr="00461D35" w:rsidP="00461D35">
      <w:pPr>
        <w:pStyle w:val="Heading1"/>
      </w:pPr>
      <w:bookmarkStart w:id="3" w:name="O_787718"/>
      <w:bookmarkEnd w:id="3"/>
      <w:r w:rsidRPr="00461D35">
        <w:t>Unit Sector</w:t>
      </w:r>
    </w:p>
    <w:p w:rsidR="00000000" w:rsidRPr="00461D35" w:rsidP="00EA4AD0">
      <w:pPr>
        <w:pStyle w:val="BodyText"/>
      </w:pPr>
      <w:r w:rsidRPr="00461D35">
        <w:t>Administration – general admi</w:t>
      </w:r>
      <w:r w:rsidRPr="00461D35">
        <w:t>nistration</w:t>
      </w:r>
    </w:p>
    <w:p w:rsidR="00000000" w:rsidRPr="00461D35" w:rsidP="00461D35">
      <w:pPr>
        <w:pStyle w:val="Heading1"/>
      </w:pPr>
      <w:bookmarkStart w:id="4" w:name="O_787719"/>
      <w:bookmarkEnd w:id="4"/>
      <w:r w:rsidRPr="00461D3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61D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rPr>
                <w:rStyle w:val="SpecialBold"/>
              </w:rPr>
              <w:t>PERFORMANCE CRITERIA</w:t>
            </w:r>
          </w:p>
        </w:tc>
      </w:tr>
      <w:tr w:rsidTr="00461D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1D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 xml:space="preserve">1. Make booking arrangements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t>1.1 Gather required booking details and confirm with appropriate people</w:t>
            </w:r>
          </w:p>
          <w:p w:rsidR="00000000" w:rsidRPr="00461D35" w:rsidP="00461D35">
            <w:pPr>
              <w:pStyle w:val="BodyText"/>
            </w:pPr>
            <w:r w:rsidRPr="00461D35">
              <w:t>1.2 Establish availability of appropriate people and negotiate alternative arrangements if required</w:t>
            </w:r>
          </w:p>
          <w:p w:rsidR="00000000" w:rsidRPr="00461D35" w:rsidP="00461D35">
            <w:pPr>
              <w:pStyle w:val="BodyText"/>
            </w:pPr>
            <w:r w:rsidRPr="00461D35">
              <w:t>1.3 Contribute to analysis of risks and identification</w:t>
            </w:r>
            <w:r w:rsidRPr="00461D35">
              <w:t xml:space="preserve"> of work health and safety matters that may affect viability and actuality of rehearsals and performances</w:t>
            </w:r>
          </w:p>
          <w:p w:rsidR="00000000" w:rsidRPr="00461D35" w:rsidP="00461D35">
            <w:pPr>
              <w:pStyle w:val="BodyText"/>
            </w:pPr>
            <w:r w:rsidRPr="00461D35">
              <w:t>1.4 Record contract arrangements within designated timeframe</w:t>
            </w:r>
          </w:p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1.5 Confirm, document and store booking details in agreed format</w:t>
            </w:r>
          </w:p>
        </w:tc>
      </w:tr>
      <w:tr w:rsidTr="00461D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2. Distribute booking details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t>2.1 Circulate booking details to appropriate people within designated timeframes, using agreed communication processes</w:t>
            </w:r>
          </w:p>
          <w:p w:rsidR="00000000" w:rsidRPr="00461D35" w:rsidP="00461D35">
            <w:pPr>
              <w:pStyle w:val="BodyText"/>
            </w:pPr>
            <w:r w:rsidRPr="00461D35">
              <w:t>2.2 Respond promptly and accurately to booking queries</w:t>
            </w:r>
          </w:p>
          <w:p w:rsidR="00000000" w:rsidRPr="00461D35" w:rsidP="00461D35">
            <w:pPr>
              <w:pStyle w:val="BodyText"/>
            </w:pPr>
            <w:r w:rsidRPr="00461D35">
              <w:t>2.3 Refer difficulties in responding to booking quer</w:t>
            </w:r>
            <w:r w:rsidRPr="00461D35">
              <w:t>ies to appropriate persons</w:t>
            </w:r>
          </w:p>
          <w:p w:rsidR="00000000" w:rsidRPr="00461D35" w:rsidP="00461D35">
            <w:pPr>
              <w:pStyle w:val="BodyText"/>
            </w:pPr>
            <w:r w:rsidRPr="00461D35">
              <w:t>2.4 Amend booking details to reflect changes arising from queries and re-distribute to appropriate persons via agreed communication processes</w:t>
            </w:r>
          </w:p>
        </w:tc>
      </w:tr>
    </w:tbl>
    <w:p w:rsidR="00000000" w:rsidRPr="00461D35" w:rsidP="00461D35">
      <w:pPr>
        <w:pStyle w:val="BodyText"/>
      </w:pPr>
    </w:p>
    <w:p w:rsidR="00000000" w:rsidRPr="00461D35" w:rsidP="00461D35">
      <w:pPr>
        <w:pStyle w:val="AllowPageBreak"/>
      </w:pPr>
    </w:p>
    <w:p w:rsidR="00000000" w:rsidRPr="00461D35" w:rsidP="00461D35">
      <w:pPr>
        <w:pStyle w:val="Heading1"/>
      </w:pPr>
      <w:bookmarkStart w:id="5" w:name="O_787720"/>
      <w:bookmarkEnd w:id="5"/>
      <w:r w:rsidRPr="00461D35">
        <w:t>Foundation Skills</w:t>
      </w:r>
    </w:p>
    <w:p w:rsidR="00000000" w:rsidRPr="00EA4AD0" w:rsidP="00EA4AD0">
      <w:pPr>
        <w:pStyle w:val="BodyText"/>
        <w:rPr>
          <w:i/>
        </w:rPr>
      </w:pPr>
      <w:r w:rsidRPr="00EA4AD0">
        <w:rPr>
          <w:rStyle w:val="Emphasis"/>
        </w:rPr>
        <w:t>This section describes language, literacy, numerac</w:t>
      </w:r>
      <w:r w:rsidRPr="00EA4AD0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Performance</w:t>
            </w:r>
          </w:p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rPr>
                <w:rStyle w:val="SpecialBold"/>
              </w:rPr>
              <w:t>Description</w:t>
            </w:r>
          </w:p>
        </w:tc>
      </w:tr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1.3, 1.4, 2.1, 2.4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ListBullet"/>
              <w:rPr>
                <w:lang w:val="en-NZ"/>
              </w:rPr>
            </w:pPr>
            <w:r w:rsidRPr="00461D35">
              <w:t>Interprets and critically analyses booking documentation and applies appropriate strategies to determine relevant action</w:t>
            </w:r>
          </w:p>
        </w:tc>
      </w:tr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1.4, 1.5, 2.4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ListBullet"/>
            </w:pPr>
            <w:r w:rsidRPr="00461D35">
              <w:t>Uses specific and relevant language to complete workplace documents and forms</w:t>
            </w:r>
          </w:p>
          <w:p w:rsidR="00000000" w:rsidP="00461D35">
            <w:pPr>
              <w:pStyle w:val="ListBullet"/>
              <w:rPr>
                <w:lang w:val="en-NZ"/>
              </w:rPr>
            </w:pPr>
            <w:r w:rsidRPr="00461D35">
              <w:t>Communicates relationships betwee</w:t>
            </w:r>
            <w:r w:rsidRPr="00461D35">
              <w:t>n booking enquiries and agreements</w:t>
            </w:r>
          </w:p>
        </w:tc>
      </w:tr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1.1, 1.2, 2.1-2.3,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ListBullet"/>
            </w:pPr>
            <w:r w:rsidRPr="00461D35">
              <w:t>Articulates requirements clearly, using language and features appropriate to audience and context</w:t>
            </w:r>
          </w:p>
          <w:p w:rsidR="00000000" w:rsidP="00461D35">
            <w:pPr>
              <w:pStyle w:val="ListBullet"/>
              <w:rPr>
                <w:lang w:val="en-NZ"/>
              </w:rPr>
            </w:pPr>
            <w:r w:rsidRPr="00461D35">
              <w:t>Uses listening and questioning skills to confirm understanding of requirements</w:t>
            </w:r>
          </w:p>
        </w:tc>
      </w:tr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Num</w:t>
            </w:r>
            <w:r w:rsidRPr="00461D35">
              <w:t>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ListBullet"/>
            </w:pPr>
            <w:r w:rsidRPr="00461D35">
              <w:t>Defines timeframes in accordance with schedule requirements</w:t>
            </w:r>
          </w:p>
          <w:p w:rsidR="00000000" w:rsidP="00461D35">
            <w:pPr>
              <w:pStyle w:val="ListBullet"/>
              <w:rPr>
                <w:lang w:val="en-NZ"/>
              </w:rPr>
            </w:pPr>
            <w:r w:rsidRPr="00461D35">
              <w:t>Selects and uses familiar mathematical techniques to calculate costs and to conduct cost-benefit analyses</w:t>
            </w:r>
          </w:p>
        </w:tc>
      </w:tr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 xml:space="preserve">1.3, 1.4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ListBullet"/>
              <w:rPr>
                <w:lang w:val="en-NZ"/>
              </w:rPr>
            </w:pPr>
            <w:r w:rsidRPr="00461D35">
              <w:t>Understands responsibility to comply with legislative requirements</w:t>
            </w:r>
          </w:p>
        </w:tc>
      </w:tr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1.2, 1.5, 2.1, 2.2, 2.4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ListBullet"/>
            </w:pPr>
            <w:r w:rsidRPr="00461D35">
              <w:t>Follows accepted communication practices and protocols in negotiations</w:t>
            </w:r>
          </w:p>
          <w:p w:rsidR="00000000" w:rsidP="00461D35">
            <w:pPr>
              <w:pStyle w:val="ListBullet"/>
              <w:rPr>
                <w:lang w:val="en-NZ"/>
              </w:rPr>
            </w:pPr>
            <w:r w:rsidRPr="00461D35">
              <w:t xml:space="preserve">Works collaboratively to establish agreed communication and other work </w:t>
            </w:r>
            <w:r w:rsidRPr="00461D35">
              <w:t>protocols</w:t>
            </w:r>
          </w:p>
        </w:tc>
      </w:tr>
      <w:tr w:rsidTr="00461D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1.1, 1.2, 1.4, 1.5,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ListBullet"/>
            </w:pPr>
            <w:r w:rsidRPr="00461D35">
              <w:t>Plans and prioritises a range of routine tasks to achieve outcomes efficiently and in a timely manner</w:t>
            </w:r>
          </w:p>
          <w:p w:rsidR="00000000" w:rsidRPr="00461D35" w:rsidP="00461D35">
            <w:pPr>
              <w:pStyle w:val="ListBullet"/>
            </w:pPr>
            <w:r w:rsidRPr="00461D35">
              <w:t xml:space="preserve">Recognises and responds to predictable routine problems related to own role </w:t>
            </w:r>
          </w:p>
          <w:p w:rsidR="00000000" w:rsidRPr="00461D35" w:rsidP="00461D35">
            <w:pPr>
              <w:pStyle w:val="ListBullet"/>
            </w:pPr>
            <w:r w:rsidRPr="00461D35">
              <w:t>Refers to others when problems are beyond immediate responsibilities or experience</w:t>
            </w:r>
          </w:p>
        </w:tc>
      </w:tr>
    </w:tbl>
    <w:p w:rsidR="00000000" w:rsidRPr="00461D35" w:rsidP="00461D35">
      <w:pPr>
        <w:pStyle w:val="BodyText"/>
      </w:pPr>
    </w:p>
    <w:p w:rsidR="00000000" w:rsidRPr="00461D35" w:rsidP="00461D35">
      <w:pPr>
        <w:pStyle w:val="AllowPageBreak"/>
      </w:pPr>
    </w:p>
    <w:p w:rsidR="00000000" w:rsidRPr="00461D35" w:rsidP="00461D35">
      <w:pPr>
        <w:pStyle w:val="Heading1"/>
      </w:pPr>
      <w:bookmarkStart w:id="6" w:name="O_787722"/>
      <w:bookmarkEnd w:id="6"/>
      <w:r w:rsidRPr="00461D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90"/>
      </w:tblGrid>
      <w:tr w:rsidTr="00461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 xml:space="preserve">Code and title </w:t>
            </w:r>
          </w:p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Code and title</w:t>
            </w:r>
          </w:p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rPr>
                <w:rStyle w:val="SpecialBold"/>
              </w:rPr>
              <w:t>Equivalence status</w:t>
            </w:r>
          </w:p>
        </w:tc>
      </w:tr>
      <w:tr w:rsidTr="00461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CUAADM301 Administer bookings for rehearsals and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CUSADM301A Administer operations for rehearsals and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35">
            <w:pPr>
              <w:pStyle w:val="BodyText"/>
              <w:rPr>
                <w:lang w:val="en-NZ"/>
              </w:rPr>
            </w:pPr>
            <w:r w:rsidRPr="00461D35">
              <w:t>Updated to meet Standards for Training Packages. Title changed. Minor edits to elements and performance criteria to clarify inten</w:t>
            </w:r>
            <w:r w:rsidRPr="00461D35">
              <w:t>t.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35" w:rsidP="00461D35">
            <w:pPr>
              <w:pStyle w:val="BodyText"/>
            </w:pPr>
            <w:r w:rsidRPr="00461D35">
              <w:t>Equivalent unit</w:t>
            </w:r>
          </w:p>
        </w:tc>
      </w:tr>
    </w:tbl>
    <w:p w:rsidR="00000000" w:rsidRPr="00461D35" w:rsidP="00461D35">
      <w:pPr>
        <w:pStyle w:val="BodyText"/>
      </w:pPr>
    </w:p>
    <w:p w:rsidR="00000000" w:rsidRPr="00461D35" w:rsidP="00461D35">
      <w:pPr>
        <w:pStyle w:val="AllowPageBreak"/>
      </w:pPr>
    </w:p>
    <w:p w:rsidR="00000000" w:rsidRPr="00461D35" w:rsidP="00461D35">
      <w:pPr>
        <w:pStyle w:val="Heading1"/>
      </w:pPr>
      <w:bookmarkStart w:id="7" w:name="O_787729"/>
      <w:bookmarkEnd w:id="7"/>
      <w:r w:rsidRPr="00461D35">
        <w:t>Links</w:t>
      </w:r>
    </w:p>
    <w:p w:rsidR="00000000" w:rsidRPr="00461D35" w:rsidP="00EA4AD0">
      <w:pPr>
        <w:pStyle w:val="BodyText"/>
      </w:pPr>
      <w:r w:rsidRPr="00461D3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A7B1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61D35" w:rsidP="00461D35"/>
    <w:sectPr w:rsidSect="00461D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35" w:rsidRPr="00EA4AD0" w:rsidP="00EA4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D0" w:rsidP="00461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AD0" w:rsidP="00461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4AD0" w:rsidP="00461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D35" w:rsidRPr="00EA4AD0" w:rsidP="00EA4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D0" w:rsidRPr="002D2AF8" w:rsidP="00461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CUAADM301 Administer bookings for rehearsals and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A4AD0" w:rsidP="00461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88A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A25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D35"/>
  </w:style>
  <w:style w:type="character" w:customStyle="1" w:styleId="Heading1Char">
    <w:name w:val="Heading 1 Char"/>
    <w:basedOn w:val="DefaultParagraphFont"/>
    <w:link w:val="Heading1"/>
    <w:rsid w:val="00461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D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D35"/>
    <w:rPr>
      <w:b/>
      <w:spacing w:val="0"/>
    </w:rPr>
  </w:style>
  <w:style w:type="character" w:styleId="Emphasis">
    <w:name w:val="Emphasis"/>
    <w:basedOn w:val="DefaultParagraphFont"/>
    <w:qFormat/>
    <w:rsid w:val="00461D35"/>
    <w:rPr>
      <w:i/>
    </w:rPr>
  </w:style>
  <w:style w:type="paragraph" w:customStyle="1" w:styleId="SuperHeading">
    <w:name w:val="SuperHeading"/>
    <w:basedOn w:val="Normal"/>
    <w:rsid w:val="00461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D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D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D35"/>
  </w:style>
  <w:style w:type="paragraph" w:styleId="TableofFigures">
    <w:name w:val="table of figures"/>
    <w:basedOn w:val="Normal"/>
    <w:next w:val="Normal"/>
    <w:semiHidden/>
    <w:rsid w:val="00461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D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D35"/>
    <w:rPr>
      <w:rFonts w:ascii="Wingdings" w:hAnsi="Wingdings"/>
    </w:rPr>
  </w:style>
  <w:style w:type="paragraph" w:customStyle="1" w:styleId="TableHeading">
    <w:name w:val="Table Heading"/>
    <w:basedOn w:val="HeadingBase"/>
    <w:rsid w:val="00461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D35"/>
    <w:rPr>
      <w:color w:val="0033CC"/>
      <w:u w:val="none"/>
    </w:rPr>
  </w:style>
  <w:style w:type="paragraph" w:customStyle="1" w:styleId="BodyTextRight">
    <w:name w:val="Body Text Right"/>
    <w:basedOn w:val="BodyText"/>
    <w:rsid w:val="00461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D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D35"/>
    <w:rPr>
      <w:sz w:val="32"/>
    </w:rPr>
  </w:style>
  <w:style w:type="paragraph" w:customStyle="1" w:styleId="HeadingProcedure">
    <w:name w:val="Heading Procedure"/>
    <w:basedOn w:val="HeadingBase"/>
    <w:next w:val="Normal"/>
    <w:rsid w:val="00461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D35"/>
    <w:pPr>
      <w:spacing w:before="60" w:after="60"/>
    </w:pPr>
  </w:style>
  <w:style w:type="paragraph" w:styleId="ListContinue">
    <w:name w:val="List Continue"/>
    <w:basedOn w:val="List"/>
    <w:rsid w:val="00461D35"/>
    <w:pPr>
      <w:ind w:firstLine="0"/>
    </w:pPr>
  </w:style>
  <w:style w:type="paragraph" w:customStyle="1" w:styleId="ListNote">
    <w:name w:val="List Note"/>
    <w:basedOn w:val="List"/>
    <w:rsid w:val="00461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D35"/>
    <w:rPr>
      <w:rFonts w:ascii="Courier New" w:hAnsi="Courier New"/>
    </w:rPr>
  </w:style>
  <w:style w:type="paragraph" w:customStyle="1" w:styleId="NoteBullet">
    <w:name w:val="Note Bullet"/>
    <w:basedOn w:val="Note"/>
    <w:rsid w:val="00461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D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D35"/>
    <w:rPr>
      <w:b/>
      <w:smallCaps/>
    </w:rPr>
  </w:style>
  <w:style w:type="paragraph" w:customStyle="1" w:styleId="TableListNumber">
    <w:name w:val="Table List Number"/>
    <w:basedOn w:val="ListNumber"/>
    <w:rsid w:val="00461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D35"/>
    <w:pPr>
      <w:numPr>
        <w:numId w:val="8"/>
      </w:numPr>
    </w:pPr>
  </w:style>
  <w:style w:type="paragraph" w:customStyle="1" w:styleId="ListAlpha2">
    <w:name w:val="List Alpha 2"/>
    <w:basedOn w:val="List2"/>
    <w:rsid w:val="00461D35"/>
    <w:pPr>
      <w:numPr>
        <w:numId w:val="7"/>
      </w:numPr>
    </w:pPr>
  </w:style>
  <w:style w:type="paragraph" w:styleId="List2">
    <w:name w:val="List 2"/>
    <w:basedOn w:val="BodyText"/>
    <w:rsid w:val="00461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D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D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D35"/>
    <w:pPr>
      <w:numPr>
        <w:numId w:val="3"/>
      </w:numPr>
    </w:pPr>
  </w:style>
  <w:style w:type="paragraph" w:styleId="ListContinue2">
    <w:name w:val="List Continue 2"/>
    <w:basedOn w:val="List2"/>
    <w:rsid w:val="00461D35"/>
    <w:pPr>
      <w:ind w:firstLine="0"/>
    </w:pPr>
  </w:style>
  <w:style w:type="paragraph" w:styleId="ListContinue3">
    <w:name w:val="List Continue 3"/>
    <w:basedOn w:val="List3"/>
    <w:rsid w:val="00461D35"/>
    <w:pPr>
      <w:ind w:left="1021" w:firstLine="0"/>
    </w:pPr>
  </w:style>
  <w:style w:type="paragraph" w:styleId="ListContinue4">
    <w:name w:val="List Continue 4"/>
    <w:basedOn w:val="List4"/>
    <w:rsid w:val="00461D35"/>
    <w:pPr>
      <w:ind w:firstLine="0"/>
    </w:pPr>
  </w:style>
  <w:style w:type="paragraph" w:styleId="ListContinue5">
    <w:name w:val="List Continue 5"/>
    <w:basedOn w:val="List5"/>
    <w:rsid w:val="00461D35"/>
    <w:pPr>
      <w:ind w:firstLine="0"/>
    </w:pPr>
  </w:style>
  <w:style w:type="paragraph" w:styleId="ListNumber3">
    <w:name w:val="List Number 3"/>
    <w:basedOn w:val="List3"/>
    <w:rsid w:val="00461D35"/>
    <w:pPr>
      <w:numPr>
        <w:numId w:val="4"/>
      </w:numPr>
    </w:pPr>
  </w:style>
  <w:style w:type="paragraph" w:styleId="ListNumber4">
    <w:name w:val="List Number 4"/>
    <w:basedOn w:val="List4"/>
    <w:rsid w:val="00461D35"/>
    <w:pPr>
      <w:numPr>
        <w:numId w:val="5"/>
      </w:numPr>
    </w:pPr>
  </w:style>
  <w:style w:type="paragraph" w:styleId="ListNumber5">
    <w:name w:val="List Number 5"/>
    <w:basedOn w:val="List5"/>
    <w:rsid w:val="00461D35"/>
    <w:pPr>
      <w:numPr>
        <w:numId w:val="6"/>
      </w:numPr>
    </w:pPr>
  </w:style>
  <w:style w:type="paragraph" w:styleId="BlockText">
    <w:name w:val="Block Text"/>
    <w:basedOn w:val="Normal"/>
    <w:rsid w:val="00461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D35"/>
    <w:rPr>
      <w:sz w:val="16"/>
      <w:vertAlign w:val="superscript"/>
    </w:rPr>
  </w:style>
  <w:style w:type="character" w:customStyle="1" w:styleId="Symbols">
    <w:name w:val="Symbols"/>
    <w:basedOn w:val="DefaultParagraphFont"/>
    <w:rsid w:val="00461D35"/>
    <w:rPr>
      <w:rFonts w:ascii="Symbol" w:hAnsi="Symbol"/>
    </w:rPr>
  </w:style>
  <w:style w:type="character" w:customStyle="1" w:styleId="MenuOptions">
    <w:name w:val="Menu Options"/>
    <w:basedOn w:val="DefaultParagraphFont"/>
    <w:rsid w:val="00461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D35"/>
    <w:rPr>
      <w:b/>
    </w:rPr>
  </w:style>
  <w:style w:type="character" w:customStyle="1" w:styleId="Underlined">
    <w:name w:val="Underlined"/>
    <w:basedOn w:val="DefaultParagraphFont"/>
    <w:rsid w:val="00461D35"/>
    <w:rPr>
      <w:u w:val="single"/>
    </w:rPr>
  </w:style>
  <w:style w:type="paragraph" w:customStyle="1" w:styleId="TableBodyTextRight">
    <w:name w:val="Table Body Text Right"/>
    <w:basedOn w:val="TableBodyText"/>
    <w:rsid w:val="00461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D35"/>
    <w:rPr>
      <w:sz w:val="18"/>
    </w:rPr>
  </w:style>
  <w:style w:type="paragraph" w:customStyle="1" w:styleId="BodySmallRight">
    <w:name w:val="Body Small Right"/>
    <w:basedOn w:val="BodyTextRight"/>
    <w:rsid w:val="00461D35"/>
    <w:rPr>
      <w:sz w:val="18"/>
      <w:szCs w:val="18"/>
    </w:rPr>
  </w:style>
  <w:style w:type="paragraph" w:customStyle="1" w:styleId="MarginEdition">
    <w:name w:val="Margin Edition"/>
    <w:basedOn w:val="MarginNote"/>
    <w:rsid w:val="00461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D35"/>
    <w:rPr>
      <w:sz w:val="2"/>
      <w:szCs w:val="2"/>
    </w:rPr>
  </w:style>
  <w:style w:type="character" w:customStyle="1" w:styleId="Small">
    <w:name w:val="Small"/>
    <w:basedOn w:val="DefaultParagraphFont"/>
    <w:rsid w:val="00461D35"/>
    <w:rPr>
      <w:sz w:val="16"/>
    </w:rPr>
  </w:style>
  <w:style w:type="paragraph" w:customStyle="1" w:styleId="WideTable">
    <w:name w:val="Wide Table"/>
    <w:basedOn w:val="Normal"/>
    <w:rsid w:val="00461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D35"/>
  </w:style>
  <w:style w:type="paragraph" w:styleId="Quote">
    <w:name w:val="Quote"/>
    <w:basedOn w:val="Heading1"/>
    <w:link w:val="QuoteChar"/>
    <w:qFormat/>
    <w:rsid w:val="00461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D35"/>
    <w:pPr>
      <w:pageBreakBefore/>
    </w:pPr>
  </w:style>
  <w:style w:type="paragraph" w:customStyle="1" w:styleId="Border">
    <w:name w:val="Border"/>
    <w:basedOn w:val="Normal"/>
    <w:qFormat/>
    <w:rsid w:val="00461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D35"/>
    <w:rPr>
      <w:u w:val="single"/>
    </w:rPr>
  </w:style>
  <w:style w:type="character" w:customStyle="1" w:styleId="BoldandItalics">
    <w:name w:val="Bold and Italics"/>
    <w:qFormat/>
    <w:rsid w:val="00461D35"/>
    <w:rPr>
      <w:b/>
      <w:i/>
      <w:u w:val="none"/>
    </w:rPr>
  </w:style>
  <w:style w:type="paragraph" w:styleId="BalloonText">
    <w:name w:val="Balloon Text"/>
    <w:basedOn w:val="Normal"/>
    <w:link w:val="BalloonTextChar"/>
    <w:rsid w:val="0046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D35"/>
    <w:pPr>
      <w:spacing w:before="0" w:after="0"/>
    </w:pPr>
  </w:style>
  <w:style w:type="paragraph" w:customStyle="1" w:styleId="BodyTextBold">
    <w:name w:val="Body Text Bold"/>
    <w:basedOn w:val="BodyText"/>
    <w:qFormat/>
    <w:rsid w:val="00461D35"/>
    <w:rPr>
      <w:b/>
    </w:rPr>
  </w:style>
  <w:style w:type="character" w:styleId="Hyperlink">
    <w:name w:val="Hyperlink"/>
    <w:basedOn w:val="DefaultParagraphFont"/>
    <w:uiPriority w:val="99"/>
    <w:unhideWhenUsed/>
    <w:rsid w:val="00EA4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3662</Characters>
  <Application>Microsoft Office Word</Application>
  <DocSecurity>0</DocSecurity>
  <Lines>152</Lines>
  <Paragraphs>91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CUAADM301 Administer bookings for rehearsals and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2019-02-21T14:31:00Z</dcterms:created>
  <dcterms:modified xsi:type="dcterms:W3CDTF">2019-02-21T14:31:00Z</dcterms:modified>
</cp:coreProperties>
</file>