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4D2" w:rsidP="00DD7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CUAACD522 Work with photomedia in creative practice</w:t>
      </w:r>
      <w:r>
        <w:fldChar w:fldCharType="end"/>
      </w:r>
    </w:p>
    <w:p w:rsidR="00DD74D2" w:rsidP="00DD74D2">
      <w:pPr>
        <w:pStyle w:val="Version"/>
        <w:sectPr w:rsidSect="001451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12E" w:rsidP="0014512E">
      <w:pPr>
        <w:pStyle w:val="SuperHeading"/>
      </w:pPr>
      <w:r w:rsidRPr="0014512E">
        <w:t>CUAACD522 Work with photomedia in creative practice</w:t>
      </w:r>
    </w:p>
    <w:p w:rsidR="00000000" w:rsidRPr="0014512E" w:rsidP="0014512E">
      <w:pPr>
        <w:pStyle w:val="Heading1"/>
      </w:pPr>
      <w:bookmarkStart w:id="1" w:name="O_1164665"/>
      <w:bookmarkEnd w:id="1"/>
      <w:r w:rsidRPr="0014512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451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2E" w:rsidP="0014512E">
            <w:pPr>
              <w:pStyle w:val="BodyText"/>
            </w:pPr>
            <w:r w:rsidRPr="0014512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BodyText"/>
              <w:rPr>
                <w:lang w:val="en-NZ"/>
              </w:rPr>
            </w:pPr>
            <w:r w:rsidRPr="0014512E">
              <w:rPr>
                <w:rStyle w:val="SpecialBold"/>
              </w:rPr>
              <w:t>Comments</w:t>
            </w:r>
          </w:p>
        </w:tc>
      </w:tr>
      <w:tr w:rsidTr="001451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BodyText"/>
              <w:rPr>
                <w:lang w:val="en-NZ"/>
              </w:rPr>
            </w:pPr>
            <w:r w:rsidRPr="0014512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2E" w:rsidP="0014512E">
            <w:pPr>
              <w:pStyle w:val="BodyText"/>
            </w:pPr>
            <w:r w:rsidRPr="0014512E">
              <w:t>This version first released with CUA Creative Arts and Culture Training Package Version 5.0.</w:t>
            </w:r>
          </w:p>
        </w:tc>
      </w:tr>
    </w:tbl>
    <w:p w:rsidR="00000000" w:rsidRPr="0014512E" w:rsidP="0014512E">
      <w:pPr>
        <w:pStyle w:val="BodyText"/>
      </w:pPr>
    </w:p>
    <w:p w:rsidR="00000000" w:rsidRPr="0014512E" w:rsidP="0014512E">
      <w:pPr>
        <w:pStyle w:val="AllowPageBreak"/>
      </w:pPr>
    </w:p>
    <w:p w:rsidR="00000000" w:rsidRPr="0014512E" w:rsidP="0014512E">
      <w:pPr>
        <w:pStyle w:val="Heading1"/>
      </w:pPr>
      <w:bookmarkStart w:id="2" w:name="O_1164670"/>
      <w:bookmarkEnd w:id="2"/>
      <w:r w:rsidRPr="0014512E">
        <w:t>Application</w:t>
      </w:r>
    </w:p>
    <w:p w:rsidR="00000000" w:rsidRPr="0014512E" w:rsidP="00DD74D2">
      <w:pPr>
        <w:pStyle w:val="BodyText"/>
      </w:pPr>
      <w:r w:rsidRPr="0014512E">
        <w:t>This unit describes the skills and knowledge required to work with any t</w:t>
      </w:r>
      <w:r w:rsidRPr="0014512E">
        <w:t>ype of photomedia professional creative practice. It involves exploring and experimenting with different ideas related to photomedia, creating own photomedia work and presenting and evaluating finished work.</w:t>
      </w:r>
    </w:p>
    <w:p w:rsidR="00000000" w:rsidRPr="0014512E" w:rsidP="00DD74D2">
      <w:pPr>
        <w:pStyle w:val="BodyText"/>
      </w:pPr>
      <w:r w:rsidRPr="0014512E">
        <w:t>The unit applies to those who work in many media</w:t>
      </w:r>
      <w:r w:rsidRPr="0014512E">
        <w:t xml:space="preserve"> and disciplines and use photomedia for the creative presentation or documentation of work, or to create parts or the whole of a finished work. It may include still images, film, video, music or interactive content. This unit does not address the specialis</w:t>
      </w:r>
      <w:r w:rsidRPr="0014512E">
        <w:t xml:space="preserve">ed skills needed by photo imaging professionals. </w:t>
      </w:r>
    </w:p>
    <w:p w:rsidR="00000000" w:rsidRPr="0014512E" w:rsidP="00DD74D2">
      <w:pPr>
        <w:pStyle w:val="BodyText"/>
      </w:pPr>
      <w:r w:rsidRPr="0014512E">
        <w:t>No licensing, legislative or certification requirements apply to this unit at the time of publication.</w:t>
      </w:r>
    </w:p>
    <w:p w:rsidR="00000000" w:rsidRPr="0014512E" w:rsidP="0014512E">
      <w:pPr>
        <w:pStyle w:val="Heading1"/>
      </w:pPr>
      <w:bookmarkStart w:id="3" w:name="O_1164669"/>
      <w:bookmarkEnd w:id="3"/>
      <w:r w:rsidRPr="0014512E">
        <w:t>Unit Sector</w:t>
      </w:r>
    </w:p>
    <w:p w:rsidR="00000000" w:rsidRPr="0014512E" w:rsidP="00DD74D2">
      <w:pPr>
        <w:pStyle w:val="BodyText"/>
      </w:pPr>
      <w:r w:rsidRPr="0014512E">
        <w:t>Visual Communication – Art, Craft and Design</w:t>
      </w:r>
    </w:p>
    <w:p w:rsidR="00000000" w:rsidRPr="0014512E" w:rsidP="0014512E">
      <w:pPr>
        <w:pStyle w:val="Heading1"/>
      </w:pPr>
      <w:bookmarkStart w:id="4" w:name="O_1164668"/>
      <w:bookmarkEnd w:id="4"/>
      <w:r w:rsidRPr="0014512E">
        <w:t>Elements</w:t>
      </w:r>
      <w:r w:rsidRPr="0014512E">
        <w:t xml:space="preserve">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DD74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2E" w:rsidP="0014512E">
            <w:pPr>
              <w:pStyle w:val="BodyText"/>
            </w:pPr>
            <w:r w:rsidRPr="0014512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BodyText"/>
              <w:rPr>
                <w:lang w:val="en-NZ"/>
              </w:rPr>
            </w:pPr>
            <w:r w:rsidRPr="0014512E">
              <w:rPr>
                <w:rStyle w:val="SpecialBold"/>
              </w:rPr>
              <w:t>PERFORMANCE CRITERIA</w:t>
            </w:r>
          </w:p>
        </w:tc>
      </w:tr>
      <w:tr w:rsidTr="00DD7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2E" w:rsidP="0014512E">
            <w:pPr>
              <w:pStyle w:val="BodyText"/>
            </w:pPr>
            <w:r w:rsidRPr="0014512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BodyText"/>
              <w:rPr>
                <w:lang w:val="en-NZ"/>
              </w:rPr>
            </w:pPr>
            <w:r w:rsidRPr="001451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7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List"/>
              <w:rPr>
                <w:lang w:val="en-NZ"/>
              </w:rPr>
            </w:pPr>
            <w:r w:rsidRPr="0014512E">
              <w:t>1. Explore the potential of photomedia in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2E" w:rsidP="0014512E">
            <w:pPr>
              <w:pStyle w:val="List"/>
            </w:pPr>
            <w:r w:rsidRPr="0014512E">
              <w:t>1.1 Research the potential of</w:t>
            </w:r>
            <w:r w:rsidRPr="0014512E">
              <w:rPr>
                <w:rStyle w:val="BoldandItalics"/>
              </w:rPr>
              <w:t xml:space="preserve"> </w:t>
            </w:r>
            <w:r w:rsidRPr="0014512E">
              <w:t>photomedia in own work using applicable sources of information</w:t>
            </w:r>
          </w:p>
          <w:p w:rsidR="00000000" w:rsidRPr="0014512E" w:rsidP="0014512E">
            <w:pPr>
              <w:pStyle w:val="List"/>
            </w:pPr>
            <w:r w:rsidRPr="0014512E">
              <w:t>1.2 Examine traditional and contemporary ways photomedia is used</w:t>
            </w:r>
          </w:p>
          <w:p w:rsidR="00000000" w:rsidRPr="0014512E" w:rsidP="0014512E">
            <w:pPr>
              <w:pStyle w:val="List"/>
            </w:pPr>
            <w:r w:rsidRPr="0014512E">
              <w:t xml:space="preserve">1.3 Identify different digital, traditional or experimental tools and methods for the development </w:t>
            </w:r>
            <w:r w:rsidRPr="0014512E">
              <w:t>of photomedia projects</w:t>
            </w:r>
          </w:p>
          <w:p w:rsidR="00000000" w:rsidP="0014512E">
            <w:pPr>
              <w:pStyle w:val="List"/>
              <w:rPr>
                <w:lang w:val="en-NZ"/>
              </w:rPr>
            </w:pPr>
            <w:r w:rsidRPr="0014512E">
              <w:t>1.4 Develop ideas and establish objectives for work using investigation, discussion and review</w:t>
            </w:r>
          </w:p>
        </w:tc>
      </w:tr>
      <w:tr w:rsidTr="00DD7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List"/>
              <w:rPr>
                <w:lang w:val="en-NZ"/>
              </w:rPr>
            </w:pPr>
            <w:r w:rsidRPr="0014512E">
              <w:t xml:space="preserve">2. Experiment with </w:t>
            </w:r>
            <w:r w:rsidRPr="0014512E">
              <w:t xml:space="preserve">photomedia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2E" w:rsidP="0014512E">
            <w:pPr>
              <w:pStyle w:val="List"/>
            </w:pPr>
            <w:r w:rsidRPr="0014512E">
              <w:t xml:space="preserve">2.1 Explore and experiment with particular features of specific tools, </w:t>
            </w:r>
            <w:r w:rsidRPr="0014512E">
              <w:t>including potential for combining t</w:t>
            </w:r>
            <w:r w:rsidRPr="0014512E">
              <w:t>hem for particular purposes</w:t>
            </w:r>
          </w:p>
          <w:p w:rsidR="00000000" w:rsidRPr="0014512E" w:rsidP="0014512E">
            <w:pPr>
              <w:pStyle w:val="List"/>
            </w:pPr>
            <w:r w:rsidRPr="0014512E">
              <w:t xml:space="preserve">2.2 Achieve different effects by extending capabilities of digital, traditional or experimental photomedia tools </w:t>
            </w:r>
          </w:p>
          <w:p w:rsidR="00000000" w:rsidP="0014512E">
            <w:pPr>
              <w:pStyle w:val="List"/>
              <w:rPr>
                <w:lang w:val="en-NZ"/>
              </w:rPr>
            </w:pPr>
            <w:r w:rsidRPr="0014512E">
              <w:t>2.4 Refine ideas through process of experimentation</w:t>
            </w:r>
          </w:p>
        </w:tc>
      </w:tr>
      <w:tr w:rsidTr="00DD7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List"/>
              <w:rPr>
                <w:lang w:val="en-NZ"/>
              </w:rPr>
            </w:pPr>
            <w:r w:rsidRPr="0014512E">
              <w:t>3. Create and present finished photomedia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2E" w:rsidP="0014512E">
            <w:pPr>
              <w:pStyle w:val="List"/>
            </w:pPr>
            <w:r w:rsidRPr="0014512E">
              <w:t xml:space="preserve">3.1 Manipulate tools with increasing skill and confidence to fulfil work objectives </w:t>
            </w:r>
          </w:p>
          <w:p w:rsidR="00000000" w:rsidRPr="0014512E" w:rsidP="0014512E">
            <w:pPr>
              <w:pStyle w:val="List"/>
            </w:pPr>
            <w:r w:rsidRPr="0014512E">
              <w:t>3.2 Conduct a critical assessment of the technical and conceptual aspects of the work during the development process</w:t>
            </w:r>
          </w:p>
          <w:p w:rsidR="00000000" w:rsidRPr="0014512E" w:rsidP="0014512E">
            <w:pPr>
              <w:pStyle w:val="List"/>
            </w:pPr>
            <w:r w:rsidRPr="0014512E">
              <w:t>3.3 Complete technical requirements for integration of</w:t>
            </w:r>
            <w:r w:rsidRPr="0014512E">
              <w:t xml:space="preserve"> photomedia with other media</w:t>
            </w:r>
          </w:p>
          <w:p w:rsidR="00000000" w:rsidP="0014512E">
            <w:pPr>
              <w:pStyle w:val="List"/>
              <w:rPr>
                <w:lang w:val="en-NZ"/>
              </w:rPr>
            </w:pPr>
            <w:r w:rsidRPr="0014512E">
              <w:t>3.4 Finalise images and files using applicable protocols</w:t>
            </w:r>
          </w:p>
        </w:tc>
      </w:tr>
      <w:tr w:rsidTr="00DD7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List"/>
              <w:rPr>
                <w:lang w:val="en-NZ"/>
              </w:rPr>
            </w:pPr>
            <w:r w:rsidRPr="0014512E">
              <w:t>4. Evaluate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2E" w:rsidP="0014512E">
            <w:pPr>
              <w:pStyle w:val="List"/>
            </w:pPr>
            <w:r w:rsidRPr="0014512E">
              <w:t>4.1 Review work in progress from personal, professional and artistic perspectives</w:t>
            </w:r>
          </w:p>
          <w:p w:rsidR="00000000" w:rsidRPr="0014512E" w:rsidP="0014512E">
            <w:pPr>
              <w:pStyle w:val="List"/>
            </w:pPr>
            <w:r w:rsidRPr="0014512E">
              <w:t>4.2 Identify and respond to opportunities for refinement and review</w:t>
            </w:r>
          </w:p>
          <w:p w:rsidR="00000000" w:rsidRPr="0014512E" w:rsidP="0014512E">
            <w:pPr>
              <w:pStyle w:val="List"/>
            </w:pPr>
            <w:r w:rsidRPr="0014512E">
              <w:t>4.</w:t>
            </w:r>
            <w:r w:rsidRPr="0014512E">
              <w:t xml:space="preserve">3 Evaluate the work process in terms of its efficiency </w:t>
            </w:r>
          </w:p>
          <w:p w:rsidR="00000000" w:rsidRPr="0014512E" w:rsidP="0014512E">
            <w:pPr>
              <w:pStyle w:val="List"/>
            </w:pPr>
            <w:r w:rsidRPr="0014512E">
              <w:t>4.4 Evaluate finished work in terms of its consistency with project concept, technical resolution and suitability for intended purpose</w:t>
            </w:r>
          </w:p>
        </w:tc>
      </w:tr>
    </w:tbl>
    <w:p w:rsidR="00000000" w:rsidRPr="0014512E" w:rsidP="0014512E">
      <w:pPr>
        <w:pStyle w:val="BodyText"/>
      </w:pPr>
    </w:p>
    <w:p w:rsidR="00000000" w:rsidRPr="0014512E" w:rsidP="0014512E">
      <w:pPr>
        <w:pStyle w:val="AllowPageBreak"/>
      </w:pPr>
    </w:p>
    <w:p w:rsidR="00000000" w:rsidRPr="0014512E" w:rsidP="0014512E">
      <w:pPr>
        <w:pStyle w:val="Heading1"/>
      </w:pPr>
      <w:bookmarkStart w:id="5" w:name="O_1164667"/>
      <w:bookmarkEnd w:id="5"/>
      <w:r w:rsidRPr="0014512E">
        <w:t>Foundation Skills</w:t>
      </w:r>
    </w:p>
    <w:p w:rsidR="00000000" w:rsidRPr="00DD74D2" w:rsidP="00DD74D2">
      <w:pPr>
        <w:pStyle w:val="BodyText"/>
        <w:rPr>
          <w:i/>
        </w:rPr>
      </w:pPr>
      <w:r w:rsidRPr="00DD74D2">
        <w:rPr>
          <w:rStyle w:val="Emphasis"/>
        </w:rPr>
        <w:t>This section describes tho</w:t>
      </w:r>
      <w:r w:rsidRPr="00DD74D2">
        <w:rPr>
          <w:rStyle w:val="Emphasis"/>
        </w:rPr>
        <w:t>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DD74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2E" w:rsidP="0014512E">
            <w:pPr>
              <w:pStyle w:val="BodyText"/>
            </w:pPr>
            <w:r w:rsidRPr="0014512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BodyText"/>
              <w:rPr>
                <w:lang w:val="en-NZ"/>
              </w:rPr>
            </w:pPr>
            <w:r w:rsidRPr="0014512E">
              <w:rPr>
                <w:rStyle w:val="SpecialBold"/>
              </w:rPr>
              <w:t>DESCRIPTION</w:t>
            </w:r>
          </w:p>
        </w:tc>
      </w:tr>
      <w:tr w:rsidTr="00DD7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BodyText"/>
              <w:rPr>
                <w:lang w:val="en-NZ"/>
              </w:rPr>
            </w:pPr>
            <w:r w:rsidRPr="0014512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512E">
            <w:pPr>
              <w:pStyle w:val="ListBullet"/>
              <w:rPr>
                <w:lang w:val="en-NZ"/>
              </w:rPr>
            </w:pPr>
            <w:r w:rsidRPr="0014512E">
              <w:t xml:space="preserve">Interprets and evaluates visual and textual material to identify concepts, techniques, processes and compliance requirements </w:t>
            </w:r>
          </w:p>
        </w:tc>
      </w:tr>
      <w:tr w:rsidTr="00DD7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BodyText"/>
              <w:rPr>
                <w:lang w:val="en-NZ"/>
              </w:rPr>
            </w:pPr>
            <w:r w:rsidRPr="0014512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512E">
            <w:pPr>
              <w:pStyle w:val="ListBullet"/>
              <w:rPr>
                <w:lang w:val="en-NZ"/>
              </w:rPr>
            </w:pPr>
            <w:r w:rsidRPr="0014512E">
              <w:t xml:space="preserve">Records facts information and ideas related to creative, technical and compliance outcomes of own work </w:t>
            </w:r>
          </w:p>
        </w:tc>
      </w:tr>
      <w:tr w:rsidTr="00DD7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BodyText"/>
              <w:rPr>
                <w:lang w:val="en-NZ"/>
              </w:rPr>
            </w:pPr>
            <w:r w:rsidRPr="0014512E">
              <w:t>Oral Communicat</w:t>
            </w:r>
            <w:r w:rsidRPr="0014512E">
              <w:t>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512E">
            <w:pPr>
              <w:pStyle w:val="ListBullet"/>
              <w:rPr>
                <w:lang w:val="en-NZ"/>
              </w:rPr>
            </w:pPr>
            <w:r w:rsidRPr="0014512E">
              <w:t>Initiates and participates in exchanges with different people to elicit useful information</w:t>
            </w:r>
          </w:p>
        </w:tc>
      </w:tr>
      <w:tr w:rsidTr="00DD7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BodyText"/>
              <w:rPr>
                <w:lang w:val="en-NZ"/>
              </w:rPr>
            </w:pPr>
            <w:r w:rsidRPr="0014512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512E" w:rsidP="0014512E">
            <w:pPr>
              <w:pStyle w:val="ListBullet"/>
            </w:pPr>
            <w:r w:rsidRPr="0014512E">
              <w:t>Considers the implication of intellectual property requirements when planning and researching ideas</w:t>
            </w:r>
          </w:p>
          <w:p w:rsidR="00000000" w:rsidP="0014512E">
            <w:pPr>
              <w:pStyle w:val="ListBullet"/>
              <w:rPr>
                <w:lang w:val="en-NZ"/>
              </w:rPr>
            </w:pPr>
            <w:r w:rsidRPr="0014512E">
              <w:t>Takes responsibility for incorporating safe work practices when using tools and equipment</w:t>
            </w:r>
          </w:p>
        </w:tc>
      </w:tr>
      <w:tr w:rsidTr="00DD7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BodyText"/>
              <w:rPr>
                <w:lang w:val="en-NZ"/>
              </w:rPr>
            </w:pPr>
            <w:r w:rsidRPr="0014512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512E">
            <w:pPr>
              <w:pStyle w:val="ListBullet"/>
              <w:rPr>
                <w:lang w:val="en-NZ"/>
              </w:rPr>
            </w:pPr>
            <w:r w:rsidRPr="0014512E">
              <w:t>Seeks and shares information and ideas in collaborative relationships with other practitioners to inform own work</w:t>
            </w:r>
          </w:p>
        </w:tc>
      </w:tr>
      <w:tr w:rsidTr="00DD7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BodyText"/>
              <w:rPr>
                <w:lang w:val="en-NZ"/>
              </w:rPr>
            </w:pPr>
            <w:r w:rsidRPr="0014512E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512E" w:rsidP="0014512E">
            <w:pPr>
              <w:pStyle w:val="ListBullet"/>
            </w:pPr>
            <w:r w:rsidRPr="0014512E">
              <w:t xml:space="preserve">Develops and </w:t>
            </w:r>
            <w:r w:rsidRPr="0014512E">
              <w:t>refines own ideas using research, experimentation with tools and techniques, and approaches used by others</w:t>
            </w:r>
          </w:p>
          <w:p w:rsidR="00000000" w:rsidP="0014512E">
            <w:pPr>
              <w:pStyle w:val="ListBullet"/>
              <w:rPr>
                <w:lang w:val="en-NZ"/>
              </w:rPr>
            </w:pPr>
            <w:r w:rsidRPr="0014512E">
              <w:t xml:space="preserve">Analyses creative objectives and technical processes and requirements </w:t>
            </w:r>
            <w:r w:rsidRPr="0014512E">
              <w:t xml:space="preserve">to decide on suitable photomedia tools and techniques </w:t>
            </w:r>
          </w:p>
        </w:tc>
      </w:tr>
      <w:tr w:rsidTr="00DD7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BodyText"/>
              <w:rPr>
                <w:lang w:val="en-NZ"/>
              </w:rPr>
            </w:pPr>
            <w:r w:rsidRPr="0014512E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512E" w:rsidP="0014512E">
            <w:pPr>
              <w:pStyle w:val="ListBullet"/>
            </w:pPr>
            <w:r w:rsidRPr="0014512E">
              <w:t>Evalua</w:t>
            </w:r>
            <w:r w:rsidRPr="0014512E">
              <w:t>te the effectiveness of creative and technical decisions during production and recognises and implements improvements</w:t>
            </w:r>
          </w:p>
        </w:tc>
      </w:tr>
    </w:tbl>
    <w:p w:rsidR="00000000" w:rsidRPr="0014512E" w:rsidP="0014512E">
      <w:pPr>
        <w:pStyle w:val="BodyText"/>
      </w:pPr>
    </w:p>
    <w:p w:rsidR="00000000" w:rsidRPr="0014512E" w:rsidP="0014512E">
      <w:pPr>
        <w:pStyle w:val="AllowPageBreak"/>
      </w:pPr>
    </w:p>
    <w:p w:rsidR="00000000" w:rsidRPr="0014512E" w:rsidP="0014512E">
      <w:pPr>
        <w:pStyle w:val="Heading1"/>
      </w:pPr>
      <w:bookmarkStart w:id="6" w:name="O_1164666"/>
      <w:bookmarkEnd w:id="6"/>
      <w:r w:rsidRPr="0014512E">
        <w:t>Unit Mapping Information</w:t>
      </w:r>
    </w:p>
    <w:p w:rsidR="00000000" w:rsidRPr="0014512E" w:rsidP="00DD74D2">
      <w:pPr>
        <w:pStyle w:val="BodyText"/>
      </w:pPr>
      <w:r w:rsidRPr="0014512E">
        <w:t>Supersedes and is equivalent to CUAACD512 Work with photomedia in creative practice.</w:t>
      </w:r>
    </w:p>
    <w:p w:rsidR="00000000" w:rsidRPr="0014512E" w:rsidP="0014512E">
      <w:pPr>
        <w:pStyle w:val="Heading1"/>
      </w:pPr>
      <w:bookmarkStart w:id="7" w:name="O_1164659"/>
      <w:bookmarkEnd w:id="7"/>
      <w:r w:rsidRPr="0014512E">
        <w:t>Links</w:t>
      </w:r>
    </w:p>
    <w:p w:rsidR="00000000" w:rsidRPr="0014512E" w:rsidP="00DD74D2">
      <w:pPr>
        <w:pStyle w:val="BodyText"/>
      </w:pPr>
      <w:r w:rsidRPr="0014512E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0F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4512E" w:rsidP="00DD74D2">
      <w:pPr>
        <w:pStyle w:val="BodyText"/>
        <w:sectPr w:rsidSect="001451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512E" w:rsidP="0014512E">
      <w:pPr>
        <w:pStyle w:val="SuperHeading"/>
      </w:pPr>
      <w:r w:rsidRPr="0014512E">
        <w:t xml:space="preserve">Assessment </w:t>
      </w:r>
      <w:r w:rsidRPr="0014512E">
        <w:t>Requirements for CUAACD522 Work with photomedia in creative practice</w:t>
      </w:r>
    </w:p>
    <w:p w:rsidR="00000000" w:rsidRPr="0014512E" w:rsidP="0014512E">
      <w:pPr>
        <w:pStyle w:val="Heading1"/>
      </w:pPr>
      <w:bookmarkStart w:id="8" w:name="O_1164661"/>
      <w:bookmarkEnd w:id="8"/>
      <w:r w:rsidRPr="0014512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451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2E" w:rsidP="0014512E">
            <w:pPr>
              <w:pStyle w:val="BodyText"/>
            </w:pPr>
            <w:r w:rsidRPr="0014512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BodyText"/>
              <w:rPr>
                <w:lang w:val="en-NZ"/>
              </w:rPr>
            </w:pPr>
            <w:r w:rsidRPr="0014512E">
              <w:rPr>
                <w:rStyle w:val="SpecialBold"/>
              </w:rPr>
              <w:t>Comments</w:t>
            </w:r>
          </w:p>
        </w:tc>
      </w:tr>
      <w:tr w:rsidTr="001451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2E">
            <w:pPr>
              <w:pStyle w:val="BodyText"/>
              <w:rPr>
                <w:lang w:val="en-NZ"/>
              </w:rPr>
            </w:pPr>
            <w:r w:rsidRPr="0014512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2E" w:rsidP="0014512E">
            <w:pPr>
              <w:pStyle w:val="BodyText"/>
            </w:pPr>
            <w:r w:rsidRPr="0014512E">
              <w:t>This version first released with CUA Creative Arts and Culture Training Package Version 5.0.</w:t>
            </w:r>
          </w:p>
        </w:tc>
      </w:tr>
    </w:tbl>
    <w:p w:rsidR="00000000" w:rsidRPr="0014512E" w:rsidP="0014512E">
      <w:pPr>
        <w:pStyle w:val="BodyText"/>
      </w:pPr>
    </w:p>
    <w:p w:rsidR="00000000" w:rsidRPr="0014512E" w:rsidP="0014512E">
      <w:pPr>
        <w:pStyle w:val="AllowPageBreak"/>
      </w:pPr>
    </w:p>
    <w:p w:rsidR="00000000" w:rsidRPr="0014512E" w:rsidP="0014512E">
      <w:pPr>
        <w:pStyle w:val="Heading1"/>
      </w:pPr>
      <w:bookmarkStart w:id="9" w:name="O_1164664"/>
      <w:bookmarkEnd w:id="9"/>
      <w:r w:rsidRPr="0014512E">
        <w:t>Performance Evidence</w:t>
      </w:r>
    </w:p>
    <w:p w:rsidR="00000000" w:rsidRPr="0014512E" w:rsidP="00DD74D2">
      <w:pPr>
        <w:pStyle w:val="BodyText"/>
      </w:pPr>
      <w:r w:rsidRPr="0014512E">
        <w:t>The candidate must demonstrate the ability to complete the tasks outlined in the elements, performance criteria and foundation skills of this unit, including evidence of the ability to:</w:t>
      </w:r>
    </w:p>
    <w:p w:rsidR="00000000" w:rsidRPr="0014512E" w:rsidP="0014512E">
      <w:pPr>
        <w:pStyle w:val="ListBullet"/>
      </w:pPr>
      <w:r w:rsidRPr="0014512E">
        <w:t>produce examples of photomedia according to at l</w:t>
      </w:r>
      <w:r w:rsidRPr="0014512E">
        <w:t>east two different work ideas and objectives.</w:t>
      </w:r>
    </w:p>
    <w:p w:rsidR="00000000" w:rsidRPr="0014512E" w:rsidP="0014512E">
      <w:pPr>
        <w:pStyle w:val="List"/>
      </w:pPr>
    </w:p>
    <w:p w:rsidR="00000000" w:rsidRPr="0014512E" w:rsidP="00DD74D2">
      <w:pPr>
        <w:pStyle w:val="BodyText"/>
      </w:pPr>
      <w:r w:rsidRPr="0014512E">
        <w:t>In the course of the above, the candidate must:</w:t>
      </w:r>
    </w:p>
    <w:p w:rsidR="00000000" w:rsidRPr="0014512E" w:rsidP="0014512E">
      <w:pPr>
        <w:pStyle w:val="ListBullet"/>
      </w:pPr>
      <w:r w:rsidRPr="0014512E">
        <w:t>conduct research and analysis of traditional and contemporary photomedia practice to inform own work</w:t>
      </w:r>
    </w:p>
    <w:p w:rsidR="00000000" w:rsidRPr="0014512E" w:rsidP="0014512E">
      <w:pPr>
        <w:pStyle w:val="ListBullet"/>
      </w:pPr>
      <w:r w:rsidRPr="0014512E">
        <w:t>investigate and test performance of photomedia tools to refine ideas</w:t>
      </w:r>
    </w:p>
    <w:p w:rsidR="00000000" w:rsidRPr="0014512E" w:rsidP="0014512E">
      <w:pPr>
        <w:pStyle w:val="ListBullet"/>
      </w:pPr>
      <w:r w:rsidRPr="0014512E">
        <w:t>produce photomedia using well-developed conceptual and technical skills</w:t>
      </w:r>
    </w:p>
    <w:p w:rsidR="00000000" w:rsidRPr="0014512E" w:rsidP="0014512E">
      <w:pPr>
        <w:pStyle w:val="ListBullet"/>
      </w:pPr>
      <w:r w:rsidRPr="0014512E">
        <w:t xml:space="preserve">use the basic technical features and capabilities of chosen tools and equipment according to work requirements and </w:t>
      </w:r>
      <w:r w:rsidRPr="0014512E">
        <w:t>manufacturers specifications</w:t>
      </w:r>
    </w:p>
    <w:p w:rsidR="00000000" w:rsidRPr="0014512E" w:rsidP="0014512E">
      <w:pPr>
        <w:pStyle w:val="ListBullet"/>
      </w:pPr>
      <w:r w:rsidRPr="0014512E">
        <w:t>apply safe work practices for the tools and equipment being used</w:t>
      </w:r>
    </w:p>
    <w:p w:rsidR="00000000" w:rsidRPr="0014512E" w:rsidP="0014512E">
      <w:pPr>
        <w:pStyle w:val="ListBullet"/>
      </w:pPr>
      <w:r w:rsidRPr="0014512E">
        <w:t>apply intellectual property and other legislative requirements applicable to research and development of photomedia ideas</w:t>
      </w:r>
    </w:p>
    <w:p w:rsidR="00000000" w:rsidRPr="0014512E" w:rsidP="0014512E">
      <w:pPr>
        <w:pStyle w:val="ListBullet"/>
      </w:pPr>
      <w:r w:rsidRPr="0014512E">
        <w:t>assess the success of finished work to m</w:t>
      </w:r>
      <w:r w:rsidRPr="0014512E">
        <w:t>eet creative and technical project objectives.</w:t>
      </w:r>
    </w:p>
    <w:p w:rsidR="00000000" w:rsidRPr="0014512E" w:rsidP="0014512E">
      <w:pPr>
        <w:pStyle w:val="AllowPageBreak"/>
      </w:pPr>
    </w:p>
    <w:p w:rsidR="00000000" w:rsidRPr="0014512E" w:rsidP="0014512E">
      <w:pPr>
        <w:pStyle w:val="Heading1"/>
      </w:pPr>
      <w:bookmarkStart w:id="10" w:name="O_1164663"/>
      <w:bookmarkEnd w:id="10"/>
      <w:r w:rsidRPr="0014512E">
        <w:t>Knowledge Evidence</w:t>
      </w:r>
    </w:p>
    <w:p w:rsidR="00000000" w:rsidRPr="0014512E" w:rsidP="00DD74D2">
      <w:pPr>
        <w:pStyle w:val="BodyText"/>
      </w:pPr>
      <w:r w:rsidRPr="0014512E">
        <w:t>The candidate must be able to demonstrate knowledge to complete the tasks outlined in the elements, performance criteria and foundation skills of this unit, including know</w:t>
      </w:r>
      <w:r w:rsidRPr="0014512E">
        <w:t>ledge of:</w:t>
      </w:r>
    </w:p>
    <w:p w:rsidR="00000000" w:rsidRPr="0014512E" w:rsidP="0014512E">
      <w:pPr>
        <w:pStyle w:val="ListBullet"/>
      </w:pPr>
      <w:r w:rsidRPr="0014512E">
        <w:t>traditional, current and emerging options for the use of photomedia in creative practice</w:t>
      </w:r>
    </w:p>
    <w:p w:rsidR="00000000" w:rsidRPr="0014512E" w:rsidP="0014512E">
      <w:pPr>
        <w:pStyle w:val="ListBullet"/>
      </w:pPr>
      <w:r w:rsidRPr="0014512E">
        <w:t>traditional and contemporary issues that inform the use of photomedia in creative practice</w:t>
      </w:r>
    </w:p>
    <w:p w:rsidR="00000000" w:rsidRPr="0014512E" w:rsidP="0014512E">
      <w:pPr>
        <w:pStyle w:val="ListBullet"/>
      </w:pPr>
      <w:r w:rsidRPr="0014512E">
        <w:t>common tools and equipment used to work with photomedia in creati</w:t>
      </w:r>
      <w:r w:rsidRPr="0014512E">
        <w:t>ve practice</w:t>
      </w:r>
    </w:p>
    <w:p w:rsidR="00000000" w:rsidRPr="0014512E" w:rsidP="0014512E">
      <w:pPr>
        <w:pStyle w:val="ListBullet"/>
      </w:pPr>
      <w:r w:rsidRPr="0014512E">
        <w:t>intellectual property issues and legislation that affect the use of photomedia</w:t>
      </w:r>
    </w:p>
    <w:p w:rsidR="00000000" w:rsidRPr="0014512E" w:rsidP="0014512E">
      <w:pPr>
        <w:pStyle w:val="ListBullet"/>
      </w:pPr>
      <w:r w:rsidRPr="0014512E">
        <w:t>workplace health and safety requirements for working with photomedia.</w:t>
      </w:r>
    </w:p>
    <w:p w:rsidR="00000000" w:rsidRPr="0014512E" w:rsidP="0014512E">
      <w:pPr>
        <w:pStyle w:val="AllowPageBreak"/>
      </w:pPr>
    </w:p>
    <w:p w:rsidR="00000000" w:rsidRPr="0014512E" w:rsidP="0014512E">
      <w:pPr>
        <w:pStyle w:val="Heading1"/>
      </w:pPr>
      <w:bookmarkStart w:id="11" w:name="O_1164662"/>
      <w:bookmarkEnd w:id="11"/>
      <w:r w:rsidRPr="0014512E">
        <w:t>Assessment Conditions</w:t>
      </w:r>
    </w:p>
    <w:p w:rsidR="00000000" w:rsidRPr="0014512E" w:rsidP="00DD74D2">
      <w:pPr>
        <w:pStyle w:val="BodyText"/>
      </w:pPr>
      <w:r w:rsidRPr="0014512E">
        <w:t xml:space="preserve">Skills in this unit must </w:t>
      </w:r>
      <w:r w:rsidRPr="0014512E">
        <w:t xml:space="preserve">be demonstrated in a workplace or simulated environment where the conditions are typical of those in a working environment in this industry. </w:t>
      </w:r>
    </w:p>
    <w:p w:rsidR="00000000" w:rsidRPr="0014512E" w:rsidP="00DD74D2">
      <w:pPr>
        <w:pStyle w:val="BodyText"/>
      </w:pPr>
      <w:r w:rsidRPr="0014512E">
        <w:t>This includes access to:</w:t>
      </w:r>
    </w:p>
    <w:p w:rsidR="00000000" w:rsidRPr="0014512E" w:rsidP="0014512E">
      <w:pPr>
        <w:pStyle w:val="ListBullet"/>
      </w:pPr>
      <w:r w:rsidRPr="0014512E">
        <w:t xml:space="preserve">information sources </w:t>
      </w:r>
    </w:p>
    <w:p w:rsidR="00000000" w:rsidRPr="0014512E" w:rsidP="0014512E">
      <w:pPr>
        <w:pStyle w:val="ListBullet"/>
      </w:pPr>
      <w:r w:rsidRPr="0014512E">
        <w:t>different photomedia tools and equipment as required by the creativ</w:t>
      </w:r>
      <w:r w:rsidRPr="0014512E">
        <w:t>e work.</w:t>
      </w:r>
    </w:p>
    <w:p w:rsidR="00000000" w:rsidRPr="0014512E" w:rsidP="0014512E">
      <w:pPr>
        <w:pStyle w:val="List"/>
      </w:pPr>
    </w:p>
    <w:p w:rsidR="00000000" w:rsidRPr="0014512E" w:rsidP="00DD74D2">
      <w:pPr>
        <w:pStyle w:val="BodyText"/>
      </w:pPr>
      <w:r w:rsidRPr="0014512E">
        <w:t>Assessors of this unit must satisfy the requirements for assessors in applicable vocational educational and training legislation, frameworks and/or standards.</w:t>
      </w:r>
    </w:p>
    <w:p w:rsidR="00000000" w:rsidRPr="0014512E" w:rsidP="0014512E">
      <w:pPr>
        <w:pStyle w:val="Heading1"/>
      </w:pPr>
      <w:bookmarkStart w:id="12" w:name="O_1164660"/>
      <w:bookmarkEnd w:id="12"/>
      <w:r w:rsidRPr="0014512E">
        <w:t>Links</w:t>
      </w:r>
    </w:p>
    <w:p w:rsidR="00000000" w:rsidRPr="0014512E" w:rsidP="00DD74D2">
      <w:pPr>
        <w:pStyle w:val="BodyText"/>
      </w:pPr>
      <w:r w:rsidRPr="0014512E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0F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4512E" w:rsidP="0014512E"/>
    <w:sectPr w:rsidSect="001451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2E" w:rsidRPr="00DD74D2" w:rsidP="00DD7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4D2" w:rsidP="00145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74D2" w:rsidP="00145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D74D2" w:rsidP="001451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2E" w:rsidP="00145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74D2">
      <w:t>Approved</w:t>
    </w:r>
    <w:r w:rsidR="00DD74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74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74D2">
      <w:rPr>
        <w:noProof/>
      </w:rPr>
      <w:t>4</w:t>
    </w:r>
    <w:r>
      <w:rPr>
        <w:noProof/>
      </w:rPr>
      <w:fldChar w:fldCharType="end"/>
    </w:r>
  </w:p>
  <w:p w:rsidR="0014512E" w:rsidP="00145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74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74D2">
      <w:t>Service and Creative Skills Australia</w:t>
    </w:r>
    <w:r w:rsidR="00DD74D2">
      <w:fldChar w:fldCharType="end"/>
    </w:r>
  </w:p>
  <w:p w:rsidR="0014512E" w:rsidP="001451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12E" w:rsidRPr="00DD74D2" w:rsidP="00DD7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4D2" w:rsidRPr="002D2AF8" w:rsidP="00145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CUAACD522 Work with photomedia in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74D2" w:rsidP="001451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2E" w:rsidRPr="002D2AF8" w:rsidP="00145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74D2">
      <w:t>CUAACD522 Work with photomedia in creative practice</w:t>
    </w:r>
    <w:r w:rsidR="00DD74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74D2">
      <w:rPr>
        <w:noProof/>
      </w:rPr>
      <w:t>2 March 2025</w:t>
    </w:r>
    <w:r>
      <w:fldChar w:fldCharType="end"/>
    </w:r>
  </w:p>
  <w:p w:rsidR="0014512E" w:rsidP="001451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1EA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9C76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1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1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1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1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1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1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1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1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1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1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1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12E"/>
  </w:style>
  <w:style w:type="character" w:customStyle="1" w:styleId="Heading1Char">
    <w:name w:val="Heading 1 Char"/>
    <w:basedOn w:val="DefaultParagraphFont"/>
    <w:link w:val="Heading1"/>
    <w:rsid w:val="001451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1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1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51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51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12E"/>
    <w:rPr>
      <w:b/>
      <w:spacing w:val="0"/>
    </w:rPr>
  </w:style>
  <w:style w:type="character" w:styleId="Emphasis">
    <w:name w:val="Emphasis"/>
    <w:basedOn w:val="DefaultParagraphFont"/>
    <w:qFormat/>
    <w:rsid w:val="0014512E"/>
    <w:rPr>
      <w:i/>
    </w:rPr>
  </w:style>
  <w:style w:type="paragraph" w:customStyle="1" w:styleId="SuperHeading">
    <w:name w:val="SuperHeading"/>
    <w:basedOn w:val="Normal"/>
    <w:rsid w:val="001451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1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4512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451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1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1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1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1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1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1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1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1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1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1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1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1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1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51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1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1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1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51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51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1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1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1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1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1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1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1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1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51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1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1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12E"/>
  </w:style>
  <w:style w:type="paragraph" w:styleId="TableofFigures">
    <w:name w:val="table of figures"/>
    <w:basedOn w:val="Normal"/>
    <w:next w:val="Normal"/>
    <w:semiHidden/>
    <w:rsid w:val="001451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1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512E"/>
    <w:rPr>
      <w:rFonts w:ascii="Wingdings" w:hAnsi="Wingdings"/>
    </w:rPr>
  </w:style>
  <w:style w:type="paragraph" w:customStyle="1" w:styleId="TableHeading">
    <w:name w:val="Table Heading"/>
    <w:basedOn w:val="HeadingBase"/>
    <w:rsid w:val="001451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12E"/>
    <w:rPr>
      <w:color w:val="0033CC"/>
      <w:u w:val="none"/>
    </w:rPr>
  </w:style>
  <w:style w:type="paragraph" w:customStyle="1" w:styleId="BodyTextRight">
    <w:name w:val="Body Text Right"/>
    <w:basedOn w:val="BodyText"/>
    <w:rsid w:val="001451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1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1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1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1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1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12E"/>
    <w:rPr>
      <w:sz w:val="32"/>
    </w:rPr>
  </w:style>
  <w:style w:type="paragraph" w:customStyle="1" w:styleId="HeadingProcedure">
    <w:name w:val="Heading Procedure"/>
    <w:basedOn w:val="HeadingBase"/>
    <w:next w:val="Normal"/>
    <w:rsid w:val="001451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12E"/>
    <w:pPr>
      <w:spacing w:before="60" w:after="60"/>
    </w:pPr>
  </w:style>
  <w:style w:type="paragraph" w:styleId="ListContinue">
    <w:name w:val="List Continue"/>
    <w:basedOn w:val="List"/>
    <w:rsid w:val="0014512E"/>
    <w:pPr>
      <w:ind w:firstLine="0"/>
    </w:pPr>
  </w:style>
  <w:style w:type="paragraph" w:customStyle="1" w:styleId="ListNote">
    <w:name w:val="List Note"/>
    <w:basedOn w:val="List"/>
    <w:rsid w:val="001451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1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1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12E"/>
    <w:rPr>
      <w:rFonts w:ascii="Courier New" w:hAnsi="Courier New"/>
    </w:rPr>
  </w:style>
  <w:style w:type="paragraph" w:customStyle="1" w:styleId="NoteBullet">
    <w:name w:val="Note Bullet"/>
    <w:basedOn w:val="Note"/>
    <w:rsid w:val="001451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1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1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1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1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51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1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12E"/>
    <w:rPr>
      <w:b/>
      <w:smallCaps/>
    </w:rPr>
  </w:style>
  <w:style w:type="paragraph" w:customStyle="1" w:styleId="TableListNumber">
    <w:name w:val="Table List Number"/>
    <w:basedOn w:val="ListNumber"/>
    <w:rsid w:val="001451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1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12E"/>
    <w:pPr>
      <w:numPr>
        <w:numId w:val="8"/>
      </w:numPr>
    </w:pPr>
  </w:style>
  <w:style w:type="paragraph" w:customStyle="1" w:styleId="ListAlpha2">
    <w:name w:val="List Alpha 2"/>
    <w:basedOn w:val="List2"/>
    <w:rsid w:val="0014512E"/>
    <w:pPr>
      <w:numPr>
        <w:numId w:val="7"/>
      </w:numPr>
    </w:pPr>
  </w:style>
  <w:style w:type="paragraph" w:styleId="List2">
    <w:name w:val="List 2"/>
    <w:basedOn w:val="BodyText"/>
    <w:rsid w:val="001451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1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1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1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1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1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512E"/>
    <w:pPr>
      <w:numPr>
        <w:numId w:val="3"/>
      </w:numPr>
    </w:pPr>
  </w:style>
  <w:style w:type="paragraph" w:styleId="ListContinue2">
    <w:name w:val="List Continue 2"/>
    <w:basedOn w:val="List2"/>
    <w:rsid w:val="0014512E"/>
    <w:pPr>
      <w:ind w:firstLine="0"/>
    </w:pPr>
  </w:style>
  <w:style w:type="paragraph" w:styleId="ListContinue3">
    <w:name w:val="List Continue 3"/>
    <w:basedOn w:val="List3"/>
    <w:rsid w:val="0014512E"/>
    <w:pPr>
      <w:ind w:left="1021" w:firstLine="0"/>
    </w:pPr>
  </w:style>
  <w:style w:type="paragraph" w:styleId="ListContinue4">
    <w:name w:val="List Continue 4"/>
    <w:basedOn w:val="List4"/>
    <w:rsid w:val="0014512E"/>
    <w:pPr>
      <w:ind w:firstLine="0"/>
    </w:pPr>
  </w:style>
  <w:style w:type="paragraph" w:styleId="ListContinue5">
    <w:name w:val="List Continue 5"/>
    <w:basedOn w:val="List5"/>
    <w:rsid w:val="0014512E"/>
    <w:pPr>
      <w:ind w:firstLine="0"/>
    </w:pPr>
  </w:style>
  <w:style w:type="paragraph" w:styleId="ListNumber3">
    <w:name w:val="List Number 3"/>
    <w:basedOn w:val="List3"/>
    <w:rsid w:val="0014512E"/>
    <w:pPr>
      <w:numPr>
        <w:numId w:val="4"/>
      </w:numPr>
    </w:pPr>
  </w:style>
  <w:style w:type="paragraph" w:styleId="ListNumber4">
    <w:name w:val="List Number 4"/>
    <w:basedOn w:val="List4"/>
    <w:rsid w:val="0014512E"/>
    <w:pPr>
      <w:numPr>
        <w:numId w:val="5"/>
      </w:numPr>
    </w:pPr>
  </w:style>
  <w:style w:type="paragraph" w:styleId="ListNumber5">
    <w:name w:val="List Number 5"/>
    <w:basedOn w:val="List5"/>
    <w:rsid w:val="0014512E"/>
    <w:pPr>
      <w:numPr>
        <w:numId w:val="6"/>
      </w:numPr>
    </w:pPr>
  </w:style>
  <w:style w:type="paragraph" w:styleId="BlockText">
    <w:name w:val="Block Text"/>
    <w:basedOn w:val="Normal"/>
    <w:rsid w:val="001451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1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12E"/>
    <w:rPr>
      <w:sz w:val="16"/>
      <w:vertAlign w:val="superscript"/>
    </w:rPr>
  </w:style>
  <w:style w:type="character" w:customStyle="1" w:styleId="Symbols">
    <w:name w:val="Symbols"/>
    <w:basedOn w:val="DefaultParagraphFont"/>
    <w:rsid w:val="0014512E"/>
    <w:rPr>
      <w:rFonts w:ascii="Symbol" w:hAnsi="Symbol"/>
    </w:rPr>
  </w:style>
  <w:style w:type="character" w:customStyle="1" w:styleId="MenuOptions">
    <w:name w:val="Menu Options"/>
    <w:basedOn w:val="DefaultParagraphFont"/>
    <w:rsid w:val="001451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12E"/>
    <w:rPr>
      <w:b/>
    </w:rPr>
  </w:style>
  <w:style w:type="character" w:customStyle="1" w:styleId="Underlined">
    <w:name w:val="Underlined"/>
    <w:basedOn w:val="DefaultParagraphFont"/>
    <w:rsid w:val="0014512E"/>
    <w:rPr>
      <w:u w:val="single"/>
    </w:rPr>
  </w:style>
  <w:style w:type="paragraph" w:customStyle="1" w:styleId="TableBodyTextRight">
    <w:name w:val="Table Body Text Right"/>
    <w:basedOn w:val="TableBodyText"/>
    <w:rsid w:val="001451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12E"/>
    <w:rPr>
      <w:sz w:val="18"/>
    </w:rPr>
  </w:style>
  <w:style w:type="paragraph" w:customStyle="1" w:styleId="BodySmallRight">
    <w:name w:val="Body Small Right"/>
    <w:basedOn w:val="BodyTextRight"/>
    <w:rsid w:val="0014512E"/>
    <w:rPr>
      <w:sz w:val="18"/>
      <w:szCs w:val="18"/>
    </w:rPr>
  </w:style>
  <w:style w:type="paragraph" w:customStyle="1" w:styleId="MarginEdition">
    <w:name w:val="Margin Edition"/>
    <w:basedOn w:val="MarginNote"/>
    <w:rsid w:val="001451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12E"/>
    <w:rPr>
      <w:sz w:val="2"/>
      <w:szCs w:val="2"/>
    </w:rPr>
  </w:style>
  <w:style w:type="character" w:customStyle="1" w:styleId="Small">
    <w:name w:val="Small"/>
    <w:basedOn w:val="DefaultParagraphFont"/>
    <w:rsid w:val="0014512E"/>
    <w:rPr>
      <w:sz w:val="16"/>
    </w:rPr>
  </w:style>
  <w:style w:type="paragraph" w:customStyle="1" w:styleId="WideTable">
    <w:name w:val="Wide Table"/>
    <w:basedOn w:val="Normal"/>
    <w:rsid w:val="001451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12E"/>
  </w:style>
  <w:style w:type="paragraph" w:styleId="Quote">
    <w:name w:val="Quote"/>
    <w:basedOn w:val="Heading1"/>
    <w:link w:val="QuoteChar"/>
    <w:qFormat/>
    <w:rsid w:val="001451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1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12E"/>
    <w:pPr>
      <w:pageBreakBefore/>
    </w:pPr>
  </w:style>
  <w:style w:type="paragraph" w:customStyle="1" w:styleId="Border">
    <w:name w:val="Border"/>
    <w:basedOn w:val="Normal"/>
    <w:qFormat/>
    <w:rsid w:val="001451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1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1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1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1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1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1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1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1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12E"/>
    <w:rPr>
      <w:u w:val="single"/>
    </w:rPr>
  </w:style>
  <w:style w:type="paragraph" w:styleId="BalloonText">
    <w:name w:val="Balloon Text"/>
    <w:basedOn w:val="Normal"/>
    <w:link w:val="BalloonTextChar"/>
    <w:rsid w:val="00145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1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1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1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1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1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12E"/>
    <w:pPr>
      <w:spacing w:before="0" w:after="0"/>
    </w:pPr>
  </w:style>
  <w:style w:type="paragraph" w:customStyle="1" w:styleId="BodyTextBold">
    <w:name w:val="Body Text Bold"/>
    <w:basedOn w:val="BodyText"/>
    <w:qFormat/>
    <w:rsid w:val="0014512E"/>
    <w:rPr>
      <w:b/>
    </w:rPr>
  </w:style>
  <w:style w:type="character" w:styleId="Hyperlink">
    <w:name w:val="Hyperlink"/>
    <w:basedOn w:val="DefaultParagraphFont"/>
    <w:uiPriority w:val="99"/>
    <w:unhideWhenUsed/>
    <w:rsid w:val="00DD7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6117</Characters>
  <Application>Microsoft Office Word</Application>
  <DocSecurity>0</DocSecurity>
  <Lines>169</Lines>
  <Paragraphs>112</Paragraphs>
  <ScaleCrop>false</ScaleCrop>
  <Company>Author-it Software Corporation Ltd.</Company>
  <LinksUpToDate>false</LinksUpToDate>
  <CharactersWithSpaces>6968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CUAACD522 Work with photomedia in creative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2025-03-01T15:03:00Z</dcterms:created>
  <dcterms:modified xsi:type="dcterms:W3CDTF">2025-03-01T15:03:00Z</dcterms:modified>
</cp:coreProperties>
</file>