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03B" w:rsidP="00A35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CUAACD505 Work with the human form in creative practice</w:t>
      </w:r>
      <w:r>
        <w:fldChar w:fldCharType="end"/>
      </w:r>
    </w:p>
    <w:p w:rsidR="00A3503B" w:rsidP="00A3503B">
      <w:pPr>
        <w:pStyle w:val="Version"/>
        <w:sectPr w:rsidSect="0084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763" w:rsidP="00842763">
      <w:pPr>
        <w:pStyle w:val="SuperHeading"/>
      </w:pPr>
      <w:r w:rsidRPr="00842763">
        <w:t>CUAACD505 Work with the human form in creative practice</w:t>
      </w:r>
    </w:p>
    <w:p w:rsidR="00000000" w:rsidRPr="00842763" w:rsidP="00842763">
      <w:pPr>
        <w:pStyle w:val="Heading1"/>
      </w:pPr>
      <w:bookmarkStart w:id="1" w:name="O_787205"/>
      <w:bookmarkEnd w:id="1"/>
      <w:r w:rsidRPr="008427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rPr>
                <w:rStyle w:val="SpecialBold"/>
              </w:rPr>
              <w:t>Comments</w:t>
            </w:r>
          </w:p>
        </w:tc>
      </w:tr>
      <w:tr w:rsidTr="0084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t>This version first released with CUA Creative Arts and Culture Training Package version 2.0.</w:t>
            </w:r>
          </w:p>
        </w:tc>
      </w:tr>
    </w:tbl>
    <w:p w:rsidR="00000000" w:rsidRPr="00842763" w:rsidP="00842763">
      <w:pPr>
        <w:pStyle w:val="BodyText"/>
      </w:pPr>
    </w:p>
    <w:p w:rsidR="00000000" w:rsidRPr="00842763" w:rsidP="00842763">
      <w:pPr>
        <w:pStyle w:val="AllowPageBreak"/>
      </w:pPr>
    </w:p>
    <w:p w:rsidR="00000000" w:rsidRPr="00842763" w:rsidP="00842763">
      <w:pPr>
        <w:pStyle w:val="Heading1"/>
      </w:pPr>
      <w:bookmarkStart w:id="2" w:name="O_787206"/>
      <w:bookmarkEnd w:id="2"/>
      <w:r w:rsidRPr="00842763">
        <w:t>Application</w:t>
      </w:r>
    </w:p>
    <w:p w:rsidR="00000000" w:rsidRPr="00842763" w:rsidP="00A3503B">
      <w:pPr>
        <w:pStyle w:val="BodyText"/>
      </w:pPr>
      <w:r w:rsidRPr="00842763">
        <w:t>This unit describes the skills and knowledge required to explore an</w:t>
      </w:r>
      <w:r w:rsidRPr="00842763">
        <w:t>d represent the human form in professional art or design practice.</w:t>
      </w:r>
    </w:p>
    <w:p w:rsidR="00000000" w:rsidRPr="00842763" w:rsidP="00A3503B">
      <w:pPr>
        <w:pStyle w:val="BodyText"/>
      </w:pPr>
      <w:r w:rsidRPr="00842763">
        <w:t>It applies to individuals who undertake two-dimensional or three-dimensional creative work that may or may not incorporate a direct representation of the human form. At this level, the pra</w:t>
      </w:r>
      <w:r w:rsidRPr="00842763">
        <w:t>ctitioner works independently.</w:t>
      </w:r>
    </w:p>
    <w:p w:rsidR="00000000" w:rsidRPr="00842763" w:rsidP="00A3503B">
      <w:pPr>
        <w:pStyle w:val="BodyText"/>
      </w:pPr>
      <w:r w:rsidRPr="00842763">
        <w:t>No licensing, legislative or certification requirements apply to this unit at time of publication.</w:t>
      </w:r>
    </w:p>
    <w:p w:rsidR="00000000" w:rsidRPr="00842763" w:rsidP="00842763">
      <w:pPr>
        <w:pStyle w:val="Heading1"/>
      </w:pPr>
      <w:bookmarkStart w:id="3" w:name="O_787209"/>
      <w:bookmarkEnd w:id="3"/>
      <w:r w:rsidRPr="00842763">
        <w:t>Unit Sector</w:t>
      </w:r>
    </w:p>
    <w:p w:rsidR="00000000" w:rsidRPr="00842763" w:rsidP="00A3503B">
      <w:pPr>
        <w:pStyle w:val="BodyText"/>
      </w:pPr>
      <w:r w:rsidRPr="00842763">
        <w:t>Visual communication – art, craft and design</w:t>
      </w:r>
    </w:p>
    <w:p w:rsidR="00000000" w:rsidRPr="00842763" w:rsidP="00842763">
      <w:pPr>
        <w:pStyle w:val="Heading1"/>
      </w:pPr>
      <w:bookmarkStart w:id="4" w:name="O_787210"/>
      <w:bookmarkEnd w:id="4"/>
      <w:r w:rsidRPr="008427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427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rPr>
                <w:rStyle w:val="SpecialBold"/>
              </w:rPr>
              <w:t>PERFORMANCE CRITERIA</w:t>
            </w:r>
          </w:p>
        </w:tc>
      </w:tr>
      <w:tr w:rsidTr="008427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7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 Research the human form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t>1.1 Research information and ideas from oral, written and visual sources about the representation and use of the human form in creative practice</w:t>
            </w:r>
          </w:p>
          <w:p w:rsidR="00000000" w:rsidRPr="00842763" w:rsidP="00842763">
            <w:pPr>
              <w:pStyle w:val="BodyText"/>
            </w:pPr>
            <w:r w:rsidRPr="00842763">
              <w:t>1.2 Investigate aspects of human physiology and anatomy relevant to own practice</w:t>
            </w:r>
          </w:p>
          <w:p w:rsidR="00000000" w:rsidRPr="00842763" w:rsidP="00842763">
            <w:pPr>
              <w:pStyle w:val="BodyText"/>
            </w:pPr>
            <w:r w:rsidRPr="00842763">
              <w:t>1.3 Analyse and extract releva</w:t>
            </w:r>
            <w:r w:rsidRPr="00842763">
              <w:t xml:space="preserve">nt ideas and information from research </w:t>
            </w:r>
          </w:p>
          <w:p w:rsidR="00000000" w:rsidRPr="00842763" w:rsidP="00842763">
            <w:pPr>
              <w:pStyle w:val="BodyText"/>
            </w:pPr>
            <w:r w:rsidRPr="00842763">
              <w:t xml:space="preserve">1.4 Consider intellectual property and other legislative requirements relevant to research and development of ideas </w:t>
            </w:r>
          </w:p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1.5 Develop and refine informed ideas about the use of the human form in creative work</w:t>
            </w:r>
          </w:p>
        </w:tc>
      </w:tr>
      <w:tr w:rsidTr="008427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2. Visually represent the human form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t>2.1 Adapt ideas and knowledge about the human form for integration into a</w:t>
            </w:r>
            <w:r w:rsidRPr="00842763">
              <w:rPr>
                <w:rStyle w:val="BoldandItalics"/>
              </w:rPr>
              <w:t xml:space="preserve"> </w:t>
            </w:r>
            <w:r w:rsidRPr="00842763">
              <w:t>body of work</w:t>
            </w:r>
          </w:p>
          <w:p w:rsidR="00000000" w:rsidRPr="00842763" w:rsidP="00842763">
            <w:pPr>
              <w:pStyle w:val="BodyText"/>
            </w:pPr>
            <w:r w:rsidRPr="00842763">
              <w:t>2.2 Experiment with different media and techniques to represent different aspects of the human form or reflect ideas about the human</w:t>
            </w:r>
            <w:r w:rsidRPr="00842763">
              <w:t xml:space="preserve"> form</w:t>
            </w:r>
          </w:p>
          <w:p w:rsidR="00000000" w:rsidRPr="00842763" w:rsidP="00842763">
            <w:pPr>
              <w:pStyle w:val="BodyText"/>
            </w:pPr>
            <w:r w:rsidRPr="00842763">
              <w:t>2.3 Identify and resolve technical problems based on developing expertise</w:t>
            </w:r>
          </w:p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 xml:space="preserve">2.4 Trial and adapt ways to represent or use the human form to develop own style </w:t>
            </w:r>
          </w:p>
        </w:tc>
      </w:tr>
      <w:tr w:rsidTr="008427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3.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t>3.1 Evaluate development of own work</w:t>
            </w:r>
            <w:r w:rsidRPr="00842763">
              <w:rPr>
                <w:rStyle w:val="BoldandItalics"/>
              </w:rPr>
              <w:t xml:space="preserve"> </w:t>
            </w:r>
            <w:r w:rsidRPr="00842763">
              <w:t xml:space="preserve">with others and seek feedback </w:t>
            </w:r>
          </w:p>
          <w:p w:rsidR="00000000" w:rsidRPr="00842763" w:rsidP="00842763">
            <w:pPr>
              <w:pStyle w:val="BodyText"/>
            </w:pPr>
            <w:r w:rsidRPr="00842763">
              <w:t xml:space="preserve">3.2 </w:t>
            </w:r>
            <w:r w:rsidRPr="00842763">
              <w:t>Reflect on the particular ways that experimentation with the human form has informed own practice</w:t>
            </w:r>
          </w:p>
          <w:p w:rsidR="00000000" w:rsidRPr="00842763" w:rsidP="00842763">
            <w:pPr>
              <w:pStyle w:val="BodyText"/>
            </w:pPr>
            <w:r w:rsidRPr="00842763">
              <w:t>3.3 Identify ways in which technique may be further developed as part of professional practice and build ideas into future work</w:t>
            </w:r>
          </w:p>
        </w:tc>
      </w:tr>
    </w:tbl>
    <w:p w:rsidR="00000000" w:rsidRPr="00842763" w:rsidP="00842763">
      <w:pPr>
        <w:pStyle w:val="BodyText"/>
      </w:pPr>
    </w:p>
    <w:p w:rsidR="00000000" w:rsidRPr="00842763" w:rsidP="00842763">
      <w:pPr>
        <w:pStyle w:val="AllowPageBreak"/>
      </w:pPr>
    </w:p>
    <w:p w:rsidR="00000000" w:rsidRPr="00842763" w:rsidP="00842763">
      <w:pPr>
        <w:pStyle w:val="Heading1"/>
      </w:pPr>
      <w:bookmarkStart w:id="5" w:name="O_787211"/>
      <w:bookmarkEnd w:id="5"/>
      <w:r w:rsidRPr="00842763">
        <w:t xml:space="preserve">Foundation </w:t>
      </w:r>
      <w:r w:rsidRPr="00842763">
        <w:t>Skills</w:t>
      </w:r>
    </w:p>
    <w:p w:rsidR="00000000" w:rsidRPr="00A3503B" w:rsidP="00A3503B">
      <w:pPr>
        <w:pStyle w:val="BodyText"/>
        <w:rPr>
          <w:i/>
        </w:rPr>
      </w:pPr>
      <w:r w:rsidRPr="00A350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Performance</w:t>
            </w:r>
          </w:p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rPr>
                <w:rStyle w:val="SpecialBold"/>
              </w:rPr>
              <w:t>Description</w:t>
            </w:r>
          </w:p>
        </w:tc>
      </w:tr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 xml:space="preserve">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ListBullet"/>
              <w:rPr>
                <w:lang w:val="en-NZ"/>
              </w:rPr>
            </w:pPr>
            <w:r w:rsidRPr="00842763">
              <w:t xml:space="preserve">Uses analysis and feedback to identify skill needs and determines opportunities to improve professional practice </w:t>
            </w:r>
          </w:p>
        </w:tc>
      </w:tr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1.1, 1.2, 1.3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ListBullet"/>
              <w:rPr>
                <w:lang w:val="en-NZ"/>
              </w:rPr>
            </w:pPr>
            <w:r w:rsidRPr="00842763">
              <w:t>Interprets and evaluates a range of detailed textual and visual information to identify relevant ideas and information</w:t>
            </w:r>
            <w:r w:rsidRPr="00842763">
              <w:t xml:space="preserve"> for consideration in own work practice </w:t>
            </w:r>
          </w:p>
        </w:tc>
      </w:tr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ListBullet"/>
            </w:pPr>
            <w:r w:rsidRPr="00842763">
              <w:t>Initiates and participates in detailed discussions to elicit facts, ideas and information from others</w:t>
            </w:r>
          </w:p>
          <w:p w:rsidR="00000000" w:rsidP="00842763">
            <w:pPr>
              <w:pStyle w:val="ListBullet"/>
              <w:rPr>
                <w:lang w:val="en-NZ"/>
              </w:rPr>
            </w:pPr>
            <w:r w:rsidRPr="00842763">
              <w:t>Uses questioning and active listening techniques to elicit feedback and confirm und</w:t>
            </w:r>
            <w:r w:rsidRPr="00842763">
              <w:t>erstanding</w:t>
            </w:r>
          </w:p>
        </w:tc>
      </w:tr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ListBullet"/>
              <w:rPr>
                <w:lang w:val="en-NZ"/>
              </w:rPr>
            </w:pPr>
            <w:r w:rsidRPr="00842763">
              <w:t xml:space="preserve">Takes responsibility for compliance with intellectual property and other legislation when undertaking </w:t>
            </w:r>
            <w:r w:rsidRPr="00842763">
              <w:t>research and idea development</w:t>
            </w:r>
          </w:p>
        </w:tc>
      </w:tr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ListBullet"/>
            </w:pPr>
            <w:r w:rsidRPr="00842763">
              <w:t>Initiates collaborative relationships with others to source and discuss information and ideas</w:t>
            </w:r>
          </w:p>
          <w:p w:rsidR="00000000" w:rsidP="00842763">
            <w:pPr>
              <w:pStyle w:val="ListBullet"/>
              <w:rPr>
                <w:lang w:val="en-NZ"/>
              </w:rPr>
            </w:pPr>
            <w:r w:rsidRPr="00842763">
              <w:t xml:space="preserve">Seeks assistance from others to evaluate own work and considers the value of feedback to the development of future work </w:t>
            </w:r>
          </w:p>
        </w:tc>
      </w:tr>
      <w:tr w:rsidTr="00842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1.2, 1.3, 1.5, 2.1, 2.</w:t>
            </w:r>
            <w:r w:rsidRPr="00842763">
              <w:t>2, 2.3, 2.4, 3.2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ListBullet"/>
            </w:pPr>
            <w:r w:rsidRPr="00842763">
              <w:t xml:space="preserve">Organises and implements research tasks to develop and refine own ideas about the use of the human form in own practice </w:t>
            </w:r>
          </w:p>
          <w:p w:rsidR="00000000" w:rsidRPr="00842763" w:rsidP="00842763">
            <w:pPr>
              <w:pStyle w:val="ListBullet"/>
            </w:pPr>
            <w:r w:rsidRPr="00842763">
              <w:t>Explores and experiments with new or innovative ways of expressing conceptual and representational aspects of the hum</w:t>
            </w:r>
            <w:r w:rsidRPr="00842763">
              <w:t xml:space="preserve">an form </w:t>
            </w:r>
          </w:p>
          <w:p w:rsidR="00000000" w:rsidRPr="00842763" w:rsidP="00842763">
            <w:pPr>
              <w:pStyle w:val="ListBullet"/>
            </w:pPr>
            <w:r w:rsidRPr="00842763">
              <w:t>Methodically resolves technical problems</w:t>
            </w:r>
          </w:p>
        </w:tc>
      </w:tr>
    </w:tbl>
    <w:p w:rsidR="00000000" w:rsidRPr="00842763" w:rsidP="00842763">
      <w:pPr>
        <w:pStyle w:val="BodyText"/>
      </w:pPr>
    </w:p>
    <w:p w:rsidR="00000000" w:rsidRPr="00842763" w:rsidP="00842763">
      <w:pPr>
        <w:pStyle w:val="AllowPageBreak"/>
      </w:pPr>
    </w:p>
    <w:p w:rsidR="00000000" w:rsidRPr="00842763" w:rsidP="00842763">
      <w:pPr>
        <w:pStyle w:val="Heading1"/>
      </w:pPr>
      <w:bookmarkStart w:id="6" w:name="O_787213"/>
      <w:bookmarkEnd w:id="6"/>
      <w:r w:rsidRPr="008427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84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 xml:space="preserve">Code and title </w:t>
            </w:r>
          </w:p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Code and title</w:t>
            </w:r>
          </w:p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rPr>
                <w:rStyle w:val="SpecialBold"/>
              </w:rPr>
              <w:t>Equivalence status</w:t>
            </w:r>
          </w:p>
        </w:tc>
      </w:tr>
      <w:tr w:rsidTr="0084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CUAACD505 Work with the human form in creative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CUVACD505A Work with the human form in creative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63">
            <w:pPr>
              <w:pStyle w:val="BodyText"/>
              <w:rPr>
                <w:lang w:val="en-NZ"/>
              </w:rPr>
            </w:pPr>
            <w:r w:rsidRPr="00842763">
              <w:t>Updated to meet Standards for Training Packages and clarify intent. Minor edits to performance criteria.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63" w:rsidP="00842763">
            <w:pPr>
              <w:pStyle w:val="BodyText"/>
            </w:pPr>
            <w:r w:rsidRPr="00842763">
              <w:t>Equivalent unit</w:t>
            </w:r>
          </w:p>
        </w:tc>
      </w:tr>
    </w:tbl>
    <w:p w:rsidR="00000000" w:rsidRPr="00842763" w:rsidP="00842763">
      <w:pPr>
        <w:pStyle w:val="BodyText"/>
      </w:pPr>
    </w:p>
    <w:p w:rsidR="00000000" w:rsidRPr="00842763" w:rsidP="00842763">
      <w:pPr>
        <w:pStyle w:val="AllowPageBreak"/>
      </w:pPr>
    </w:p>
    <w:p w:rsidR="00000000" w:rsidRPr="00842763" w:rsidP="00842763">
      <w:pPr>
        <w:pStyle w:val="Heading1"/>
      </w:pPr>
      <w:bookmarkStart w:id="7" w:name="O_787220"/>
      <w:bookmarkEnd w:id="7"/>
      <w:r w:rsidRPr="00842763">
        <w:t>Links</w:t>
      </w:r>
    </w:p>
    <w:p w:rsidR="00000000" w:rsidRPr="00842763" w:rsidP="00A3503B">
      <w:pPr>
        <w:pStyle w:val="BodyText"/>
      </w:pPr>
      <w:r w:rsidRPr="00842763">
        <w:t>Co</w:t>
      </w:r>
      <w:r w:rsidRPr="00842763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6643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2763" w:rsidP="00842763"/>
    <w:sectPr w:rsidSect="008427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63" w:rsidRPr="00A3503B" w:rsidP="00A35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3B" w:rsidP="0084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03B" w:rsidP="0084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503B" w:rsidP="0084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763" w:rsidRPr="00A3503B" w:rsidP="00A35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3B" w:rsidRPr="002D2AF8" w:rsidP="0084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CUAACD505 Work with the human form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3503B" w:rsidP="0084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8F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40C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763"/>
  </w:style>
  <w:style w:type="character" w:customStyle="1" w:styleId="Heading1Char">
    <w:name w:val="Heading 1 Char"/>
    <w:basedOn w:val="DefaultParagraphFont"/>
    <w:link w:val="Heading1"/>
    <w:rsid w:val="0084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7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763"/>
    <w:rPr>
      <w:b/>
      <w:spacing w:val="0"/>
    </w:rPr>
  </w:style>
  <w:style w:type="character" w:styleId="Emphasis">
    <w:name w:val="Emphasis"/>
    <w:basedOn w:val="DefaultParagraphFont"/>
    <w:qFormat/>
    <w:rsid w:val="00842763"/>
    <w:rPr>
      <w:i/>
    </w:rPr>
  </w:style>
  <w:style w:type="paragraph" w:customStyle="1" w:styleId="SuperHeading">
    <w:name w:val="SuperHeading"/>
    <w:basedOn w:val="Normal"/>
    <w:rsid w:val="0084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427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7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763"/>
  </w:style>
  <w:style w:type="paragraph" w:styleId="TableofFigures">
    <w:name w:val="table of figures"/>
    <w:basedOn w:val="Normal"/>
    <w:next w:val="Normal"/>
    <w:semiHidden/>
    <w:rsid w:val="0084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7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763"/>
    <w:rPr>
      <w:rFonts w:ascii="Wingdings" w:hAnsi="Wingdings"/>
    </w:rPr>
  </w:style>
  <w:style w:type="paragraph" w:customStyle="1" w:styleId="TableHeading">
    <w:name w:val="Table Heading"/>
    <w:basedOn w:val="HeadingBase"/>
    <w:rsid w:val="0084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763"/>
    <w:rPr>
      <w:color w:val="0033CC"/>
      <w:u w:val="none"/>
    </w:rPr>
  </w:style>
  <w:style w:type="paragraph" w:customStyle="1" w:styleId="BodyTextRight">
    <w:name w:val="Body Text Right"/>
    <w:basedOn w:val="BodyText"/>
    <w:rsid w:val="0084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7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763"/>
    <w:rPr>
      <w:sz w:val="32"/>
    </w:rPr>
  </w:style>
  <w:style w:type="paragraph" w:customStyle="1" w:styleId="HeadingProcedure">
    <w:name w:val="Heading Procedure"/>
    <w:basedOn w:val="HeadingBase"/>
    <w:next w:val="Normal"/>
    <w:rsid w:val="0084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763"/>
    <w:pPr>
      <w:spacing w:before="60" w:after="60"/>
    </w:pPr>
  </w:style>
  <w:style w:type="paragraph" w:styleId="ListContinue">
    <w:name w:val="List Continue"/>
    <w:basedOn w:val="List"/>
    <w:rsid w:val="00842763"/>
    <w:pPr>
      <w:ind w:firstLine="0"/>
    </w:pPr>
  </w:style>
  <w:style w:type="paragraph" w:customStyle="1" w:styleId="ListNote">
    <w:name w:val="List Note"/>
    <w:basedOn w:val="List"/>
    <w:rsid w:val="0084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763"/>
    <w:rPr>
      <w:rFonts w:ascii="Courier New" w:hAnsi="Courier New"/>
    </w:rPr>
  </w:style>
  <w:style w:type="paragraph" w:customStyle="1" w:styleId="NoteBullet">
    <w:name w:val="Note Bullet"/>
    <w:basedOn w:val="Note"/>
    <w:rsid w:val="0084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7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763"/>
    <w:rPr>
      <w:b/>
      <w:smallCaps/>
    </w:rPr>
  </w:style>
  <w:style w:type="paragraph" w:customStyle="1" w:styleId="TableListNumber">
    <w:name w:val="Table List Number"/>
    <w:basedOn w:val="ListNumber"/>
    <w:rsid w:val="0084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763"/>
    <w:pPr>
      <w:numPr>
        <w:numId w:val="8"/>
      </w:numPr>
    </w:pPr>
  </w:style>
  <w:style w:type="paragraph" w:customStyle="1" w:styleId="ListAlpha2">
    <w:name w:val="List Alpha 2"/>
    <w:basedOn w:val="List2"/>
    <w:rsid w:val="00842763"/>
    <w:pPr>
      <w:numPr>
        <w:numId w:val="7"/>
      </w:numPr>
    </w:pPr>
  </w:style>
  <w:style w:type="paragraph" w:styleId="List2">
    <w:name w:val="List 2"/>
    <w:basedOn w:val="BodyText"/>
    <w:rsid w:val="0084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7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7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763"/>
    <w:pPr>
      <w:numPr>
        <w:numId w:val="3"/>
      </w:numPr>
    </w:pPr>
  </w:style>
  <w:style w:type="paragraph" w:styleId="ListContinue2">
    <w:name w:val="List Continue 2"/>
    <w:basedOn w:val="List2"/>
    <w:rsid w:val="00842763"/>
    <w:pPr>
      <w:ind w:firstLine="0"/>
    </w:pPr>
  </w:style>
  <w:style w:type="paragraph" w:styleId="ListContinue3">
    <w:name w:val="List Continue 3"/>
    <w:basedOn w:val="List3"/>
    <w:rsid w:val="00842763"/>
    <w:pPr>
      <w:ind w:left="1021" w:firstLine="0"/>
    </w:pPr>
  </w:style>
  <w:style w:type="paragraph" w:styleId="ListContinue4">
    <w:name w:val="List Continue 4"/>
    <w:basedOn w:val="List4"/>
    <w:rsid w:val="00842763"/>
    <w:pPr>
      <w:ind w:firstLine="0"/>
    </w:pPr>
  </w:style>
  <w:style w:type="paragraph" w:styleId="ListContinue5">
    <w:name w:val="List Continue 5"/>
    <w:basedOn w:val="List5"/>
    <w:rsid w:val="00842763"/>
    <w:pPr>
      <w:ind w:firstLine="0"/>
    </w:pPr>
  </w:style>
  <w:style w:type="paragraph" w:styleId="ListNumber3">
    <w:name w:val="List Number 3"/>
    <w:basedOn w:val="List3"/>
    <w:rsid w:val="00842763"/>
    <w:pPr>
      <w:numPr>
        <w:numId w:val="4"/>
      </w:numPr>
    </w:pPr>
  </w:style>
  <w:style w:type="paragraph" w:styleId="ListNumber4">
    <w:name w:val="List Number 4"/>
    <w:basedOn w:val="List4"/>
    <w:rsid w:val="00842763"/>
    <w:pPr>
      <w:numPr>
        <w:numId w:val="5"/>
      </w:numPr>
    </w:pPr>
  </w:style>
  <w:style w:type="paragraph" w:styleId="ListNumber5">
    <w:name w:val="List Number 5"/>
    <w:basedOn w:val="List5"/>
    <w:rsid w:val="00842763"/>
    <w:pPr>
      <w:numPr>
        <w:numId w:val="6"/>
      </w:numPr>
    </w:pPr>
  </w:style>
  <w:style w:type="paragraph" w:styleId="BlockText">
    <w:name w:val="Block Text"/>
    <w:basedOn w:val="Normal"/>
    <w:rsid w:val="0084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763"/>
    <w:rPr>
      <w:sz w:val="16"/>
      <w:vertAlign w:val="superscript"/>
    </w:rPr>
  </w:style>
  <w:style w:type="character" w:customStyle="1" w:styleId="Symbols">
    <w:name w:val="Symbols"/>
    <w:basedOn w:val="DefaultParagraphFont"/>
    <w:rsid w:val="00842763"/>
    <w:rPr>
      <w:rFonts w:ascii="Symbol" w:hAnsi="Symbol"/>
    </w:rPr>
  </w:style>
  <w:style w:type="character" w:customStyle="1" w:styleId="MenuOptions">
    <w:name w:val="Menu Options"/>
    <w:basedOn w:val="DefaultParagraphFont"/>
    <w:rsid w:val="0084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763"/>
    <w:rPr>
      <w:b/>
    </w:rPr>
  </w:style>
  <w:style w:type="character" w:customStyle="1" w:styleId="Underlined">
    <w:name w:val="Underlined"/>
    <w:basedOn w:val="DefaultParagraphFont"/>
    <w:rsid w:val="00842763"/>
    <w:rPr>
      <w:u w:val="single"/>
    </w:rPr>
  </w:style>
  <w:style w:type="paragraph" w:customStyle="1" w:styleId="TableBodyTextRight">
    <w:name w:val="Table Body Text Right"/>
    <w:basedOn w:val="TableBodyText"/>
    <w:rsid w:val="0084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763"/>
    <w:rPr>
      <w:sz w:val="18"/>
    </w:rPr>
  </w:style>
  <w:style w:type="paragraph" w:customStyle="1" w:styleId="BodySmallRight">
    <w:name w:val="Body Small Right"/>
    <w:basedOn w:val="BodyTextRight"/>
    <w:rsid w:val="00842763"/>
    <w:rPr>
      <w:sz w:val="18"/>
      <w:szCs w:val="18"/>
    </w:rPr>
  </w:style>
  <w:style w:type="paragraph" w:customStyle="1" w:styleId="MarginEdition">
    <w:name w:val="Margin Edition"/>
    <w:basedOn w:val="MarginNote"/>
    <w:rsid w:val="0084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763"/>
    <w:rPr>
      <w:sz w:val="2"/>
      <w:szCs w:val="2"/>
    </w:rPr>
  </w:style>
  <w:style w:type="character" w:customStyle="1" w:styleId="Small">
    <w:name w:val="Small"/>
    <w:basedOn w:val="DefaultParagraphFont"/>
    <w:rsid w:val="00842763"/>
    <w:rPr>
      <w:sz w:val="16"/>
    </w:rPr>
  </w:style>
  <w:style w:type="paragraph" w:customStyle="1" w:styleId="WideTable">
    <w:name w:val="Wide Table"/>
    <w:basedOn w:val="Normal"/>
    <w:rsid w:val="0084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763"/>
  </w:style>
  <w:style w:type="paragraph" w:styleId="Quote">
    <w:name w:val="Quote"/>
    <w:basedOn w:val="Heading1"/>
    <w:link w:val="QuoteChar"/>
    <w:qFormat/>
    <w:rsid w:val="0084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763"/>
    <w:pPr>
      <w:pageBreakBefore/>
    </w:pPr>
  </w:style>
  <w:style w:type="paragraph" w:customStyle="1" w:styleId="Border">
    <w:name w:val="Border"/>
    <w:basedOn w:val="Normal"/>
    <w:qFormat/>
    <w:rsid w:val="0084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763"/>
    <w:rPr>
      <w:u w:val="single"/>
    </w:rPr>
  </w:style>
  <w:style w:type="paragraph" w:styleId="BalloonText">
    <w:name w:val="Balloon Text"/>
    <w:basedOn w:val="Normal"/>
    <w:link w:val="BalloonTextChar"/>
    <w:rsid w:val="0084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763"/>
    <w:pPr>
      <w:spacing w:before="0" w:after="0"/>
    </w:pPr>
  </w:style>
  <w:style w:type="paragraph" w:customStyle="1" w:styleId="BodyTextBold">
    <w:name w:val="Body Text Bold"/>
    <w:basedOn w:val="BodyText"/>
    <w:qFormat/>
    <w:rsid w:val="00842763"/>
    <w:rPr>
      <w:b/>
    </w:rPr>
  </w:style>
  <w:style w:type="character" w:styleId="Hyperlink">
    <w:name w:val="Hyperlink"/>
    <w:basedOn w:val="DefaultParagraphFont"/>
    <w:uiPriority w:val="99"/>
    <w:unhideWhenUsed/>
    <w:rsid w:val="00A35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3823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CUAACD505 Work with the human form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2019-02-21T09:11:00Z</dcterms:created>
  <dcterms:modified xsi:type="dcterms:W3CDTF">2019-02-21T09:11:00Z</dcterms:modified>
</cp:coreProperties>
</file>