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CUA51320 Diploma of Arts and Health</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CUA51320 Diploma of Arts and Health</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 of competency in the elective unit list:</w:t>
            </w:r>
          </w:p>
          <w:p>
            <w:pPr>
              <w:numPr>
                <w:ilvl w:val="0"/>
                <w:numId w:val="1"/>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5.1.</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Version created to correct typographical errors.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create, deliver and monitor arts and health programs for a wide variety of clients and contexts in the arts and health industry. This qualification is intended to reflect a collaboration between the Arts and Health sectors. The individuals completing this qualification generally have previous experience in the Arts and/or Health sectors.</w:t>
      </w:r>
    </w:p>
    <w:p w:rsidP="00F04378">
      <w:r>
        <w:t>The job roles that relate to this qualification may include arts and health practitioner, leisure and lifestyle officer, day-care facilitator, creative practitioner, community arts worker, and arts and health coordinator.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provide evidence of skills and knowledge equivalent to Australian Qualifications Framework (AQF) level 3 or above, and relevant to the work environment and the qualification.</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5 core units</w:t>
      </w:r>
      <w:r>
        <w:t xml:space="preserve"> plus</w:t>
      </w:r>
    </w:p>
    <w:p w:rsidP="00060285">
      <w:r>
        <w:rPr>
          <w:rStyle w:val="Strong"/>
        </w:rPr>
        <w:t>7 elective units</w:t>
      </w:r>
      <w:r>
        <w:t>, of which:</w:t>
      </w:r>
    </w:p>
    <w:p w:rsidP="00060285">
      <w:pPr>
        <w:numPr>
          <w:ilvl w:val="0"/>
          <w:numId w:val="2"/>
        </w:numPr>
        <w:ind w:left="720" w:hanging="360"/>
        <w:jc w:val="left"/>
      </w:pPr>
      <w:r>
        <w:t>at least 5 must be from Group A</w:t>
      </w:r>
    </w:p>
    <w:p w:rsidP="00060285">
      <w:pPr>
        <w:numPr>
          <w:ilvl w:val="0"/>
          <w:numId w:val="2"/>
        </w:numPr>
        <w:ind w:left="720" w:hanging="360"/>
        <w:jc w:val="left"/>
      </w:pPr>
      <w:r>
        <w:t>up to 2 may be from the remaining listed electives or any other currently endorsed Certificate IV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BSBCRT413</w:t>
      </w:r>
      <w:r>
        <w:t xml:space="preserve"> Collaborate in creative processes</w:t>
      </w:r>
    </w:p>
    <w:p w:rsidP="00060285">
      <w:pPr>
        <w:numPr>
          <w:ilvl w:val="0"/>
          <w:numId w:val="3"/>
        </w:numPr>
        <w:ind w:left="720" w:hanging="360"/>
        <w:jc w:val="left"/>
      </w:pPr>
      <w:r>
        <w:t>CHCDIV001</w:t>
      </w:r>
      <w:r>
        <w:t xml:space="preserve"> Work with diverse people</w:t>
      </w:r>
    </w:p>
    <w:p w:rsidP="00060285">
      <w:pPr>
        <w:numPr>
          <w:ilvl w:val="0"/>
          <w:numId w:val="3"/>
        </w:numPr>
        <w:ind w:left="720" w:hanging="360"/>
        <w:jc w:val="left"/>
      </w:pPr>
      <w:r>
        <w:t>CUAAHL401</w:t>
      </w:r>
      <w:r>
        <w:t xml:space="preserve"> Work effectively in arts and health</w:t>
      </w:r>
    </w:p>
    <w:p w:rsidP="00060285">
      <w:pPr>
        <w:numPr>
          <w:ilvl w:val="0"/>
          <w:numId w:val="3"/>
        </w:numPr>
        <w:ind w:left="720" w:hanging="360"/>
        <w:jc w:val="left"/>
      </w:pPr>
      <w:r>
        <w:t>CUAAHL501</w:t>
      </w:r>
      <w:r>
        <w:t xml:space="preserve"> Assess arts and health requirements of participants</w:t>
      </w:r>
    </w:p>
    <w:p w:rsidP="00060285">
      <w:pPr>
        <w:numPr>
          <w:ilvl w:val="0"/>
          <w:numId w:val="3"/>
        </w:numPr>
        <w:ind w:left="720" w:hanging="360"/>
        <w:jc w:val="left"/>
      </w:pPr>
      <w:r>
        <w:t>CUAAHL503</w:t>
      </w:r>
      <w:r>
        <w:t xml:space="preserve"> Develop arts and health programs</w:t>
      </w:r>
    </w:p>
    <w:p w:rsidP="00060285">
      <w:r>
        <w:rPr>
          <w:rStyle w:val="Strong"/>
        </w:rPr>
        <w:t>Elective units</w:t>
      </w:r>
    </w:p>
    <w:p w:rsidP="00060285">
      <w:r>
        <w:t>Group A</w:t>
      </w:r>
    </w:p>
    <w:p w:rsidP="00060285">
      <w:pPr>
        <w:numPr>
          <w:ilvl w:val="0"/>
          <w:numId w:val="4"/>
        </w:numPr>
        <w:ind w:left="720" w:hanging="360"/>
        <w:jc w:val="left"/>
      </w:pPr>
      <w:r>
        <w:t>BSBWHS512</w:t>
      </w:r>
      <w:r>
        <w:t xml:space="preserve"> Contribute to managing work-related psychological health and safety</w:t>
      </w:r>
    </w:p>
    <w:p w:rsidP="00060285">
      <w:pPr>
        <w:numPr>
          <w:ilvl w:val="0"/>
          <w:numId w:val="4"/>
        </w:numPr>
        <w:ind w:left="720" w:hanging="360"/>
        <w:jc w:val="left"/>
      </w:pPr>
      <w:r>
        <w:t>BSBWHS521</w:t>
      </w:r>
      <w:r>
        <w:t xml:space="preserve"> Ensure a safe workplace for a work area</w:t>
      </w:r>
    </w:p>
    <w:p w:rsidP="00060285">
      <w:pPr>
        <w:numPr>
          <w:ilvl w:val="0"/>
          <w:numId w:val="4"/>
        </w:numPr>
        <w:ind w:left="720" w:hanging="360"/>
        <w:jc w:val="left"/>
      </w:pPr>
      <w:r>
        <w:t>CHCAOD001</w:t>
      </w:r>
      <w:r>
        <w:t xml:space="preserve"> Work in an alcohol and other drugs context</w:t>
      </w:r>
    </w:p>
    <w:p w:rsidP="00060285">
      <w:pPr>
        <w:numPr>
          <w:ilvl w:val="0"/>
          <w:numId w:val="4"/>
        </w:numPr>
        <w:ind w:left="720" w:hanging="360"/>
        <w:jc w:val="left"/>
      </w:pPr>
      <w:r>
        <w:t>CHCCCS001</w:t>
      </w:r>
      <w:r>
        <w:t xml:space="preserve"> Address the needs of people with chronic disease</w:t>
      </w:r>
    </w:p>
    <w:p w:rsidP="00060285">
      <w:pPr>
        <w:numPr>
          <w:ilvl w:val="0"/>
          <w:numId w:val="4"/>
        </w:numPr>
        <w:ind w:left="720" w:hanging="360"/>
        <w:jc w:val="left"/>
      </w:pPr>
      <w:r>
        <w:t>CHCCCS004</w:t>
      </w:r>
      <w:r>
        <w:t xml:space="preserve"> Assess co-existing needs</w:t>
      </w:r>
    </w:p>
    <w:p w:rsidP="00060285">
      <w:pPr>
        <w:numPr>
          <w:ilvl w:val="0"/>
          <w:numId w:val="4"/>
        </w:numPr>
        <w:ind w:left="720" w:hanging="360"/>
        <w:jc w:val="left"/>
      </w:pPr>
      <w:r>
        <w:t>CHCCCS006</w:t>
      </w:r>
      <w:r>
        <w:t xml:space="preserve"> Facilitate individual service planning and delivery</w:t>
      </w:r>
    </w:p>
    <w:p w:rsidP="00060285">
      <w:pPr>
        <w:numPr>
          <w:ilvl w:val="0"/>
          <w:numId w:val="4"/>
        </w:numPr>
        <w:ind w:left="720" w:hanging="360"/>
        <w:jc w:val="left"/>
      </w:pPr>
      <w:r>
        <w:t>CHCCCS010</w:t>
      </w:r>
      <w:r>
        <w:t xml:space="preserve"> Maintain a high standard of service</w:t>
      </w:r>
    </w:p>
    <w:p w:rsidP="00060285">
      <w:pPr>
        <w:numPr>
          <w:ilvl w:val="0"/>
          <w:numId w:val="4"/>
        </w:numPr>
        <w:ind w:left="720" w:hanging="360"/>
        <w:jc w:val="left"/>
      </w:pPr>
      <w:r>
        <w:t>CHCMHS001</w:t>
      </w:r>
      <w:r>
        <w:t xml:space="preserve"> Work with people with mental health issues</w:t>
      </w:r>
    </w:p>
    <w:p w:rsidP="00060285">
      <w:pPr>
        <w:numPr>
          <w:ilvl w:val="0"/>
          <w:numId w:val="4"/>
        </w:numPr>
        <w:ind w:left="720" w:hanging="360"/>
        <w:jc w:val="left"/>
      </w:pPr>
      <w:r>
        <w:t>CHCPRP005</w:t>
      </w:r>
      <w:r>
        <w:t xml:space="preserve"> Engage with health professionals and the health system</w:t>
      </w:r>
    </w:p>
    <w:p w:rsidP="00060285">
      <w:pPr>
        <w:numPr>
          <w:ilvl w:val="0"/>
          <w:numId w:val="4"/>
        </w:numPr>
        <w:ind w:left="720" w:hanging="360"/>
        <w:jc w:val="left"/>
      </w:pPr>
      <w:r>
        <w:t>CUAAHL504</w:t>
      </w:r>
      <w:r>
        <w:t xml:space="preserve"> Deliver and monitor arts and health programs</w:t>
      </w:r>
    </w:p>
    <w:p w:rsidP="00060285">
      <w:pPr>
        <w:numPr>
          <w:ilvl w:val="0"/>
          <w:numId w:val="4"/>
        </w:numPr>
        <w:ind w:left="720" w:hanging="360"/>
        <w:jc w:val="left"/>
      </w:pPr>
      <w:r>
        <w:t>CUAAHL505</w:t>
      </w:r>
      <w:r>
        <w:t xml:space="preserve"> Adapt arts and health practices to meet participant needs</w:t>
      </w:r>
    </w:p>
    <w:p w:rsidP="00060285">
      <w:pPr>
        <w:numPr>
          <w:ilvl w:val="0"/>
          <w:numId w:val="4"/>
        </w:numPr>
        <w:ind w:left="720" w:hanging="360"/>
        <w:jc w:val="left"/>
      </w:pPr>
      <w:r>
        <w:t>CUAIND413</w:t>
      </w:r>
      <w:r>
        <w:t xml:space="preserve"> Communicate effectively with arts professionals</w:t>
      </w:r>
    </w:p>
    <w:p w:rsidP="00060285">
      <w:pPr>
        <w:numPr>
          <w:ilvl w:val="0"/>
          <w:numId w:val="4"/>
        </w:numPr>
        <w:ind w:left="720" w:hanging="360"/>
        <w:jc w:val="left"/>
      </w:pPr>
      <w:r>
        <w:t>CUAIND512</w:t>
      </w:r>
      <w:r>
        <w:t xml:space="preserve"> Enhance professional practice using creative arts industry knowledge</w:t>
      </w:r>
    </w:p>
    <w:p w:rsidP="00060285">
      <w:pPr>
        <w:numPr>
          <w:ilvl w:val="0"/>
          <w:numId w:val="4"/>
        </w:numPr>
        <w:ind w:left="720" w:hanging="360"/>
        <w:jc w:val="left"/>
      </w:pPr>
      <w:r>
        <w:t>HLTASEW002</w:t>
      </w:r>
      <w:r>
        <w:t xml:space="preserve"> Assess and support the social and emotional wellbeing of clients</w:t>
      </w:r>
    </w:p>
    <w:p w:rsidP="00060285">
      <w:pPr>
        <w:numPr>
          <w:ilvl w:val="0"/>
          <w:numId w:val="4"/>
        </w:numPr>
        <w:ind w:left="720" w:hanging="360"/>
        <w:jc w:val="left"/>
      </w:pPr>
      <w:r>
        <w:t>HLTOUT010</w:t>
      </w:r>
      <w:r>
        <w:t xml:space="preserve"> Communicate in complex situations to support health care</w:t>
      </w:r>
    </w:p>
    <w:p w:rsidP="00060285">
      <w:pPr>
        <w:numPr>
          <w:ilvl w:val="0"/>
          <w:numId w:val="4"/>
        </w:numPr>
        <w:ind w:left="720" w:hanging="360"/>
        <w:jc w:val="left"/>
      </w:pPr>
      <w:r>
        <w:t>HLTPOP006</w:t>
      </w:r>
      <w:r>
        <w:t xml:space="preserve"> Contribute to working with the community to identify health needs</w:t>
      </w:r>
    </w:p>
    <w:p w:rsidP="00060285">
      <w:pPr>
        <w:numPr>
          <w:ilvl w:val="0"/>
          <w:numId w:val="4"/>
        </w:numPr>
        <w:ind w:left="720" w:hanging="360"/>
        <w:jc w:val="left"/>
      </w:pPr>
      <w:r>
        <w:t>HLTPOP023</w:t>
      </w:r>
      <w:r>
        <w:t xml:space="preserve"> Build capacity to promote health</w:t>
      </w:r>
    </w:p>
    <w:p w:rsidP="00060285">
      <w:pPr>
        <w:numPr>
          <w:ilvl w:val="0"/>
          <w:numId w:val="4"/>
        </w:numPr>
        <w:ind w:left="720" w:hanging="360"/>
        <w:jc w:val="left"/>
      </w:pPr>
      <w:r>
        <w:t>HLTWHS002</w:t>
      </w:r>
      <w:r>
        <w:t xml:space="preserve"> Follow safe work practices for direct client care</w:t>
      </w:r>
    </w:p>
    <w:p w:rsidP="00060285">
      <w:r>
        <w:t>Group B</w:t>
      </w:r>
    </w:p>
    <w:p w:rsidP="00060285">
      <w:pPr>
        <w:numPr>
          <w:ilvl w:val="0"/>
          <w:numId w:val="5"/>
        </w:numPr>
        <w:ind w:left="720" w:hanging="360"/>
        <w:jc w:val="left"/>
      </w:pPr>
      <w:r>
        <w:t>BSBCMM411</w:t>
      </w:r>
      <w:r>
        <w:t xml:space="preserve"> Make presentations</w:t>
      </w:r>
    </w:p>
    <w:p w:rsidP="00060285">
      <w:pPr>
        <w:numPr>
          <w:ilvl w:val="0"/>
          <w:numId w:val="5"/>
        </w:numPr>
        <w:ind w:left="720" w:hanging="360"/>
        <w:jc w:val="left"/>
      </w:pPr>
      <w:r>
        <w:t>BSBCRT411</w:t>
      </w:r>
      <w:r>
        <w:t xml:space="preserve"> Apply critical thinking to work practices</w:t>
      </w:r>
    </w:p>
    <w:p w:rsidP="00060285">
      <w:pPr>
        <w:numPr>
          <w:ilvl w:val="0"/>
          <w:numId w:val="5"/>
        </w:numPr>
        <w:ind w:left="720" w:hanging="360"/>
        <w:jc w:val="left"/>
      </w:pPr>
      <w:r>
        <w:t>BSBCRT512</w:t>
      </w:r>
      <w:r>
        <w:t xml:space="preserve"> Originate and develop concepts</w:t>
      </w:r>
    </w:p>
    <w:p w:rsidP="00060285">
      <w:pPr>
        <w:numPr>
          <w:ilvl w:val="0"/>
          <w:numId w:val="5"/>
        </w:numPr>
        <w:ind w:left="720" w:hanging="360"/>
        <w:jc w:val="left"/>
      </w:pPr>
      <w:r>
        <w:t>BSBESB407</w:t>
      </w:r>
      <w:r>
        <w:t xml:space="preserve"> Manage finances for new business ventures</w:t>
      </w:r>
    </w:p>
    <w:p w:rsidP="00060285">
      <w:pPr>
        <w:numPr>
          <w:ilvl w:val="0"/>
          <w:numId w:val="5"/>
        </w:numPr>
        <w:ind w:left="720" w:hanging="360"/>
        <w:jc w:val="left"/>
      </w:pPr>
      <w:r>
        <w:t>BSBHRM415</w:t>
      </w:r>
      <w:r>
        <w:t xml:space="preserve"> Coordinate recruitment and onboarding</w:t>
      </w:r>
    </w:p>
    <w:p w:rsidP="00060285">
      <w:pPr>
        <w:numPr>
          <w:ilvl w:val="0"/>
          <w:numId w:val="5"/>
        </w:numPr>
        <w:ind w:left="720" w:hanging="360"/>
        <w:jc w:val="left"/>
      </w:pPr>
      <w:r>
        <w:t>BSBLDR412</w:t>
      </w:r>
      <w:r>
        <w:t xml:space="preserve"> Communicate effectively as a workplace leader</w:t>
      </w:r>
    </w:p>
    <w:p w:rsidP="00060285">
      <w:pPr>
        <w:numPr>
          <w:ilvl w:val="0"/>
          <w:numId w:val="5"/>
        </w:numPr>
        <w:ind w:left="720" w:hanging="360"/>
        <w:jc w:val="left"/>
      </w:pPr>
      <w:r>
        <w:t>BSBMED401</w:t>
      </w:r>
      <w:r>
        <w:t xml:space="preserve"> Manage patient recordkeeping system</w:t>
      </w:r>
    </w:p>
    <w:p w:rsidP="00060285">
      <w:pPr>
        <w:numPr>
          <w:ilvl w:val="0"/>
          <w:numId w:val="5"/>
        </w:numPr>
        <w:ind w:left="720" w:hanging="360"/>
        <w:jc w:val="left"/>
      </w:pPr>
      <w:r>
        <w:t>BSBOPS401</w:t>
      </w:r>
      <w:r>
        <w:t xml:space="preserve"> Coordinate business resources</w:t>
      </w:r>
    </w:p>
    <w:p w:rsidP="00060285">
      <w:pPr>
        <w:numPr>
          <w:ilvl w:val="0"/>
          <w:numId w:val="5"/>
        </w:numPr>
        <w:ind w:left="720" w:hanging="360"/>
        <w:jc w:val="left"/>
      </w:pPr>
      <w:r>
        <w:t>BSBSTR402</w:t>
      </w:r>
      <w:r>
        <w:t xml:space="preserve"> Implement continuous improvement</w:t>
      </w:r>
    </w:p>
    <w:p w:rsidP="00060285">
      <w:pPr>
        <w:numPr>
          <w:ilvl w:val="0"/>
          <w:numId w:val="5"/>
        </w:numPr>
        <w:ind w:left="720" w:hanging="360"/>
        <w:jc w:val="left"/>
      </w:pPr>
      <w:r>
        <w:t>BSBTEC401</w:t>
      </w:r>
      <w:r>
        <w:t xml:space="preserve"> Design and produce complex text documents</w:t>
      </w:r>
    </w:p>
    <w:p w:rsidP="00060285">
      <w:pPr>
        <w:numPr>
          <w:ilvl w:val="0"/>
          <w:numId w:val="5"/>
        </w:numPr>
        <w:ind w:left="720" w:hanging="360"/>
        <w:jc w:val="left"/>
      </w:pPr>
      <w:r>
        <w:t>BSBTEC404</w:t>
      </w:r>
      <w:r>
        <w:t xml:space="preserve"> Use digital technologies to collaborate in a work environment</w:t>
      </w:r>
    </w:p>
    <w:p w:rsidP="00060285">
      <w:pPr>
        <w:numPr>
          <w:ilvl w:val="0"/>
          <w:numId w:val="5"/>
        </w:numPr>
        <w:ind w:left="720" w:hanging="360"/>
        <w:jc w:val="left"/>
      </w:pPr>
      <w:r>
        <w:t>BSBWHS411</w:t>
      </w:r>
      <w:r>
        <w:t xml:space="preserve"> Implement and monitor WHS policies, procedures and programs</w:t>
      </w:r>
    </w:p>
    <w:p w:rsidP="00060285">
      <w:pPr>
        <w:numPr>
          <w:ilvl w:val="0"/>
          <w:numId w:val="5"/>
        </w:numPr>
        <w:ind w:left="720" w:hanging="360"/>
        <w:jc w:val="left"/>
      </w:pPr>
      <w:r>
        <w:t>CUAMWB401</w:t>
      </w:r>
      <w:r>
        <w:t xml:space="preserve"> Develop and implement own self-care plan in the creative industries</w:t>
      </w:r>
    </w:p>
    <w:p w:rsidP="00060285">
      <w:pPr>
        <w:numPr>
          <w:ilvl w:val="0"/>
          <w:numId w:val="5"/>
        </w:numPr>
        <w:ind w:left="720" w:hanging="360"/>
        <w:jc w:val="left"/>
      </w:pPr>
      <w:r>
        <w:t>CUAMWB402</w:t>
      </w:r>
      <w:r>
        <w:t xml:space="preserve"> Manage feedback on creative practice</w:t>
      </w:r>
    </w:p>
    <w:p w:rsidP="00060285">
      <w:pPr>
        <w:numPr>
          <w:ilvl w:val="0"/>
          <w:numId w:val="5"/>
        </w:numPr>
        <w:ind w:left="720" w:hanging="360"/>
        <w:jc w:val="left"/>
      </w:pPr>
      <w:r>
        <w:t>CUAMWB403</w:t>
      </w:r>
      <w:r>
        <w:t xml:space="preserve"> Prepare to work with confronting material and processes in the creative industries</w:t>
      </w:r>
    </w:p>
    <w:p w:rsidP="00060285">
      <w:r>
        <w:t>Group C</w:t>
      </w:r>
    </w:p>
    <w:p w:rsidP="00060285">
      <w:pPr>
        <w:numPr>
          <w:ilvl w:val="0"/>
          <w:numId w:val="6"/>
        </w:numPr>
        <w:ind w:left="720" w:hanging="360"/>
        <w:jc w:val="left"/>
      </w:pPr>
      <w:r>
        <w:t>BSBMED305</w:t>
      </w:r>
      <w:r>
        <w:t xml:space="preserve"> Apply the principles of confidentiality, privacy and security within the medical environment</w:t>
      </w:r>
    </w:p>
    <w:p w:rsidP="00060285">
      <w:pPr>
        <w:numPr>
          <w:ilvl w:val="0"/>
          <w:numId w:val="6"/>
        </w:numPr>
        <w:ind w:left="720" w:hanging="360"/>
        <w:jc w:val="left"/>
      </w:pPr>
      <w:r>
        <w:t>CHCCCS038</w:t>
      </w:r>
      <w:r>
        <w:t xml:space="preserve"> Facilitate the empowerment of people receiving support</w:t>
      </w:r>
    </w:p>
    <w:p w:rsidP="00060285">
      <w:pPr>
        <w:numPr>
          <w:ilvl w:val="0"/>
          <w:numId w:val="6"/>
        </w:numPr>
        <w:ind w:left="720" w:hanging="360"/>
        <w:jc w:val="left"/>
      </w:pPr>
      <w:r>
        <w:t>CHCCOM005</w:t>
      </w:r>
      <w:r>
        <w:t xml:space="preserve"> Communicate and work in health or community services</w:t>
      </w:r>
    </w:p>
    <w:p w:rsidP="00060285">
      <w:pPr>
        <w:numPr>
          <w:ilvl w:val="0"/>
          <w:numId w:val="6"/>
        </w:numPr>
        <w:ind w:left="720" w:hanging="360"/>
        <w:jc w:val="left"/>
      </w:pPr>
      <w:r>
        <w:t>CUAIND311</w:t>
      </w:r>
      <w:r>
        <w:t xml:space="preserve"> Work effectively in the creative arts industry</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4"/>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CUA51320 Diploma of Arts and Health</w:t>
            </w:r>
          </w:p>
        </w:tc>
        <w:tc>
          <w:tcPr>
            <w:tcW w:w="2268" w:type="dxa"/>
          </w:tcPr>
          <w:p w:rsidP="002C2B22">
            <w:r>
              <w:t xml:space="preserve"> </w:t>
            </w:r>
          </w:p>
        </w:tc>
        <w:tc>
          <w:tcPr>
            <w:tcW w:w="2268" w:type="dxa"/>
          </w:tcPr>
          <w:p w:rsidP="002C2B22">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tcPr>
          <w:p w:rsidP="002C2B22">
            <w:r>
              <w:t>Newly created</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CUA51320 Diploma of Arts and Health</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CUA51320 Diploma of Arts and Health</dc:title>
  <dc:subject>Release: 4</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2025-08-13T01:47:10Z</dcterms:created>
  <dcterms:modified xsi:type="dcterms:W3CDTF">2025-08-13T01:47:10Z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