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AC7" w:rsidP="002D1AC7">
      <w:pPr>
        <w:pStyle w:val="Title"/>
      </w:pPr>
      <w:r>
        <w:fldChar w:fldCharType="begin"/>
      </w:r>
      <w:r>
        <w:instrText xml:space="preserve"> TITLE   \* MERGEFORMAT </w:instrText>
      </w:r>
      <w:r>
        <w:fldChar w:fldCharType="separate"/>
      </w:r>
      <w:r>
        <w:t>CUA41215 Certificate IV in Screen and Media</w:t>
      </w:r>
      <w:r>
        <w:fldChar w:fldCharType="end"/>
      </w:r>
    </w:p>
    <w:p w:rsidR="002D1AC7" w:rsidP="002D1AC7">
      <w:pPr>
        <w:pStyle w:val="Version"/>
        <w:sectPr w:rsidSect="00590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19D" w:rsidP="0059019D">
      <w:pPr>
        <w:pStyle w:val="SuperHeading"/>
      </w:pPr>
      <w:r w:rsidRPr="0059019D">
        <w:t>CUA41215 Certificate IV in Screen and Media</w:t>
      </w:r>
    </w:p>
    <w:p w:rsidR="00000000" w:rsidRPr="0059019D" w:rsidP="0059019D">
      <w:pPr>
        <w:pStyle w:val="Heading1"/>
      </w:pPr>
      <w:bookmarkStart w:id="1" w:name="O_829583"/>
      <w:bookmarkEnd w:id="1"/>
      <w:r w:rsidRPr="0059019D">
        <w:t>Modification History</w:t>
      </w:r>
    </w:p>
    <w:tbl>
      <w:tblPr>
        <w:tblW w:w="0" w:type="auto"/>
        <w:tblLayout w:type="fixed"/>
        <w:tblCellMar>
          <w:left w:w="62" w:type="dxa"/>
          <w:right w:w="62" w:type="dxa"/>
        </w:tblCellMar>
        <w:tblLook w:val="0000"/>
      </w:tblPr>
      <w:tblGrid>
        <w:gridCol w:w="2627"/>
        <w:gridCol w:w="6337"/>
      </w:tblGrid>
      <w:tr w:rsidTr="0059019D">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rPr>
                <w:rStyle w:val="SpecialBold"/>
              </w:rPr>
              <w:t>Comments</w:t>
            </w:r>
          </w:p>
        </w:tc>
      </w:tr>
      <w:tr w:rsidTr="0059019D">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t>This qualification first released with CUA Creative Arts and Culture Training Package version 2.0.</w:t>
            </w:r>
          </w:p>
        </w:tc>
      </w:tr>
    </w:tbl>
    <w:p w:rsidR="00000000" w:rsidRPr="0059019D" w:rsidP="0059019D">
      <w:pPr>
        <w:pStyle w:val="BodyText"/>
      </w:pPr>
    </w:p>
    <w:p w:rsidR="00000000" w:rsidRPr="0059019D" w:rsidP="0059019D">
      <w:pPr>
        <w:pStyle w:val="AllowPageBreak"/>
      </w:pPr>
    </w:p>
    <w:p w:rsidR="00000000" w:rsidRPr="0059019D" w:rsidP="0059019D">
      <w:pPr>
        <w:pStyle w:val="Heading1"/>
      </w:pPr>
      <w:bookmarkStart w:id="2" w:name="O_829584"/>
      <w:bookmarkEnd w:id="2"/>
      <w:r w:rsidRPr="0059019D">
        <w:t>Qualification Description</w:t>
      </w:r>
    </w:p>
    <w:p w:rsidR="00000000" w:rsidRPr="0059019D" w:rsidP="002D1AC7">
      <w:pPr>
        <w:pStyle w:val="BodyText"/>
      </w:pPr>
      <w:r w:rsidRPr="0059019D">
        <w:t>This qualification reflects the role of individuals who use bas</w:t>
      </w:r>
      <w:r w:rsidRPr="0059019D">
        <w:t>ic skills and a broad knowledge base in a wide variety of contexts in the screen, media and entertainment industries. They apply solutions to a defined range of unpredictable problems and analyse and evaluate information from a variety of sources. They may</w:t>
      </w:r>
      <w:r w:rsidRPr="0059019D">
        <w:t xml:space="preserve"> provide leadership and guidance to others with some limited responsibility for the output of others. </w:t>
      </w:r>
    </w:p>
    <w:p w:rsidR="00000000" w:rsidRPr="0059019D" w:rsidP="002D1AC7">
      <w:pPr>
        <w:pStyle w:val="Heading3"/>
      </w:pPr>
      <w:r w:rsidRPr="0059019D">
        <w:rPr>
          <w:rStyle w:val="SpecialBold"/>
        </w:rPr>
        <w:t xml:space="preserve">Licensing/Regulatory Information </w:t>
      </w:r>
    </w:p>
    <w:p w:rsidR="00000000" w:rsidRPr="0059019D" w:rsidP="002D1AC7">
      <w:pPr>
        <w:pStyle w:val="Heading3"/>
      </w:pPr>
      <w:r w:rsidRPr="0059019D">
        <w:rPr>
          <w:rStyle w:val="SpecialBold"/>
        </w:rPr>
        <w:t>National Standard for Licensing Persons Performing High Risk Work</w:t>
      </w:r>
    </w:p>
    <w:p w:rsidR="00000000" w:rsidRPr="0059019D" w:rsidP="002D1AC7">
      <w:pPr>
        <w:pStyle w:val="BodyText"/>
      </w:pPr>
      <w:r w:rsidRPr="0059019D">
        <w:t>The National Standard for Licensing Persons Performi</w:t>
      </w:r>
      <w:r w:rsidRPr="0059019D">
        <w:t>ng High Risk Work applies to persons performing dogging and rigging work. Completion of the following units is required for certification at either basic, intermediate or advanced levels:</w:t>
      </w:r>
    </w:p>
    <w:p w:rsidR="00000000" w:rsidRPr="0059019D" w:rsidP="0059019D">
      <w:pPr>
        <w:pStyle w:val="ListBullet"/>
      </w:pPr>
      <w:r w:rsidRPr="0059019D">
        <w:t>CPCCLDG3001A Licence to perform dogging</w:t>
      </w:r>
    </w:p>
    <w:p w:rsidR="00000000" w:rsidRPr="0059019D" w:rsidP="0059019D">
      <w:pPr>
        <w:pStyle w:val="ListBullet"/>
      </w:pPr>
      <w:r w:rsidRPr="0059019D">
        <w:t>CPCCLRG3001A Licence to perform rigging basic level</w:t>
      </w:r>
    </w:p>
    <w:p w:rsidR="00000000" w:rsidRPr="0059019D" w:rsidP="0059019D">
      <w:pPr>
        <w:pStyle w:val="ListBullet"/>
      </w:pPr>
      <w:r w:rsidRPr="0059019D">
        <w:t>CPCCLRG3002A Licence to perform rigging intermediate level</w:t>
      </w:r>
    </w:p>
    <w:p w:rsidR="00000000" w:rsidRPr="0059019D" w:rsidP="0059019D">
      <w:pPr>
        <w:pStyle w:val="ListBullet"/>
      </w:pPr>
      <w:r w:rsidRPr="0059019D">
        <w:t>CPCCLRG4001A Licence to perform rigging advanced level.</w:t>
      </w:r>
    </w:p>
    <w:p w:rsidR="00000000" w:rsidRPr="0059019D" w:rsidP="0059019D">
      <w:pPr>
        <w:pStyle w:val="BodyText"/>
      </w:pPr>
    </w:p>
    <w:p w:rsidR="00000000" w:rsidRPr="0059019D" w:rsidP="002D1AC7">
      <w:pPr>
        <w:pStyle w:val="Heading3"/>
      </w:pPr>
      <w:r w:rsidRPr="0059019D">
        <w:rPr>
          <w:rStyle w:val="SpecialBold"/>
        </w:rPr>
        <w:t>National Code of Practice for Induction for Construction Work</w:t>
      </w:r>
    </w:p>
    <w:p w:rsidR="00000000" w:rsidRPr="0059019D" w:rsidP="002D1AC7">
      <w:pPr>
        <w:pStyle w:val="BodyText"/>
      </w:pPr>
      <w:r w:rsidRPr="0059019D">
        <w:t xml:space="preserve">Sets and staging for some </w:t>
      </w:r>
      <w:r w:rsidRPr="0059019D">
        <w:t>performances or events may fall within the definition of construction work. If so, people entering the construction site are required to complete the general induction training program specified by the National Code of Practice for Induction Training for C</w:t>
      </w:r>
      <w:r w:rsidRPr="0059019D">
        <w:t xml:space="preserve">onstruction Work (Australian Safety Compensation Council, May 2007). Achievement of the unit </w:t>
      </w:r>
      <w:r>
        <w:t>‘</w:t>
      </w:r>
      <w:r w:rsidRPr="0059019D">
        <w:t>CPCCOHS1001A Work safely in the construction industry</w:t>
      </w:r>
      <w:r>
        <w:t>’</w:t>
      </w:r>
      <w:r w:rsidRPr="0059019D">
        <w:t xml:space="preserve"> from the CPC08 Construction, Plumbing and Services Training Package fulfils this requirement.</w:t>
      </w:r>
    </w:p>
    <w:p w:rsidR="00000000" w:rsidRPr="0059019D" w:rsidP="002D1AC7">
      <w:pPr>
        <w:pStyle w:val="BodyText"/>
      </w:pPr>
      <w:r w:rsidRPr="0059019D">
        <w:rPr>
          <w:rStyle w:val="SpecialBold"/>
        </w:rPr>
        <w:t>^ From 1 July</w:t>
      </w:r>
      <w:r w:rsidRPr="0059019D">
        <w:rPr>
          <w:rStyle w:val="SpecialBold"/>
        </w:rPr>
        <w:t xml:space="preserve"> 2022 the electives units HLTAID003, HLTAID006, HLTAID008 must no longer be delivered and will be replaced in the Packaging Rules by the units HLTAID011, HLTAID014, HLTAID016 </w:t>
      </w:r>
      <w:r w:rsidRPr="0059019D">
        <w:t xml:space="preserve">- for more information see: </w:t>
      </w:r>
      <w:r>
        <w:fldChar w:fldCharType="begin"/>
      </w:r>
      <w:r>
        <w:instrText xml:space="preserve"> HYPERLINK "https://asqa.gov.au/news-events/news/reminder-about-superseded-hlt-first-aid-units" </w:instrText>
      </w:r>
      <w:r>
        <w:fldChar w:fldCharType="separate"/>
      </w:r>
      <w:r w:rsidRPr="00690244">
        <w:rPr>
          <w:rStyle w:val="Hyperlink"/>
        </w:rPr>
        <w:t>https://asqa.gov.au/news-events/news/reminder-about-superseded-hlt-first-aid-units</w:t>
      </w:r>
      <w:r>
        <w:fldChar w:fldCharType="end"/>
      </w:r>
    </w:p>
    <w:p w:rsidR="00000000" w:rsidRPr="0059019D" w:rsidP="0059019D">
      <w:pPr>
        <w:pStyle w:val="Heading1"/>
      </w:pPr>
      <w:bookmarkStart w:id="3" w:name="O_829585"/>
      <w:bookmarkEnd w:id="3"/>
      <w:r w:rsidRPr="0059019D">
        <w:t>Entry Requirements</w:t>
      </w:r>
    </w:p>
    <w:p w:rsidR="00000000" w:rsidRPr="0059019D" w:rsidP="002D1AC7">
      <w:pPr>
        <w:pStyle w:val="BodyText"/>
      </w:pPr>
      <w:r w:rsidRPr="0059019D">
        <w:t>Nil</w:t>
      </w:r>
    </w:p>
    <w:p w:rsidR="00000000" w:rsidRPr="0059019D" w:rsidP="0059019D">
      <w:pPr>
        <w:pStyle w:val="Heading1"/>
      </w:pPr>
      <w:bookmarkStart w:id="4" w:name="O_829586"/>
      <w:bookmarkEnd w:id="4"/>
      <w:r w:rsidRPr="0059019D">
        <w:t>Packaging Rules</w:t>
      </w:r>
    </w:p>
    <w:p w:rsidR="00000000" w:rsidRPr="0059019D" w:rsidP="002D1AC7">
      <w:pPr>
        <w:pStyle w:val="Heading3"/>
      </w:pPr>
      <w:r w:rsidRPr="0059019D">
        <w:rPr>
          <w:rStyle w:val="SpecialBold"/>
        </w:rPr>
        <w:t>Total number of units = 13</w:t>
      </w:r>
    </w:p>
    <w:p w:rsidR="00000000" w:rsidRPr="0059019D" w:rsidP="002D1AC7">
      <w:pPr>
        <w:pStyle w:val="List"/>
      </w:pPr>
      <w:r w:rsidRPr="0059019D">
        <w:rPr>
          <w:rStyle w:val="SpecialBold"/>
        </w:rPr>
        <w:t>3 core units</w:t>
      </w:r>
      <w:r w:rsidRPr="0059019D">
        <w:t xml:space="preserve"> plus</w:t>
      </w:r>
    </w:p>
    <w:p w:rsidR="00000000" w:rsidRPr="0059019D" w:rsidP="002D1AC7">
      <w:pPr>
        <w:pStyle w:val="List"/>
      </w:pPr>
      <w:r w:rsidRPr="0059019D">
        <w:rPr>
          <w:rStyle w:val="SpecialBold"/>
        </w:rPr>
        <w:t xml:space="preserve">10 elective </w:t>
      </w:r>
      <w:r w:rsidRPr="0059019D">
        <w:t>units of which:</w:t>
      </w:r>
    </w:p>
    <w:p w:rsidR="00000000" w:rsidRPr="0059019D" w:rsidP="0059019D">
      <w:pPr>
        <w:pStyle w:val="ListBullet"/>
      </w:pPr>
      <w:r w:rsidRPr="0059019D">
        <w:t>8 units must be selected from the electives listed below</w:t>
      </w:r>
    </w:p>
    <w:p w:rsidR="00000000" w:rsidRPr="0059019D" w:rsidP="0059019D">
      <w:pPr>
        <w:pStyle w:val="ListBullet"/>
      </w:pPr>
      <w:r w:rsidRPr="0059019D">
        <w:t>2 units may be selecte</w:t>
      </w:r>
      <w:r w:rsidRPr="0059019D">
        <w:t xml:space="preserve">d from the remaining listed electives or any currently endorsed Training Package qualification or accredited course at Certificate III, IV or Diploma level. </w:t>
      </w:r>
    </w:p>
    <w:p w:rsidR="00000000" w:rsidRPr="0059019D" w:rsidP="0059019D">
      <w:pPr>
        <w:pStyle w:val="BodyText"/>
      </w:pPr>
    </w:p>
    <w:p w:rsidR="00000000" w:rsidRPr="0059019D" w:rsidP="002D1AC7">
      <w:pPr>
        <w:pStyle w:val="BodyText"/>
      </w:pPr>
      <w:r w:rsidRPr="0059019D">
        <w:t>This qualification can provide for specialisations. To achieve these specialisations, the followi</w:t>
      </w:r>
      <w:r w:rsidRPr="0059019D">
        <w:t>ng additional packaging rules must be adhered to.</w:t>
      </w:r>
    </w:p>
    <w:p w:rsidR="00000000" w:rsidRPr="0059019D" w:rsidP="0059019D">
      <w:pPr>
        <w:pStyle w:val="ListBullet"/>
      </w:pPr>
      <w:r w:rsidRPr="0059019D">
        <w:t>For specialisation in Interactive Media, 5 elective units must be selected from Group A.</w:t>
      </w:r>
    </w:p>
    <w:p w:rsidR="00000000" w:rsidRPr="0059019D" w:rsidP="0059019D">
      <w:pPr>
        <w:pStyle w:val="ListBullet"/>
      </w:pPr>
      <w:r w:rsidRPr="0059019D">
        <w:t>For specialisation in Specialist Make-up Services, 4 elective units must be selected from Group B and must include C</w:t>
      </w:r>
      <w:r w:rsidRPr="0059019D">
        <w:t>UAMUP401 Design, apply and remove make-up and CUAMUP403 Style hair for performance or productions.</w:t>
      </w:r>
    </w:p>
    <w:p w:rsidR="00000000" w:rsidRPr="0059019D" w:rsidP="0059019D">
      <w:pPr>
        <w:pStyle w:val="BodyText"/>
      </w:pPr>
    </w:p>
    <w:p w:rsidR="00000000" w:rsidRPr="0059019D" w:rsidP="002D1AC7">
      <w:pPr>
        <w:pStyle w:val="BodyText"/>
      </w:pPr>
      <w:r w:rsidRPr="0059019D">
        <w:t>Refer to the Implementation Guide for details about choosing electives to support specialisations.</w:t>
      </w:r>
    </w:p>
    <w:p w:rsidR="00000000" w:rsidRPr="0059019D" w:rsidP="002D1AC7">
      <w:pPr>
        <w:pStyle w:val="BodyText"/>
      </w:pPr>
      <w:r w:rsidRPr="0059019D">
        <w:t>Elective units must be relevant to the work environment and the qualification, maintain the integrity of the AQF alignment and contribute to a valid vocational outcome.</w:t>
      </w:r>
    </w:p>
    <w:p w:rsidR="00000000" w:rsidRPr="0059019D" w:rsidP="002D1AC7">
      <w:pPr>
        <w:pStyle w:val="Heading3"/>
      </w:pPr>
      <w:r w:rsidRPr="0059019D">
        <w:rPr>
          <w:rStyle w:val="SpecialBold"/>
        </w:rPr>
        <w:t>Core Units</w:t>
      </w:r>
    </w:p>
    <w:p w:rsidR="00000000" w:rsidRPr="0059019D" w:rsidP="002D1AC7">
      <w:pPr>
        <w:pStyle w:val="List"/>
      </w:pPr>
      <w:r w:rsidRPr="0059019D">
        <w:t>BSBSMB301 Investigate micro business opportunities</w:t>
      </w:r>
    </w:p>
    <w:p w:rsidR="00000000" w:rsidRPr="0059019D" w:rsidP="002D1AC7">
      <w:pPr>
        <w:pStyle w:val="List"/>
      </w:pPr>
      <w:r w:rsidRPr="0059019D">
        <w:t>BSBCRT401 Articulate, pr</w:t>
      </w:r>
      <w:r w:rsidRPr="0059019D">
        <w:t>esent and debate ideas</w:t>
      </w:r>
    </w:p>
    <w:p w:rsidR="00000000" w:rsidRPr="0059019D" w:rsidP="002D1AC7">
      <w:pPr>
        <w:pStyle w:val="List"/>
      </w:pPr>
      <w:r w:rsidRPr="0059019D">
        <w:t>CUAWHS302 Apply work health and safety practices</w:t>
      </w:r>
    </w:p>
    <w:p w:rsidR="00000000" w:rsidRPr="0059019D" w:rsidP="0059019D">
      <w:pPr>
        <w:pStyle w:val="BodyText"/>
      </w:pPr>
    </w:p>
    <w:p w:rsidR="00000000" w:rsidRPr="0059019D" w:rsidP="002D1AC7">
      <w:pPr>
        <w:pStyle w:val="Heading3"/>
      </w:pPr>
      <w:r w:rsidRPr="0059019D">
        <w:rPr>
          <w:rStyle w:val="SpecialBold"/>
        </w:rPr>
        <w:t>Elective Units</w:t>
      </w:r>
    </w:p>
    <w:p w:rsidR="00000000" w:rsidRPr="0059019D" w:rsidP="002D1AC7">
      <w:pPr>
        <w:pStyle w:val="Heading3"/>
      </w:pPr>
      <w:r w:rsidRPr="0059019D">
        <w:rPr>
          <w:rStyle w:val="SpecialBold"/>
        </w:rPr>
        <w:t>Group A  Interactive Media</w:t>
      </w:r>
    </w:p>
    <w:p w:rsidR="00000000" w:rsidRPr="0059019D" w:rsidP="002D1AC7">
      <w:pPr>
        <w:pStyle w:val="List"/>
      </w:pPr>
      <w:r w:rsidRPr="0059019D">
        <w:t>CUAANM301 Create 2D digital animations</w:t>
      </w:r>
    </w:p>
    <w:p w:rsidR="00000000" w:rsidRPr="0059019D" w:rsidP="002D1AC7">
      <w:pPr>
        <w:pStyle w:val="List"/>
      </w:pPr>
      <w:r w:rsidRPr="0059019D">
        <w:t>CUAANM302 Create 3D digital animations</w:t>
      </w:r>
    </w:p>
    <w:p w:rsidR="00000000" w:rsidRPr="0059019D" w:rsidP="002D1AC7">
      <w:pPr>
        <w:pStyle w:val="List"/>
      </w:pPr>
      <w:r w:rsidRPr="0059019D">
        <w:t>CUAANM303 Create 3D digital models</w:t>
      </w:r>
    </w:p>
    <w:p w:rsidR="00000000" w:rsidRPr="0059019D" w:rsidP="002D1AC7">
      <w:pPr>
        <w:pStyle w:val="List"/>
      </w:pPr>
      <w:r w:rsidRPr="0059019D">
        <w:t>CUAANM401* Create advanced 3</w:t>
      </w:r>
      <w:r w:rsidRPr="0059019D">
        <w:t>D digital models</w:t>
      </w:r>
    </w:p>
    <w:p w:rsidR="00000000" w:rsidRPr="0059019D" w:rsidP="002D1AC7">
      <w:pPr>
        <w:pStyle w:val="List"/>
      </w:pPr>
      <w:r w:rsidRPr="0059019D">
        <w:t>CUAANM402 Create digital visual effects</w:t>
      </w:r>
    </w:p>
    <w:p w:rsidR="00000000" w:rsidRPr="0059019D" w:rsidP="002D1AC7">
      <w:pPr>
        <w:pStyle w:val="List"/>
      </w:pPr>
      <w:r w:rsidRPr="0059019D">
        <w:t>CUAANM403 Create titles for screen productions</w:t>
      </w:r>
    </w:p>
    <w:p w:rsidR="00000000" w:rsidRPr="0059019D" w:rsidP="002D1AC7">
      <w:pPr>
        <w:pStyle w:val="List"/>
      </w:pPr>
      <w:r w:rsidRPr="0059019D">
        <w:t>CUADIG301 Prepare video assets</w:t>
      </w:r>
    </w:p>
    <w:p w:rsidR="00000000" w:rsidRPr="0059019D" w:rsidP="002D1AC7">
      <w:pPr>
        <w:pStyle w:val="List"/>
      </w:pPr>
      <w:r w:rsidRPr="0059019D">
        <w:t>CUADIG304 Create visual design components</w:t>
      </w:r>
    </w:p>
    <w:p w:rsidR="00000000" w:rsidRPr="0059019D" w:rsidP="002D1AC7">
      <w:pPr>
        <w:pStyle w:val="List"/>
      </w:pPr>
      <w:r w:rsidRPr="0059019D">
        <w:t>CUADIG401 Author interactive media</w:t>
      </w:r>
    </w:p>
    <w:p w:rsidR="00000000" w:rsidRPr="0059019D" w:rsidP="002D1AC7">
      <w:pPr>
        <w:pStyle w:val="List"/>
      </w:pPr>
      <w:r w:rsidRPr="0059019D">
        <w:t>CUADIG402 Design user interfaces</w:t>
      </w:r>
    </w:p>
    <w:p w:rsidR="00000000" w:rsidRPr="0059019D" w:rsidP="002D1AC7">
      <w:pPr>
        <w:pStyle w:val="List"/>
      </w:pPr>
      <w:r w:rsidRPr="0059019D">
        <w:t>CUADIG403 Create user interfaces</w:t>
      </w:r>
    </w:p>
    <w:p w:rsidR="00000000" w:rsidRPr="0059019D" w:rsidP="002D1AC7">
      <w:pPr>
        <w:pStyle w:val="List"/>
      </w:pPr>
      <w:r w:rsidRPr="0059019D">
        <w:t>CUADIG404 Apply scripting language in authoring</w:t>
      </w:r>
    </w:p>
    <w:p w:rsidR="00000000" w:rsidRPr="0059019D" w:rsidP="002D1AC7">
      <w:pPr>
        <w:pStyle w:val="List"/>
      </w:pPr>
      <w:r w:rsidRPr="0059019D">
        <w:t>CUASOU304 Prepare audio assets</w:t>
      </w:r>
    </w:p>
    <w:p w:rsidR="00000000" w:rsidRPr="0059019D" w:rsidP="002D1AC7">
      <w:pPr>
        <w:pStyle w:val="List"/>
      </w:pPr>
      <w:r w:rsidRPr="0059019D">
        <w:t xml:space="preserve">CUAPOS402 Manage media assets </w:t>
      </w:r>
    </w:p>
    <w:p w:rsidR="00000000" w:rsidRPr="0059019D" w:rsidP="002D1AC7">
      <w:pPr>
        <w:pStyle w:val="List"/>
      </w:pPr>
      <w:r w:rsidRPr="0059019D">
        <w:t>CUAPPM407 Create storyboards</w:t>
      </w:r>
    </w:p>
    <w:p w:rsidR="00000000" w:rsidRPr="0059019D" w:rsidP="0059019D">
      <w:pPr>
        <w:pStyle w:val="BodyText"/>
      </w:pPr>
    </w:p>
    <w:p w:rsidR="00000000" w:rsidRPr="0059019D" w:rsidP="002D1AC7">
      <w:pPr>
        <w:pStyle w:val="Heading3"/>
      </w:pPr>
      <w:r w:rsidRPr="0059019D">
        <w:rPr>
          <w:rStyle w:val="SpecialBold"/>
        </w:rPr>
        <w:t>Group B Specialist Make-up Services</w:t>
      </w:r>
    </w:p>
    <w:p w:rsidR="00000000" w:rsidRPr="0059019D" w:rsidP="002D1AC7">
      <w:pPr>
        <w:pStyle w:val="List"/>
      </w:pPr>
      <w:r w:rsidRPr="0059019D">
        <w:t>CUAMUP401 Design, apply and remove make-up</w:t>
      </w:r>
    </w:p>
    <w:p w:rsidR="00000000" w:rsidRPr="0059019D" w:rsidP="002D1AC7">
      <w:pPr>
        <w:pStyle w:val="List"/>
      </w:pPr>
      <w:r w:rsidRPr="0059019D">
        <w:t>CUAM</w:t>
      </w:r>
      <w:r w:rsidRPr="0059019D">
        <w:t xml:space="preserve">UP402 Maintain make-up and hair continuity </w:t>
      </w:r>
    </w:p>
    <w:p w:rsidR="00000000" w:rsidRPr="0059019D" w:rsidP="002D1AC7">
      <w:pPr>
        <w:pStyle w:val="List"/>
      </w:pPr>
      <w:r w:rsidRPr="0059019D">
        <w:t>CUAMUP403 Style hair for performances or productions</w:t>
      </w:r>
    </w:p>
    <w:p w:rsidR="00000000" w:rsidRPr="0059019D" w:rsidP="002D1AC7">
      <w:pPr>
        <w:pStyle w:val="Heading4"/>
      </w:pPr>
      <w:r w:rsidRPr="0059019D">
        <w:t>CUAMUP404 Style wigs and hairpieces for performances or productions</w:t>
      </w:r>
    </w:p>
    <w:p w:rsidR="00000000" w:rsidRPr="0059019D" w:rsidP="002D1AC7">
      <w:pPr>
        <w:pStyle w:val="List"/>
      </w:pPr>
      <w:r w:rsidRPr="0059019D">
        <w:t>SIHHHDS305A Select and apply hair extensions</w:t>
      </w:r>
    </w:p>
    <w:p w:rsidR="00000000" w:rsidRPr="0059019D" w:rsidP="002D1AC7">
      <w:pPr>
        <w:pStyle w:val="List"/>
      </w:pPr>
      <w:r w:rsidRPr="0059019D">
        <w:t xml:space="preserve">SIHHHDS408A Make wigs and hairpieces </w:t>
      </w:r>
    </w:p>
    <w:p w:rsidR="00000000" w:rsidRPr="0059019D" w:rsidP="0059019D">
      <w:pPr>
        <w:pStyle w:val="BodyText"/>
      </w:pPr>
    </w:p>
    <w:p w:rsidR="00000000" w:rsidRPr="0059019D" w:rsidP="002D1AC7">
      <w:pPr>
        <w:pStyle w:val="Heading3"/>
      </w:pPr>
      <w:r w:rsidRPr="0059019D">
        <w:rPr>
          <w:rStyle w:val="SpecialBold"/>
        </w:rPr>
        <w:t>Group C</w:t>
      </w:r>
      <w:r w:rsidRPr="0059019D">
        <w:rPr>
          <w:rStyle w:val="SpecialBold"/>
        </w:rPr>
        <w:t xml:space="preserve"> Screen and Media</w:t>
      </w:r>
    </w:p>
    <w:p w:rsidR="00000000" w:rsidRPr="0059019D" w:rsidP="002D1AC7">
      <w:pPr>
        <w:pStyle w:val="List"/>
      </w:pPr>
      <w:r w:rsidRPr="0059019D">
        <w:t>CUAAIR201 Develop techniques for presenting information on air</w:t>
      </w:r>
    </w:p>
    <w:p w:rsidR="00000000" w:rsidRPr="0059019D" w:rsidP="002D1AC7">
      <w:pPr>
        <w:pStyle w:val="List"/>
      </w:pPr>
      <w:r w:rsidRPr="0059019D">
        <w:t>CUAAIR302 Develop techniques for presenting to camera</w:t>
      </w:r>
    </w:p>
    <w:p w:rsidR="00000000" w:rsidRPr="0059019D" w:rsidP="002D1AC7">
      <w:pPr>
        <w:pStyle w:val="List"/>
      </w:pPr>
      <w:r w:rsidRPr="0059019D">
        <w:t>CUAAIR401 Conduct interviews</w:t>
      </w:r>
    </w:p>
    <w:p w:rsidR="00000000" w:rsidRPr="0059019D" w:rsidP="002D1AC7">
      <w:pPr>
        <w:pStyle w:val="List"/>
      </w:pPr>
      <w:r w:rsidRPr="0059019D">
        <w:t>CUAAIR402 Present a wide range of material on air</w:t>
      </w:r>
    </w:p>
    <w:p w:rsidR="00000000" w:rsidRPr="0059019D" w:rsidP="002D1AC7">
      <w:pPr>
        <w:pStyle w:val="List"/>
      </w:pPr>
      <w:r w:rsidRPr="0059019D">
        <w:t>CUABRD401 Carry out television transmissio</w:t>
      </w:r>
      <w:r w:rsidRPr="0059019D">
        <w:t>n operations</w:t>
      </w:r>
    </w:p>
    <w:p w:rsidR="00000000" w:rsidRPr="0059019D" w:rsidP="002D1AC7">
      <w:pPr>
        <w:pStyle w:val="List"/>
      </w:pPr>
      <w:r w:rsidRPr="0059019D">
        <w:t>CUABRD402 Vision mix television productions</w:t>
      </w:r>
    </w:p>
    <w:p w:rsidR="00000000" w:rsidRPr="0059019D" w:rsidP="002D1AC7">
      <w:pPr>
        <w:pStyle w:val="List"/>
      </w:pPr>
      <w:r w:rsidRPr="0059019D">
        <w:t>CUABRT401 Install or upgrade broadcast equipment and facilities</w:t>
      </w:r>
    </w:p>
    <w:p w:rsidR="00000000" w:rsidRPr="0059019D" w:rsidP="002D1AC7">
      <w:pPr>
        <w:pStyle w:val="List"/>
      </w:pPr>
      <w:r w:rsidRPr="0059019D">
        <w:t>CUABRT402 Maintain broadcast equipment and facilities</w:t>
      </w:r>
    </w:p>
    <w:p w:rsidR="00000000" w:rsidRPr="0059019D" w:rsidP="002D1AC7">
      <w:pPr>
        <w:pStyle w:val="List"/>
      </w:pPr>
      <w:r w:rsidRPr="0059019D">
        <w:t>CUABRT403 Ensure quality of broadcast output</w:t>
      </w:r>
    </w:p>
    <w:p w:rsidR="00000000" w:rsidRPr="0059019D" w:rsidP="002D1AC7">
      <w:pPr>
        <w:pStyle w:val="List"/>
      </w:pPr>
      <w:r w:rsidRPr="0059019D">
        <w:t>CUABRT404 Coordinate outside broadca</w:t>
      </w:r>
      <w:r w:rsidRPr="0059019D">
        <w:t>sts</w:t>
      </w:r>
    </w:p>
    <w:p w:rsidR="00000000" w:rsidRPr="0059019D" w:rsidP="002D1AC7">
      <w:pPr>
        <w:pStyle w:val="List"/>
      </w:pPr>
      <w:r w:rsidRPr="0059019D">
        <w:t>CUACAM301 Shoot material for screen productions</w:t>
      </w:r>
    </w:p>
    <w:p w:rsidR="00000000" w:rsidRPr="0059019D" w:rsidP="002D1AC7">
      <w:pPr>
        <w:pStyle w:val="List"/>
      </w:pPr>
      <w:r w:rsidRPr="0059019D">
        <w:t>CUACAM401 Shoot a wide range of screen content</w:t>
      </w:r>
    </w:p>
    <w:p w:rsidR="00000000" w:rsidRPr="0059019D" w:rsidP="002D1AC7">
      <w:pPr>
        <w:pStyle w:val="List"/>
      </w:pPr>
      <w:r w:rsidRPr="0059019D">
        <w:t>CUACAM402 Shoot screen content in a multi-camera environment</w:t>
      </w:r>
    </w:p>
    <w:p w:rsidR="00000000" w:rsidRPr="0059019D" w:rsidP="002D1AC7">
      <w:pPr>
        <w:pStyle w:val="List"/>
      </w:pPr>
      <w:r w:rsidRPr="0059019D">
        <w:t>CUACAM403 Install camera supports</w:t>
      </w:r>
    </w:p>
    <w:p w:rsidR="00000000" w:rsidRPr="0059019D" w:rsidP="002D1AC7">
      <w:pPr>
        <w:pStyle w:val="List"/>
      </w:pPr>
      <w:r w:rsidRPr="0059019D">
        <w:t>CUACAM404 Pull focus</w:t>
      </w:r>
    </w:p>
    <w:p w:rsidR="00000000" w:rsidRPr="0059019D" w:rsidP="002D1AC7">
      <w:pPr>
        <w:pStyle w:val="List"/>
      </w:pPr>
      <w:r w:rsidRPr="0059019D">
        <w:t xml:space="preserve">CUADIG303 Produce and prepare phot images </w:t>
      </w:r>
    </w:p>
    <w:p w:rsidR="00000000" w:rsidRPr="0059019D" w:rsidP="002D1AC7">
      <w:pPr>
        <w:pStyle w:val="List"/>
      </w:pPr>
      <w:r w:rsidRPr="0059019D">
        <w:t>CUADRT401 Direct television programs and segments</w:t>
      </w:r>
    </w:p>
    <w:p w:rsidR="00000000" w:rsidRPr="0059019D" w:rsidP="002D1AC7">
      <w:pPr>
        <w:pStyle w:val="List"/>
      </w:pPr>
      <w:r w:rsidRPr="0059019D">
        <w:t>CUAIND401 Extend expertise in specialist creative fields</w:t>
      </w:r>
    </w:p>
    <w:p w:rsidR="00000000" w:rsidRPr="0059019D" w:rsidP="002D1AC7">
      <w:pPr>
        <w:pStyle w:val="List"/>
      </w:pPr>
      <w:r w:rsidRPr="0059019D">
        <w:t>CUAIND402 Provide freelance services</w:t>
      </w:r>
    </w:p>
    <w:p w:rsidR="00000000" w:rsidRPr="0059019D" w:rsidP="002D1AC7">
      <w:pPr>
        <w:pStyle w:val="List"/>
      </w:pPr>
      <w:r w:rsidRPr="0059019D">
        <w:t>CUALGT301 Operate basic lighting</w:t>
      </w:r>
    </w:p>
    <w:p w:rsidR="00000000" w:rsidRPr="0059019D" w:rsidP="002D1AC7">
      <w:pPr>
        <w:pStyle w:val="List"/>
      </w:pPr>
      <w:r w:rsidRPr="0059019D">
        <w:t xml:space="preserve">CUALGT303 Prepare, install and test </w:t>
      </w:r>
      <w:r w:rsidRPr="0059019D">
        <w:t>lighting equipment</w:t>
      </w:r>
    </w:p>
    <w:p w:rsidR="00000000" w:rsidRPr="0059019D" w:rsidP="002D1AC7">
      <w:pPr>
        <w:pStyle w:val="List"/>
      </w:pPr>
      <w:r w:rsidRPr="0059019D">
        <w:t>CUALGT304 Install and operate follow spots</w:t>
      </w:r>
    </w:p>
    <w:p w:rsidR="00000000" w:rsidRPr="0059019D" w:rsidP="002D1AC7">
      <w:pPr>
        <w:pStyle w:val="List"/>
      </w:pPr>
      <w:r w:rsidRPr="0059019D">
        <w:t>CUALGT305 Operate floor electrics</w:t>
      </w:r>
    </w:p>
    <w:p w:rsidR="00000000" w:rsidRPr="0059019D" w:rsidP="002D1AC7">
      <w:pPr>
        <w:pStyle w:val="List"/>
      </w:pPr>
      <w:r w:rsidRPr="0059019D">
        <w:t>CUALGT402 Implement lighting designs</w:t>
      </w:r>
    </w:p>
    <w:p w:rsidR="00000000" w:rsidRPr="0059019D" w:rsidP="002D1AC7">
      <w:pPr>
        <w:pStyle w:val="List"/>
      </w:pPr>
      <w:r w:rsidRPr="0059019D">
        <w:t>CUAPOS201 Perform basic vision and sound editing</w:t>
      </w:r>
    </w:p>
    <w:p w:rsidR="00000000" w:rsidRPr="0059019D" w:rsidP="002D1AC7">
      <w:pPr>
        <w:pStyle w:val="List"/>
      </w:pPr>
      <w:r w:rsidRPr="0059019D">
        <w:t xml:space="preserve">CUAPOS401 Edit screen content for fast turnaround </w:t>
      </w:r>
    </w:p>
    <w:p w:rsidR="00000000" w:rsidRPr="0059019D" w:rsidP="002D1AC7">
      <w:pPr>
        <w:pStyle w:val="List"/>
      </w:pPr>
      <w:r w:rsidRPr="0059019D">
        <w:t>CUAPOS502 Perform prima</w:t>
      </w:r>
      <w:r w:rsidRPr="0059019D">
        <w:t>ry and secondary colour correction</w:t>
      </w:r>
      <w:r w:rsidRPr="0059019D">
        <w:rPr>
          <w:rStyle w:val="Emphasis"/>
        </w:rPr>
        <w:t xml:space="preserve"> </w:t>
      </w:r>
    </w:p>
    <w:p w:rsidR="00000000" w:rsidRPr="0059019D" w:rsidP="002D1AC7">
      <w:pPr>
        <w:pStyle w:val="List"/>
      </w:pPr>
      <w:r w:rsidRPr="0059019D">
        <w:t>CUAPPM402 Coordinate production operations</w:t>
      </w:r>
    </w:p>
    <w:p w:rsidR="00000000" w:rsidRPr="0059019D" w:rsidP="002D1AC7">
      <w:pPr>
        <w:pStyle w:val="List"/>
      </w:pPr>
      <w:r w:rsidRPr="0059019D">
        <w:t>CUAPPM302 Plan and prepare program content</w:t>
      </w:r>
    </w:p>
    <w:p w:rsidR="00000000" w:rsidRPr="0059019D" w:rsidP="002D1AC7">
      <w:pPr>
        <w:pStyle w:val="List"/>
      </w:pPr>
      <w:r w:rsidRPr="0059019D">
        <w:t>CUAPPM404 Produce programs and program segments</w:t>
      </w:r>
    </w:p>
    <w:p w:rsidR="00000000" w:rsidRPr="0059019D" w:rsidP="002D1AC7">
      <w:pPr>
        <w:pStyle w:val="List"/>
      </w:pPr>
      <w:r w:rsidRPr="0059019D">
        <w:t>CUAPPM405 Schedule radio playlists</w:t>
      </w:r>
    </w:p>
    <w:p w:rsidR="00000000" w:rsidRPr="0059019D" w:rsidP="002D1AC7">
      <w:pPr>
        <w:pStyle w:val="List"/>
      </w:pPr>
      <w:r w:rsidRPr="0059019D">
        <w:t>CUAPPM406 Coordinate film and media production serv</w:t>
      </w:r>
      <w:r w:rsidRPr="0059019D">
        <w:t>ices and resources</w:t>
      </w:r>
    </w:p>
    <w:p w:rsidR="00000000" w:rsidRPr="0059019D" w:rsidP="002D1AC7">
      <w:pPr>
        <w:pStyle w:val="List"/>
      </w:pPr>
      <w:r w:rsidRPr="0059019D">
        <w:t>CUAPPM408 Floor manage studio shoots</w:t>
      </w:r>
    </w:p>
    <w:p w:rsidR="00000000" w:rsidRPr="0059019D" w:rsidP="002D1AC7">
      <w:pPr>
        <w:pStyle w:val="List"/>
      </w:pPr>
      <w:r w:rsidRPr="0059019D">
        <w:t>CUAPPM409 Organise production locations</w:t>
      </w:r>
    </w:p>
    <w:p w:rsidR="00000000" w:rsidRPr="0059019D" w:rsidP="002D1AC7">
      <w:pPr>
        <w:pStyle w:val="List"/>
      </w:pPr>
      <w:r w:rsidRPr="0059019D">
        <w:t xml:space="preserve">CUAPPM410 Coordinate continuity </w:t>
      </w:r>
    </w:p>
    <w:p w:rsidR="00000000" w:rsidRPr="0059019D" w:rsidP="002D1AC7">
      <w:pPr>
        <w:pStyle w:val="List"/>
      </w:pPr>
      <w:r w:rsidRPr="0059019D">
        <w:t xml:space="preserve">CUAPPM411 Compile production schedules </w:t>
      </w:r>
    </w:p>
    <w:p w:rsidR="00000000" w:rsidRPr="0059019D" w:rsidP="002D1AC7">
      <w:pPr>
        <w:pStyle w:val="List"/>
      </w:pPr>
      <w:r w:rsidRPr="0059019D">
        <w:t>CUAPPM412 Organise and facilitate rehearsals</w:t>
      </w:r>
    </w:p>
    <w:p w:rsidR="00000000" w:rsidRPr="0059019D" w:rsidP="002D1AC7">
      <w:pPr>
        <w:pStyle w:val="List"/>
      </w:pPr>
      <w:r w:rsidRPr="0059019D">
        <w:t>CUARES402 Conduct research</w:t>
      </w:r>
    </w:p>
    <w:p w:rsidR="00000000" w:rsidRPr="0059019D" w:rsidP="002D1AC7">
      <w:pPr>
        <w:pStyle w:val="List"/>
      </w:pPr>
      <w:r w:rsidRPr="0059019D">
        <w:t>CUASFX401 Creat</w:t>
      </w:r>
      <w:r w:rsidRPr="0059019D">
        <w:t>e special effects item</w:t>
      </w:r>
    </w:p>
    <w:p w:rsidR="00000000" w:rsidRPr="0059019D" w:rsidP="002D1AC7">
      <w:pPr>
        <w:pStyle w:val="List"/>
      </w:pPr>
      <w:r w:rsidRPr="0059019D">
        <w:t>CUASFX402 Coordinate the logistics of special effects operations</w:t>
      </w:r>
    </w:p>
    <w:p w:rsidR="00000000" w:rsidRPr="0059019D" w:rsidP="002D1AC7">
      <w:pPr>
        <w:pStyle w:val="List"/>
      </w:pPr>
      <w:r w:rsidRPr="0059019D">
        <w:t>CUASOU202 Perform basic sound editing</w:t>
      </w:r>
    </w:p>
    <w:p w:rsidR="00000000" w:rsidRPr="0059019D" w:rsidP="002D1AC7">
      <w:pPr>
        <w:pStyle w:val="List"/>
      </w:pPr>
      <w:r w:rsidRPr="0059019D">
        <w:t>CUASOU302 Compile and replay audio material</w:t>
      </w:r>
    </w:p>
    <w:p w:rsidR="00000000" w:rsidRPr="0059019D" w:rsidP="002D1AC7">
      <w:pPr>
        <w:pStyle w:val="List"/>
      </w:pPr>
      <w:r w:rsidRPr="0059019D">
        <w:t>CUASOU305 Compile audio material for broadcast</w:t>
      </w:r>
    </w:p>
    <w:p w:rsidR="00000000" w:rsidRPr="0059019D" w:rsidP="002D1AC7">
      <w:pPr>
        <w:pStyle w:val="List"/>
      </w:pPr>
      <w:r w:rsidRPr="0059019D">
        <w:t>CUASOU30</w:t>
      </w:r>
      <w:r w:rsidRPr="0059019D">
        <w:t>8 Install and disassemble audio equipment</w:t>
      </w:r>
    </w:p>
    <w:p w:rsidR="00000000" w:rsidRPr="0059019D" w:rsidP="002D1AC7">
      <w:pPr>
        <w:pStyle w:val="List"/>
      </w:pPr>
      <w:r w:rsidRPr="0059019D">
        <w:t>CUASOU309 Restore audio tracks</w:t>
      </w:r>
    </w:p>
    <w:p w:rsidR="00000000" w:rsidRPr="0059019D" w:rsidP="002D1AC7">
      <w:pPr>
        <w:pStyle w:val="List"/>
      </w:pPr>
      <w:r w:rsidRPr="0059019D">
        <w:t>CUASOU310 Analyse soundtracks</w:t>
      </w:r>
    </w:p>
    <w:p w:rsidR="00000000" w:rsidRPr="0059019D" w:rsidP="002D1AC7">
      <w:pPr>
        <w:pStyle w:val="List"/>
      </w:pPr>
      <w:r w:rsidRPr="0059019D">
        <w:t>CUASOU405 Record sound</w:t>
      </w:r>
    </w:p>
    <w:p w:rsidR="00000000" w:rsidRPr="0059019D" w:rsidP="002D1AC7">
      <w:pPr>
        <w:pStyle w:val="List"/>
      </w:pPr>
      <w:r w:rsidRPr="0059019D">
        <w:t>CUASOU406 Develop and implement sound plans</w:t>
      </w:r>
    </w:p>
    <w:p w:rsidR="00000000" w:rsidRPr="0059019D" w:rsidP="002D1AC7">
      <w:pPr>
        <w:pStyle w:val="List"/>
      </w:pPr>
      <w:r w:rsidRPr="0059019D">
        <w:t>CUASOU407 Edit sound</w:t>
      </w:r>
    </w:p>
    <w:p w:rsidR="00000000" w:rsidRPr="0059019D" w:rsidP="002D1AC7">
      <w:pPr>
        <w:pStyle w:val="List"/>
      </w:pPr>
      <w:r w:rsidRPr="0059019D">
        <w:t>CUASOU408 Edit dialogue</w:t>
      </w:r>
    </w:p>
    <w:p w:rsidR="00000000" w:rsidRPr="0059019D" w:rsidP="002D1AC7">
      <w:pPr>
        <w:pStyle w:val="List"/>
      </w:pPr>
      <w:r w:rsidRPr="0059019D">
        <w:t>CUASOU410 Record sound on location</w:t>
      </w:r>
    </w:p>
    <w:p w:rsidR="00000000" w:rsidRPr="0059019D" w:rsidP="002D1AC7">
      <w:pPr>
        <w:pStyle w:val="List"/>
      </w:pPr>
      <w:r w:rsidRPr="0059019D">
        <w:t>CUASOU</w:t>
      </w:r>
      <w:r w:rsidRPr="0059019D">
        <w:t>411 Coordinate location sound recording</w:t>
      </w:r>
    </w:p>
    <w:p w:rsidR="00000000" w:rsidRPr="0059019D" w:rsidP="002D1AC7">
      <w:pPr>
        <w:pStyle w:val="List"/>
      </w:pPr>
      <w:r w:rsidRPr="0059019D">
        <w:t>CUAWRT301 Write content for a range of media</w:t>
      </w:r>
    </w:p>
    <w:p w:rsidR="00000000" w:rsidRPr="0059019D" w:rsidP="002D1AC7">
      <w:pPr>
        <w:pStyle w:val="List"/>
      </w:pPr>
      <w:r w:rsidRPr="0059019D">
        <w:t>CUAWRT302 Write simple stories</w:t>
      </w:r>
    </w:p>
    <w:p w:rsidR="00000000" w:rsidRPr="0059019D" w:rsidP="002D1AC7">
      <w:pPr>
        <w:pStyle w:val="List"/>
      </w:pPr>
      <w:r w:rsidRPr="0059019D">
        <w:t>CUAWRT401 Edit texts</w:t>
      </w:r>
    </w:p>
    <w:p w:rsidR="00000000" w:rsidRPr="0059019D" w:rsidP="002D1AC7">
      <w:pPr>
        <w:pStyle w:val="List"/>
      </w:pPr>
      <w:r w:rsidRPr="0059019D">
        <w:t>CUAWRT402 Write extended stories</w:t>
      </w:r>
    </w:p>
    <w:p w:rsidR="00000000" w:rsidRPr="0059019D" w:rsidP="002D1AC7">
      <w:pPr>
        <w:pStyle w:val="List"/>
      </w:pPr>
      <w:r w:rsidRPr="0059019D">
        <w:t>CUAWRT403 Write narration and material for current affairs, features and documentaries</w:t>
      </w:r>
    </w:p>
    <w:p w:rsidR="00000000" w:rsidRPr="0059019D" w:rsidP="002D1AC7">
      <w:pPr>
        <w:pStyle w:val="List"/>
      </w:pPr>
      <w:r w:rsidRPr="0059019D">
        <w:t xml:space="preserve">CUAACD301 Produce drawings to communicate ideas </w:t>
      </w:r>
    </w:p>
    <w:p w:rsidR="00000000" w:rsidRPr="0059019D" w:rsidP="002D1AC7">
      <w:pPr>
        <w:pStyle w:val="List"/>
      </w:pPr>
      <w:r w:rsidRPr="0059019D">
        <w:t>CUAGRD401 Research and apply graphic design techniques</w:t>
      </w:r>
    </w:p>
    <w:p w:rsidR="00000000" w:rsidRPr="0059019D" w:rsidP="002D1AC7">
      <w:pPr>
        <w:pStyle w:val="List"/>
      </w:pPr>
      <w:r w:rsidRPr="0059019D">
        <w:t xml:space="preserve">CUAILL401 Develop and refine illustrative work </w:t>
      </w:r>
    </w:p>
    <w:p w:rsidR="00000000" w:rsidRPr="0059019D" w:rsidP="0059019D">
      <w:pPr>
        <w:pStyle w:val="BodyText"/>
      </w:pPr>
    </w:p>
    <w:p w:rsidR="00000000" w:rsidRPr="0059019D" w:rsidP="002D1AC7">
      <w:pPr>
        <w:pStyle w:val="Heading3"/>
      </w:pPr>
      <w:r w:rsidRPr="0059019D">
        <w:rPr>
          <w:rStyle w:val="SpecialBold"/>
        </w:rPr>
        <w:t>Group D General</w:t>
      </w:r>
    </w:p>
    <w:p w:rsidR="00000000" w:rsidRPr="0059019D" w:rsidP="002D1AC7">
      <w:pPr>
        <w:pStyle w:val="List"/>
      </w:pPr>
      <w:r w:rsidRPr="0059019D">
        <w:t>AHCILM306A Follow aboriginal cultural protocols</w:t>
      </w:r>
    </w:p>
    <w:p w:rsidR="00000000" w:rsidRPr="0059019D" w:rsidP="002D1AC7">
      <w:pPr>
        <w:pStyle w:val="List"/>
      </w:pPr>
      <w:r w:rsidRPr="0059019D">
        <w:t>BSBATSIC411 Communicate with the commu</w:t>
      </w:r>
      <w:r w:rsidRPr="0059019D">
        <w:t>nity</w:t>
      </w:r>
    </w:p>
    <w:p w:rsidR="00000000" w:rsidRPr="0059019D" w:rsidP="002D1AC7">
      <w:pPr>
        <w:pStyle w:val="List"/>
      </w:pPr>
      <w:r w:rsidRPr="0059019D">
        <w:t xml:space="preserve">BSBATSIC412 Maintain and protect cultural values in the organisation </w:t>
      </w:r>
    </w:p>
    <w:p w:rsidR="00000000" w:rsidRPr="0059019D" w:rsidP="002D1AC7">
      <w:pPr>
        <w:pStyle w:val="List"/>
      </w:pPr>
      <w:r w:rsidRPr="0059019D">
        <w:t xml:space="preserve">BSBATSIL413 Review and apply the constitution </w:t>
      </w:r>
    </w:p>
    <w:p w:rsidR="00000000" w:rsidRPr="0059019D" w:rsidP="002D1AC7">
      <w:pPr>
        <w:pStyle w:val="List"/>
      </w:pPr>
      <w:r w:rsidRPr="0059019D">
        <w:t>BSBADM405 Organise meetings</w:t>
      </w:r>
    </w:p>
    <w:p w:rsidR="00000000" w:rsidRPr="0059019D" w:rsidP="002D1AC7">
      <w:pPr>
        <w:pStyle w:val="List"/>
      </w:pPr>
      <w:r w:rsidRPr="0059019D">
        <w:t>BSBCMM401 Make a presentation</w:t>
      </w:r>
    </w:p>
    <w:p w:rsidR="00000000" w:rsidRPr="0059019D" w:rsidP="002D1AC7">
      <w:pPr>
        <w:pStyle w:val="List"/>
      </w:pPr>
      <w:r w:rsidRPr="0059019D">
        <w:t>BSBCON401 Work effectively in a business continuity context</w:t>
      </w:r>
    </w:p>
    <w:p w:rsidR="00000000" w:rsidRPr="0059019D" w:rsidP="002D1AC7">
      <w:pPr>
        <w:pStyle w:val="List"/>
      </w:pPr>
      <w:r w:rsidRPr="0059019D">
        <w:t>BSBCRT301 Develo</w:t>
      </w:r>
      <w:r w:rsidRPr="0059019D">
        <w:t xml:space="preserve">p and extend critical and creative thinking skills </w:t>
      </w:r>
    </w:p>
    <w:p w:rsidR="00000000" w:rsidRPr="0059019D" w:rsidP="002D1AC7">
      <w:pPr>
        <w:pStyle w:val="List"/>
      </w:pPr>
      <w:r w:rsidRPr="0059019D">
        <w:t>BSBCRT402 Collaborate in a creative process</w:t>
      </w:r>
    </w:p>
    <w:p w:rsidR="00000000" w:rsidRPr="0059019D" w:rsidP="002D1AC7">
      <w:pPr>
        <w:pStyle w:val="List"/>
      </w:pPr>
      <w:r w:rsidRPr="0059019D">
        <w:t xml:space="preserve">BSBCRT403 Explore the history and social impact of creativity </w:t>
      </w:r>
    </w:p>
    <w:p w:rsidR="00000000" w:rsidRPr="0059019D" w:rsidP="002D1AC7">
      <w:pPr>
        <w:pStyle w:val="List"/>
      </w:pPr>
      <w:r w:rsidRPr="0059019D">
        <w:t>BSBDES401 Generate design solutions</w:t>
      </w:r>
    </w:p>
    <w:p w:rsidR="00000000" w:rsidRPr="0059019D" w:rsidP="002D1AC7">
      <w:pPr>
        <w:pStyle w:val="List"/>
      </w:pPr>
      <w:r w:rsidRPr="0059019D">
        <w:t>BSBDES402 Interpret and respond to a design brief</w:t>
      </w:r>
    </w:p>
    <w:p w:rsidR="00000000" w:rsidRPr="0059019D" w:rsidP="002D1AC7">
      <w:pPr>
        <w:pStyle w:val="List"/>
      </w:pPr>
      <w:r w:rsidRPr="0059019D">
        <w:t>BSBDES403 Develop and extend design skills and practice</w:t>
      </w:r>
    </w:p>
    <w:p w:rsidR="00000000" w:rsidRPr="0059019D" w:rsidP="002D1AC7">
      <w:pPr>
        <w:pStyle w:val="List"/>
      </w:pPr>
      <w:r w:rsidRPr="0059019D">
        <w:t>BSBDIV301 Work effectively with diversity</w:t>
      </w:r>
    </w:p>
    <w:p w:rsidR="00000000" w:rsidRPr="0059019D" w:rsidP="002D1AC7">
      <w:pPr>
        <w:pStyle w:val="List"/>
      </w:pPr>
      <w:r w:rsidRPr="0059019D">
        <w:t xml:space="preserve">BSBEBU401 Review and maintain a website </w:t>
      </w:r>
    </w:p>
    <w:p w:rsidR="00000000" w:rsidRPr="0059019D" w:rsidP="002D1AC7">
      <w:pPr>
        <w:pStyle w:val="List"/>
      </w:pPr>
      <w:r w:rsidRPr="0059019D">
        <w:t>BSBFIA301 Maintain financial records</w:t>
      </w:r>
    </w:p>
    <w:p w:rsidR="00000000" w:rsidRPr="0059019D" w:rsidP="002D1AC7">
      <w:pPr>
        <w:pStyle w:val="List"/>
      </w:pPr>
      <w:r w:rsidRPr="0059019D">
        <w:t>BSBFIA402 Report on financial activity</w:t>
      </w:r>
    </w:p>
    <w:p w:rsidR="00000000" w:rsidRPr="0059019D" w:rsidP="002D1AC7">
      <w:pPr>
        <w:pStyle w:val="List"/>
      </w:pPr>
      <w:r w:rsidRPr="0059019D">
        <w:t>BSBGOV405 Undertake the roles and respons</w:t>
      </w:r>
      <w:r w:rsidRPr="0059019D">
        <w:t xml:space="preserve">ibilities of committee or board members </w:t>
      </w:r>
    </w:p>
    <w:p w:rsidR="00000000" w:rsidRPr="0059019D" w:rsidP="002D1AC7">
      <w:pPr>
        <w:pStyle w:val="List"/>
      </w:pPr>
      <w:r w:rsidRPr="0059019D">
        <w:t xml:space="preserve">BSBIPR401 Use and respect copyright </w:t>
      </w:r>
    </w:p>
    <w:p w:rsidR="00000000" w:rsidRPr="0059019D" w:rsidP="002D1AC7">
      <w:pPr>
        <w:pStyle w:val="List"/>
      </w:pPr>
      <w:r w:rsidRPr="0059019D">
        <w:t>BSBITU402 Develop and use complex spreadsheets</w:t>
      </w:r>
    </w:p>
    <w:p w:rsidR="00000000" w:rsidRPr="0059019D" w:rsidP="002D1AC7">
      <w:pPr>
        <w:pStyle w:val="List"/>
      </w:pPr>
      <w:r w:rsidRPr="0059019D">
        <w:t>BSBLDR402 Lead effective workplace relationships</w:t>
      </w:r>
    </w:p>
    <w:p w:rsidR="00000000" w:rsidRPr="0059019D" w:rsidP="002D1AC7">
      <w:pPr>
        <w:pStyle w:val="List"/>
      </w:pPr>
      <w:r w:rsidRPr="0059019D">
        <w:t>BSBLED401 Develop teams and individuals</w:t>
      </w:r>
    </w:p>
    <w:p w:rsidR="00000000" w:rsidRPr="0059019D" w:rsidP="002D1AC7">
      <w:pPr>
        <w:pStyle w:val="List"/>
      </w:pPr>
      <w:r w:rsidRPr="0059019D">
        <w:t>BSBMKG412 Conduct e-marketing communicatio</w:t>
      </w:r>
      <w:r w:rsidRPr="0059019D">
        <w:t>ns </w:t>
      </w:r>
    </w:p>
    <w:p w:rsidR="00000000" w:rsidRPr="0059019D" w:rsidP="002D1AC7">
      <w:pPr>
        <w:pStyle w:val="List"/>
      </w:pPr>
      <w:r w:rsidRPr="0059019D">
        <w:t>BSBPMG416 Apply project procurement procedures</w:t>
      </w:r>
    </w:p>
    <w:p w:rsidR="00000000" w:rsidRPr="0059019D" w:rsidP="002D1AC7">
      <w:pPr>
        <w:pStyle w:val="List"/>
      </w:pPr>
      <w:r w:rsidRPr="0059019D">
        <w:t xml:space="preserve">BSBPMG522 Undertake project work </w:t>
      </w:r>
    </w:p>
    <w:p w:rsidR="00000000" w:rsidRPr="0059019D" w:rsidP="002D1AC7">
      <w:pPr>
        <w:pStyle w:val="List"/>
      </w:pPr>
      <w:r w:rsidRPr="0059019D">
        <w:t>BSBPUR401 Plan purchasing</w:t>
      </w:r>
    </w:p>
    <w:p w:rsidR="00000000" w:rsidRPr="0059019D" w:rsidP="002D1AC7">
      <w:pPr>
        <w:pStyle w:val="List"/>
      </w:pPr>
      <w:r w:rsidRPr="0059019D">
        <w:t>BSBREL401 Establish networks</w:t>
      </w:r>
    </w:p>
    <w:p w:rsidR="00000000" w:rsidRPr="0059019D" w:rsidP="002D1AC7">
      <w:pPr>
        <w:pStyle w:val="List"/>
      </w:pPr>
      <w:r w:rsidRPr="0059019D">
        <w:t xml:space="preserve">BSBRES401 Analyse and present research information </w:t>
      </w:r>
    </w:p>
    <w:p w:rsidR="00000000" w:rsidRPr="0059019D" w:rsidP="002D1AC7">
      <w:pPr>
        <w:pStyle w:val="List"/>
      </w:pPr>
      <w:r w:rsidRPr="0059019D">
        <w:t>BSBRSK401 Identify risk and apply risk management processes</w:t>
      </w:r>
    </w:p>
    <w:p w:rsidR="00000000" w:rsidRPr="0059019D" w:rsidP="002D1AC7">
      <w:pPr>
        <w:pStyle w:val="List"/>
      </w:pPr>
      <w:r w:rsidRPr="0059019D">
        <w:t>BSBS</w:t>
      </w:r>
      <w:r w:rsidRPr="0059019D">
        <w:t>MB402 Plan small business finances</w:t>
      </w:r>
    </w:p>
    <w:p w:rsidR="00000000" w:rsidRPr="0059019D" w:rsidP="002D1AC7">
      <w:pPr>
        <w:pStyle w:val="List"/>
      </w:pPr>
      <w:r w:rsidRPr="0059019D">
        <w:t>BSBSMB404 Undertake small business planning</w:t>
      </w:r>
    </w:p>
    <w:p w:rsidR="00000000" w:rsidRPr="0059019D" w:rsidP="002D1AC7">
      <w:pPr>
        <w:pStyle w:val="List"/>
      </w:pPr>
      <w:r w:rsidRPr="0059019D">
        <w:t>BSBSMB405 Monitor and manage small business operations</w:t>
      </w:r>
    </w:p>
    <w:p w:rsidR="00000000" w:rsidRPr="0059019D" w:rsidP="002D1AC7">
      <w:pPr>
        <w:pStyle w:val="List"/>
      </w:pPr>
      <w:r w:rsidRPr="0059019D">
        <w:t xml:space="preserve">BSBSMB408 Manage personal, family, cultural and business obligations </w:t>
      </w:r>
    </w:p>
    <w:p w:rsidR="00000000" w:rsidRPr="0059019D" w:rsidP="002D1AC7">
      <w:pPr>
        <w:pStyle w:val="List"/>
      </w:pPr>
      <w:r w:rsidRPr="0059019D">
        <w:t>BSBSUS201 Participate in environmentally sustainable</w:t>
      </w:r>
      <w:r w:rsidRPr="0059019D">
        <w:t xml:space="preserve"> work practices</w:t>
      </w:r>
    </w:p>
    <w:p w:rsidR="00000000" w:rsidRPr="0059019D" w:rsidP="002D1AC7">
      <w:pPr>
        <w:pStyle w:val="BodyText"/>
      </w:pPr>
      <w:r w:rsidRPr="0059019D">
        <w:t>BSBWHS401 Implement and monitor WHS policies, procedures and programs to meet legislative requirements</w:t>
      </w:r>
    </w:p>
    <w:p w:rsidR="00000000" w:rsidRPr="0059019D" w:rsidP="002D1AC7">
      <w:pPr>
        <w:pStyle w:val="List"/>
      </w:pPr>
      <w:r w:rsidRPr="0059019D">
        <w:t>BSBLDR403 Lead team effectiveness</w:t>
      </w:r>
    </w:p>
    <w:p w:rsidR="00000000" w:rsidRPr="0059019D" w:rsidP="002D1AC7">
      <w:pPr>
        <w:pStyle w:val="List"/>
      </w:pPr>
      <w:r w:rsidRPr="0059019D">
        <w:t xml:space="preserve">BSBWRT401 Write complex documents </w:t>
      </w:r>
    </w:p>
    <w:p w:rsidR="00000000" w:rsidRPr="0059019D" w:rsidP="002D1AC7">
      <w:pPr>
        <w:pStyle w:val="List"/>
      </w:pPr>
      <w:r w:rsidRPr="0059019D">
        <w:t>CPCCLDG3001A Licence to perform dogging</w:t>
      </w:r>
    </w:p>
    <w:p w:rsidR="00000000" w:rsidRPr="0059019D" w:rsidP="002D1AC7">
      <w:pPr>
        <w:pStyle w:val="List"/>
      </w:pPr>
      <w:r w:rsidRPr="0059019D">
        <w:t>CPCCLRG3001A* Licence to per</w:t>
      </w:r>
      <w:r w:rsidRPr="0059019D">
        <w:t>form rigging basic level</w:t>
      </w:r>
    </w:p>
    <w:p w:rsidR="00000000" w:rsidRPr="0059019D" w:rsidP="002D1AC7">
      <w:pPr>
        <w:pStyle w:val="List"/>
      </w:pPr>
      <w:r w:rsidRPr="0059019D">
        <w:t>CPCCOHS1001A Work safely in the construction industry</w:t>
      </w:r>
    </w:p>
    <w:p w:rsidR="00000000" w:rsidRPr="0059019D" w:rsidP="002D1AC7">
      <w:pPr>
        <w:pStyle w:val="List"/>
      </w:pPr>
      <w:r w:rsidRPr="0059019D">
        <w:t>CPCCLRG3002A* Licence to perform rigging intermediate level</w:t>
      </w:r>
    </w:p>
    <w:p w:rsidR="00000000" w:rsidRPr="0059019D" w:rsidP="002D1AC7">
      <w:pPr>
        <w:pStyle w:val="List"/>
      </w:pPr>
      <w:r w:rsidRPr="0059019D">
        <w:t>CPCCLRG4001A* Licence to perform rigging advanced level</w:t>
      </w:r>
    </w:p>
    <w:p w:rsidR="00000000" w:rsidRPr="0059019D" w:rsidP="002D1AC7">
      <w:pPr>
        <w:pStyle w:val="List"/>
      </w:pPr>
      <w:r w:rsidRPr="0059019D">
        <w:t>HLTAID003 Provide first aid</w:t>
      </w:r>
    </w:p>
    <w:p w:rsidR="00000000" w:rsidRPr="0059019D" w:rsidP="002D1AC7">
      <w:pPr>
        <w:pStyle w:val="List"/>
      </w:pPr>
      <w:r w:rsidRPr="0059019D">
        <w:rPr>
          <w:rStyle w:val="SpecialBold"/>
        </w:rPr>
        <w:t>^ HLTAID011 Provide First Aid (must be delivered from 1 July 2022)</w:t>
      </w:r>
    </w:p>
    <w:p w:rsidR="00000000" w:rsidRPr="0059019D" w:rsidP="002D1AC7">
      <w:pPr>
        <w:pStyle w:val="Heading4"/>
      </w:pPr>
      <w:r w:rsidRPr="0059019D">
        <w:t>HLTAID006 Provide advanced first aid </w:t>
      </w:r>
    </w:p>
    <w:p w:rsidR="00000000" w:rsidRPr="002D1AC7" w:rsidP="002D1AC7">
      <w:pPr>
        <w:pStyle w:val="BodyText"/>
        <w:rPr>
          <w:b/>
        </w:rPr>
      </w:pPr>
      <w:r w:rsidRPr="002D1AC7">
        <w:rPr>
          <w:rStyle w:val="SpecialBold"/>
        </w:rPr>
        <w:t>^ HLTAID014 Provide Advanced First Aid (must be delivered from 1 July 2022)</w:t>
      </w:r>
    </w:p>
    <w:p w:rsidR="00000000" w:rsidRPr="0059019D" w:rsidP="002D1AC7">
      <w:pPr>
        <w:pStyle w:val="Heading4"/>
      </w:pPr>
      <w:r w:rsidRPr="0059019D">
        <w:t>HLTAID008 Manage first aid services and resources</w:t>
      </w:r>
    </w:p>
    <w:p w:rsidR="00000000" w:rsidRPr="002D1AC7" w:rsidP="002D1AC7">
      <w:pPr>
        <w:pStyle w:val="BodyText"/>
        <w:rPr>
          <w:b/>
        </w:rPr>
      </w:pPr>
      <w:r w:rsidRPr="002D1AC7">
        <w:rPr>
          <w:rStyle w:val="SpecialBold"/>
        </w:rPr>
        <w:t xml:space="preserve">^ HLTAID016 Manage first </w:t>
      </w:r>
      <w:r w:rsidRPr="002D1AC7">
        <w:rPr>
          <w:rStyle w:val="SpecialBold"/>
        </w:rPr>
        <w:t>aid services and resources (must be delivered from 1 July 2022)</w:t>
      </w:r>
    </w:p>
    <w:p w:rsidR="00000000" w:rsidRPr="0059019D" w:rsidP="002D1AC7">
      <w:pPr>
        <w:pStyle w:val="List"/>
      </w:pPr>
      <w:r w:rsidRPr="0059019D">
        <w:t xml:space="preserve">ICTDMT501 Incorporate and edit digital video </w:t>
      </w:r>
    </w:p>
    <w:p w:rsidR="00000000" w:rsidRPr="0059019D" w:rsidP="002D1AC7">
      <w:pPr>
        <w:pStyle w:val="List"/>
      </w:pPr>
      <w:r w:rsidRPr="0059019D">
        <w:t xml:space="preserve">ICTICT306 Migrate to new technology </w:t>
      </w:r>
    </w:p>
    <w:p w:rsidR="00000000" w:rsidRPr="0059019D" w:rsidP="002D1AC7">
      <w:pPr>
        <w:pStyle w:val="List"/>
      </w:pPr>
      <w:r w:rsidRPr="0059019D">
        <w:t>ICTWEB201 Use social media tools for collaboration and engagement</w:t>
      </w:r>
    </w:p>
    <w:p w:rsidR="00000000" w:rsidRPr="0059019D" w:rsidP="002D1AC7">
      <w:pPr>
        <w:pStyle w:val="List"/>
      </w:pPr>
      <w:r w:rsidRPr="0059019D">
        <w:t xml:space="preserve">ICTWEB420 Write content for web pages </w:t>
      </w:r>
    </w:p>
    <w:p w:rsidR="00000000" w:rsidRPr="0059019D" w:rsidP="002D1AC7">
      <w:pPr>
        <w:pStyle w:val="List"/>
      </w:pPr>
      <w:r w:rsidRPr="0059019D">
        <w:t>SIBX</w:t>
      </w:r>
      <w:r w:rsidRPr="0059019D">
        <w:t xml:space="preserve">FAS202A Design and apply make-up for photography </w:t>
      </w:r>
    </w:p>
    <w:p w:rsidR="00000000" w:rsidRPr="0059019D" w:rsidP="002D1AC7">
      <w:pPr>
        <w:pStyle w:val="List"/>
      </w:pPr>
      <w:r w:rsidRPr="0059019D">
        <w:t xml:space="preserve">TAEDEL301A Provide work skill instruction </w:t>
      </w:r>
    </w:p>
    <w:p w:rsidR="00000000" w:rsidRPr="0059019D" w:rsidP="0059019D">
      <w:pPr>
        <w:pStyle w:val="BodyText"/>
      </w:pPr>
    </w:p>
    <w:p w:rsidR="00000000" w:rsidRPr="0059019D" w:rsidP="002D1AC7">
      <w:pPr>
        <w:pStyle w:val="BodyText"/>
      </w:pPr>
      <w:r w:rsidRPr="0059019D">
        <w:t>*Note the following prerequisite unit requirements:</w:t>
      </w:r>
    </w:p>
    <w:tbl>
      <w:tblPr>
        <w:tblW w:w="9267" w:type="dxa"/>
        <w:tblLayout w:type="fixed"/>
        <w:tblCellMar>
          <w:left w:w="62" w:type="dxa"/>
          <w:right w:w="62" w:type="dxa"/>
        </w:tblCellMar>
        <w:tblLook w:val="0000"/>
      </w:tblPr>
      <w:tblGrid>
        <w:gridCol w:w="3148"/>
        <w:gridCol w:w="6119"/>
      </w:tblGrid>
      <w:tr w:rsidTr="0059019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Unit in this qualification</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Prerequisite unit</w:t>
            </w:r>
          </w:p>
        </w:tc>
      </w:tr>
      <w:tr w:rsidTr="0059019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CPCCLRG3001A Licence to perform rigging basic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CPCCLDG3001</w:t>
            </w:r>
            <w:r w:rsidRPr="0059019D">
              <w:t>A Licence to perform dogging</w:t>
            </w:r>
          </w:p>
        </w:tc>
      </w:tr>
      <w:tr w:rsidTr="0059019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CPCCLRG3002A Licence to perform rigging intermediate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CPCCLRG3001A Licence to perform rigging basic level</w:t>
            </w:r>
          </w:p>
        </w:tc>
      </w:tr>
      <w:tr w:rsidTr="0059019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CPCCLRG4001A Licence to perform rigging advanced level</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t>CPCCLRG3002A Licence to perform rigging intermediate level</w:t>
            </w:r>
          </w:p>
          <w:p w:rsidR="00000000" w:rsidP="0059019D">
            <w:pPr>
              <w:pStyle w:val="BodyText"/>
              <w:rPr>
                <w:lang w:val="en-NZ"/>
              </w:rPr>
            </w:pPr>
          </w:p>
        </w:tc>
      </w:tr>
      <w:tr w:rsidTr="0059019D">
        <w:tblPrEx>
          <w:tblW w:w="9267"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t>CUAANM401 Create advanced 3D digital models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t>CUAANM303 Create 3D digital models</w:t>
            </w:r>
          </w:p>
          <w:p w:rsidR="00000000" w:rsidRPr="0059019D" w:rsidP="0059019D">
            <w:pPr>
              <w:pStyle w:val="BodyText"/>
            </w:pPr>
          </w:p>
        </w:tc>
      </w:tr>
    </w:tbl>
    <w:p w:rsidR="00000000" w:rsidRPr="0059019D" w:rsidP="0059019D">
      <w:pPr>
        <w:pStyle w:val="BodyText"/>
      </w:pPr>
    </w:p>
    <w:p w:rsidR="00000000" w:rsidRPr="0059019D" w:rsidP="0059019D">
      <w:pPr>
        <w:pStyle w:val="AllowPageBreak"/>
      </w:pPr>
    </w:p>
    <w:p w:rsidR="00000000" w:rsidRPr="0059019D" w:rsidP="0059019D">
      <w:pPr>
        <w:pStyle w:val="Heading1"/>
      </w:pPr>
      <w:bookmarkStart w:id="5" w:name="O_829587"/>
      <w:bookmarkEnd w:id="5"/>
      <w:r w:rsidRPr="0059019D">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59019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rPr>
                <w:rStyle w:val="SpecialBold"/>
              </w:rPr>
              <w:t xml:space="preserve">Code and title </w:t>
            </w:r>
          </w:p>
          <w:p w:rsidR="00000000" w:rsidRPr="0059019D" w:rsidP="0059019D">
            <w:pPr>
              <w:pStyle w:val="BodyText"/>
            </w:pPr>
            <w:r w:rsidRPr="0059019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rPr>
                <w:rStyle w:val="SpecialBold"/>
              </w:rPr>
              <w:t>Code and title</w:t>
            </w:r>
          </w:p>
          <w:p w:rsidR="00000000" w:rsidRPr="0059019D" w:rsidP="0059019D">
            <w:pPr>
              <w:pStyle w:val="BodyText"/>
            </w:pPr>
            <w:r w:rsidRPr="0059019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019D">
            <w:pPr>
              <w:pStyle w:val="BodyText"/>
              <w:rPr>
                <w:lang w:val="en-NZ"/>
              </w:rPr>
            </w:pPr>
            <w:r w:rsidRPr="0059019D">
              <w:rPr>
                <w:rStyle w:val="SpecialBold"/>
              </w:rPr>
              <w:t>Equivalence status</w:t>
            </w:r>
          </w:p>
        </w:tc>
      </w:tr>
      <w:tr w:rsidTr="0059019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t xml:space="preserve">CUA41215 Certificate IV in Screen and Media </w:t>
            </w:r>
          </w:p>
          <w:p w:rsidR="00000000" w:rsidRPr="0059019D" w:rsidP="0059019D">
            <w:pPr>
              <w:pStyle w:val="BodyText"/>
            </w:pP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D1AC7" w:rsidP="0059019D">
            <w:pPr>
              <w:pStyle w:val="BodyText"/>
            </w:pPr>
            <w:r w:rsidRPr="0059019D">
              <w:t xml:space="preserve">CUF40107 Certificate IV in Screen and Media </w:t>
            </w:r>
          </w:p>
          <w:p w:rsidR="002D1AC7" w:rsidP="0059019D">
            <w:pPr>
              <w:pStyle w:val="BodyText"/>
            </w:pPr>
          </w:p>
          <w:p w:rsidR="00000000" w:rsidRPr="0059019D" w:rsidP="0059019D">
            <w:pPr>
              <w:pStyle w:val="BodyText"/>
            </w:pPr>
            <w:r w:rsidRPr="0059019D">
              <w:t xml:space="preserve">CUF40207 Certificate IV in Interactive </w:t>
            </w:r>
          </w:p>
          <w:p w:rsidR="002D1AC7" w:rsidP="0059019D">
            <w:pPr>
              <w:pStyle w:val="BodyText"/>
            </w:pPr>
            <w:r w:rsidRPr="0059019D">
              <w:t xml:space="preserve">Digital Media </w:t>
            </w:r>
          </w:p>
          <w:p w:rsidR="002D1AC7" w:rsidP="0059019D">
            <w:pPr>
              <w:pStyle w:val="BodyText"/>
            </w:pPr>
          </w:p>
          <w:p w:rsidR="00000000" w:rsidRPr="0059019D" w:rsidP="0059019D">
            <w:pPr>
              <w:pStyle w:val="BodyText"/>
            </w:pPr>
            <w:r w:rsidRPr="0059019D">
              <w:t>CUF40407 Certificate IV in Make-up</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019D" w:rsidP="0059019D">
            <w:pPr>
              <w:pStyle w:val="BodyText"/>
            </w:pPr>
            <w:r w:rsidRPr="0059019D">
              <w:t>Updated to meet Standards for Training Packages.</w:t>
            </w:r>
          </w:p>
          <w:p w:rsidR="00000000" w:rsidRPr="0059019D" w:rsidP="0059019D">
            <w:pPr>
              <w:pStyle w:val="BodyText"/>
            </w:pPr>
          </w:p>
          <w:p w:rsidR="00000000" w:rsidRPr="0059019D" w:rsidP="0059019D">
            <w:pPr>
              <w:pStyle w:val="BodyText"/>
            </w:pPr>
            <w:r w:rsidRPr="0059019D">
              <w:t>Qualifications merg</w:t>
            </w:r>
            <w:r w:rsidRPr="0059019D">
              <w:t>ed into CUA41215 to remove duplication.</w:t>
            </w:r>
          </w:p>
          <w:p w:rsidR="00000000" w:rsidRPr="0059019D" w:rsidP="0059019D">
            <w:pPr>
              <w:pStyle w:val="BodyText"/>
            </w:pPr>
            <w:r w:rsidRPr="0059019D">
              <w:t>Core units changed.</w:t>
            </w:r>
          </w:p>
          <w:p w:rsidR="00000000" w:rsidRPr="0059019D" w:rsidP="0059019D">
            <w:pPr>
              <w:pStyle w:val="BodyText"/>
            </w:pPr>
            <w:r w:rsidRPr="0059019D">
              <w:t>Clarified packaging rules.</w:t>
            </w:r>
          </w:p>
          <w:p w:rsidR="00000000" w:rsidRPr="0059019D" w:rsidP="0059019D">
            <w:pPr>
              <w:pStyle w:val="BodyText"/>
            </w:pPr>
            <w:r w:rsidRPr="0059019D">
              <w:t xml:space="preserve">Unit codes updated.  </w:t>
            </w:r>
          </w:p>
          <w:p w:rsidR="00000000">
            <w:pPr>
              <w:pStyle w:val="BodyText"/>
              <w:keepLines w:val="0"/>
              <w:rPr>
                <w:rFonts w:ascii="Tahoma" w:hAnsi="Tahoma"/>
                <w:sz w:val="20"/>
                <w:lang w:val="en-NZ"/>
              </w:rPr>
            </w:pP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2D1AC7" w:rsidP="0059019D">
            <w:pPr>
              <w:pStyle w:val="BodyText"/>
            </w:pPr>
            <w:r w:rsidRPr="0059019D">
              <w:t>No equivalent qualification</w:t>
            </w:r>
          </w:p>
          <w:p w:rsidR="002D1AC7" w:rsidP="0059019D">
            <w:pPr>
              <w:pStyle w:val="BodyText"/>
            </w:pPr>
          </w:p>
          <w:p w:rsidR="00000000" w:rsidRPr="0059019D" w:rsidP="0059019D">
            <w:pPr>
              <w:pStyle w:val="BodyText"/>
            </w:pPr>
          </w:p>
        </w:tc>
      </w:tr>
    </w:tbl>
    <w:p w:rsidR="00000000" w:rsidRPr="0059019D" w:rsidP="0059019D">
      <w:pPr>
        <w:pStyle w:val="BodyText"/>
      </w:pPr>
    </w:p>
    <w:p w:rsidR="00000000" w:rsidRPr="0059019D" w:rsidP="0059019D">
      <w:pPr>
        <w:pStyle w:val="AllowPageBreak"/>
      </w:pPr>
    </w:p>
    <w:p w:rsidR="00000000" w:rsidRPr="0059019D" w:rsidP="0059019D">
      <w:pPr>
        <w:pStyle w:val="Heading1"/>
      </w:pPr>
      <w:bookmarkStart w:id="6" w:name="O_829589"/>
      <w:bookmarkEnd w:id="6"/>
      <w:r w:rsidRPr="0059019D">
        <w:t>Links</w:t>
      </w:r>
    </w:p>
    <w:p w:rsidR="00000000" w:rsidRPr="0059019D" w:rsidP="002D1AC7">
      <w:pPr>
        <w:pStyle w:val="BodyText"/>
      </w:pPr>
      <w:r w:rsidRPr="0059019D">
        <w:t>Companion Volume implementat</w:t>
      </w:r>
      <w:r w:rsidRPr="0059019D">
        <w:t xml:space="preserve">ion guides are found in VETNet - </w:t>
      </w:r>
      <w:r>
        <w:fldChar w:fldCharType="begin"/>
      </w:r>
      <w:r>
        <w:instrText xml:space="preserve"> HYPERLINK "https://vetnet.gov.au/Pages/TrainingDocs.aspx?q=1db201d9-4006-4430-839f-382ef6b803d5" </w:instrText>
      </w:r>
      <w:r>
        <w:fldChar w:fldCharType="separate"/>
      </w:r>
      <w:r w:rsidRPr="00690244">
        <w:rPr>
          <w:rStyle w:val="Hyperlink"/>
        </w:rPr>
        <w:t>https://vetnet.gov.au/Pages/TrainingDocs.aspx?q=1db201d9-4006-4430-839f-382ef6b803d5</w:t>
      </w:r>
      <w:r>
        <w:fldChar w:fldCharType="end"/>
      </w:r>
    </w:p>
    <w:p w:rsidR="00000000" w:rsidRPr="0059019D" w:rsidP="0059019D"/>
    <w:sectPr w:rsidSect="005901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D" w:rsidRPr="002D1AC7" w:rsidP="002D1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C7" w:rsidP="00590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D1AC7" w:rsidP="005901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1AC7" w:rsidP="00590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19D" w:rsidRPr="002D1AC7" w:rsidP="002D1A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C7" w:rsidRPr="002D2AF8" w:rsidP="0059019D">
    <w:pPr>
      <w:pStyle w:val="Header"/>
      <w:framePr w:wrap="around"/>
    </w:pPr>
    <w:r>
      <w:fldChar w:fldCharType="begin"/>
    </w:r>
    <w:r>
      <w:instrText xml:space="preserve"> TITLE   \* MERGEFORMAT </w:instrText>
    </w:r>
    <w:r>
      <w:fldChar w:fldCharType="separate"/>
    </w:r>
    <w:r>
      <w:t>CUA41215 Certificate IV in Screen and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D1AC7" w:rsidP="00590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EE1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63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19D"/>
    <w:pPr>
      <w:spacing w:before="360" w:after="60"/>
      <w:outlineLvl w:val="0"/>
    </w:pPr>
    <w:rPr>
      <w:sz w:val="32"/>
    </w:rPr>
  </w:style>
  <w:style w:type="paragraph" w:styleId="Heading2">
    <w:name w:val="heading 2"/>
    <w:basedOn w:val="HeadingBase"/>
    <w:next w:val="BodyText"/>
    <w:link w:val="Heading2Char"/>
    <w:qFormat/>
    <w:rsid w:val="0059019D"/>
    <w:pPr>
      <w:keepLines/>
      <w:spacing w:before="240" w:after="120"/>
      <w:outlineLvl w:val="1"/>
    </w:pPr>
    <w:rPr>
      <w:sz w:val="28"/>
      <w:szCs w:val="40"/>
    </w:rPr>
  </w:style>
  <w:style w:type="paragraph" w:styleId="Heading3">
    <w:name w:val="heading 3"/>
    <w:basedOn w:val="HeadingBase"/>
    <w:next w:val="BodyText"/>
    <w:link w:val="Heading3Char"/>
    <w:qFormat/>
    <w:rsid w:val="0059019D"/>
    <w:pPr>
      <w:spacing w:before="180" w:after="120"/>
      <w:outlineLvl w:val="2"/>
    </w:pPr>
    <w:rPr>
      <w:spacing w:val="-10"/>
      <w:kern w:val="32"/>
    </w:rPr>
  </w:style>
  <w:style w:type="paragraph" w:styleId="Heading4">
    <w:name w:val="heading 4"/>
    <w:basedOn w:val="HeadingBase"/>
    <w:next w:val="BodyText"/>
    <w:link w:val="Heading4Char"/>
    <w:qFormat/>
    <w:rsid w:val="0059019D"/>
    <w:pPr>
      <w:spacing w:before="160" w:after="120"/>
      <w:outlineLvl w:val="3"/>
    </w:pPr>
    <w:rPr>
      <w:sz w:val="22"/>
    </w:rPr>
  </w:style>
  <w:style w:type="paragraph" w:styleId="Heading5">
    <w:name w:val="heading 5"/>
    <w:basedOn w:val="HeadingBase"/>
    <w:next w:val="Normal"/>
    <w:link w:val="Heading5Char"/>
    <w:qFormat/>
    <w:rsid w:val="0059019D"/>
    <w:pPr>
      <w:spacing w:before="80"/>
      <w:outlineLvl w:val="4"/>
    </w:pPr>
    <w:rPr>
      <w:color w:val="918585"/>
      <w:sz w:val="20"/>
    </w:rPr>
  </w:style>
  <w:style w:type="paragraph" w:styleId="Heading6">
    <w:name w:val="heading 6"/>
    <w:basedOn w:val="HeadingBase"/>
    <w:next w:val="Normal"/>
    <w:link w:val="Heading6Char"/>
    <w:qFormat/>
    <w:rsid w:val="0059019D"/>
    <w:pPr>
      <w:spacing w:before="60"/>
      <w:outlineLvl w:val="5"/>
    </w:pPr>
    <w:rPr>
      <w:color w:val="918585"/>
      <w:sz w:val="20"/>
    </w:rPr>
  </w:style>
  <w:style w:type="paragraph" w:styleId="Heading7">
    <w:name w:val="heading 7"/>
    <w:basedOn w:val="Normal"/>
    <w:next w:val="Normal"/>
    <w:link w:val="Heading7Char"/>
    <w:qFormat/>
    <w:rsid w:val="0059019D"/>
    <w:pPr>
      <w:ind w:left="720"/>
      <w:outlineLvl w:val="6"/>
    </w:pPr>
    <w:rPr>
      <w:i/>
    </w:rPr>
  </w:style>
  <w:style w:type="paragraph" w:styleId="Heading8">
    <w:name w:val="heading 8"/>
    <w:basedOn w:val="Normal"/>
    <w:next w:val="Normal"/>
    <w:link w:val="Heading8Char"/>
    <w:qFormat/>
    <w:rsid w:val="0059019D"/>
    <w:pPr>
      <w:ind w:left="720"/>
      <w:outlineLvl w:val="7"/>
    </w:pPr>
    <w:rPr>
      <w:i/>
    </w:rPr>
  </w:style>
  <w:style w:type="paragraph" w:styleId="Heading9">
    <w:name w:val="heading 9"/>
    <w:basedOn w:val="Normal"/>
    <w:next w:val="Normal"/>
    <w:link w:val="Heading9Char"/>
    <w:qFormat/>
    <w:rsid w:val="0059019D"/>
    <w:pPr>
      <w:ind w:left="720"/>
      <w:outlineLvl w:val="8"/>
    </w:pPr>
    <w:rPr>
      <w:i/>
    </w:rPr>
  </w:style>
  <w:style w:type="character" w:default="1" w:styleId="DefaultParagraphFont">
    <w:name w:val="Default Paragraph Font"/>
    <w:uiPriority w:val="1"/>
    <w:unhideWhenUsed/>
    <w:rsid w:val="00590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19D"/>
  </w:style>
  <w:style w:type="character" w:customStyle="1" w:styleId="Heading1Char">
    <w:name w:val="Heading 1 Char"/>
    <w:basedOn w:val="DefaultParagraphFont"/>
    <w:link w:val="Heading1"/>
    <w:rsid w:val="0059019D"/>
    <w:rPr>
      <w:rFonts w:ascii="Times New Roman" w:eastAsia="Times New Roman" w:hAnsi="Times New Roman" w:cs="Times New Roman"/>
      <w:b/>
      <w:sz w:val="32"/>
      <w:szCs w:val="20"/>
      <w:lang w:eastAsia="en-US"/>
    </w:rPr>
  </w:style>
  <w:style w:type="paragraph" w:styleId="BodyText">
    <w:name w:val="Body Text"/>
    <w:basedOn w:val="Normal"/>
    <w:link w:val="BodyTextChar"/>
    <w:rsid w:val="00590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19D"/>
    <w:rPr>
      <w:rFonts w:ascii="Times New Roman" w:eastAsia="Times New Roman" w:hAnsi="Times New Roman" w:cs="Times New Roman"/>
      <w:sz w:val="24"/>
      <w:lang w:eastAsia="en-US"/>
    </w:rPr>
  </w:style>
  <w:style w:type="paragraph" w:styleId="ListBullet">
    <w:name w:val="List Bullet"/>
    <w:basedOn w:val="List"/>
    <w:rsid w:val="0059019D"/>
    <w:pPr>
      <w:numPr>
        <w:numId w:val="11"/>
      </w:numPr>
      <w:tabs>
        <w:tab w:val="clear" w:pos="340"/>
      </w:tabs>
      <w:spacing w:before="40" w:after="40"/>
    </w:pPr>
  </w:style>
  <w:style w:type="character" w:customStyle="1" w:styleId="SpecialBold">
    <w:name w:val="Special Bold"/>
    <w:basedOn w:val="DefaultParagraphFont"/>
    <w:rsid w:val="0059019D"/>
    <w:rPr>
      <w:b/>
      <w:spacing w:val="0"/>
    </w:rPr>
  </w:style>
  <w:style w:type="character" w:styleId="Emphasis">
    <w:name w:val="Emphasis"/>
    <w:basedOn w:val="DefaultParagraphFont"/>
    <w:qFormat/>
    <w:rsid w:val="0059019D"/>
    <w:rPr>
      <w:i/>
    </w:rPr>
  </w:style>
  <w:style w:type="paragraph" w:customStyle="1" w:styleId="SuperHeading">
    <w:name w:val="SuperHeading"/>
    <w:basedOn w:val="Normal"/>
    <w:rsid w:val="0059019D"/>
    <w:pPr>
      <w:spacing w:before="240" w:after="120"/>
      <w:outlineLvl w:val="0"/>
    </w:pPr>
    <w:rPr>
      <w:rFonts w:ascii="Times New Roman" w:hAnsi="Times New Roman"/>
      <w:b/>
      <w:sz w:val="32"/>
    </w:rPr>
  </w:style>
  <w:style w:type="paragraph" w:customStyle="1" w:styleId="AllowPageBreak">
    <w:name w:val="AllowPageBreak"/>
    <w:rsid w:val="00590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19D"/>
    <w:rPr>
      <w:rFonts w:ascii="Courier New" w:eastAsia="Times New Roman" w:hAnsi="Courier New" w:cs="Times New Roman"/>
      <w:i/>
      <w:szCs w:val="20"/>
      <w:lang w:eastAsia="en-US"/>
    </w:rPr>
  </w:style>
  <w:style w:type="paragraph" w:customStyle="1" w:styleId="HeadingBase">
    <w:name w:val="Heading Base"/>
    <w:rsid w:val="00590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19D"/>
    <w:pPr>
      <w:tabs>
        <w:tab w:val="right" w:leader="dot" w:pos="9072"/>
      </w:tabs>
      <w:ind w:left="567"/>
    </w:pPr>
    <w:rPr>
      <w:szCs w:val="22"/>
    </w:rPr>
  </w:style>
  <w:style w:type="paragraph" w:customStyle="1" w:styleId="TOCBase">
    <w:name w:val="TOC Base"/>
    <w:rsid w:val="00590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19D"/>
    <w:pPr>
      <w:tabs>
        <w:tab w:val="right" w:leader="dot" w:pos="9072"/>
      </w:tabs>
      <w:spacing w:before="40" w:after="40"/>
      <w:ind w:left="284"/>
    </w:pPr>
    <w:rPr>
      <w:rFonts w:ascii="Times New Roman" w:hAnsi="Times New Roman"/>
    </w:rPr>
  </w:style>
  <w:style w:type="paragraph" w:styleId="TOC1">
    <w:name w:val="toc 1"/>
    <w:basedOn w:val="TOCBase"/>
    <w:next w:val="Normal"/>
    <w:rsid w:val="00590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19D"/>
    <w:rPr>
      <w:rFonts w:ascii="Times New Roman" w:eastAsia="Times New Roman" w:hAnsi="Times New Roman" w:cs="Times New Roman"/>
      <w:sz w:val="16"/>
      <w:lang w:eastAsia="en-US"/>
    </w:rPr>
  </w:style>
  <w:style w:type="paragraph" w:styleId="Title">
    <w:name w:val="Title"/>
    <w:basedOn w:val="HeadingBase"/>
    <w:link w:val="TitleChar"/>
    <w:qFormat/>
    <w:rsid w:val="0059019D"/>
    <w:pPr>
      <w:spacing w:before="5040"/>
      <w:jc w:val="center"/>
    </w:pPr>
    <w:rPr>
      <w:sz w:val="48"/>
      <w:szCs w:val="72"/>
      <w:lang w:val="en-US"/>
    </w:rPr>
  </w:style>
  <w:style w:type="character" w:customStyle="1" w:styleId="TitleChar">
    <w:name w:val="Title Char"/>
    <w:basedOn w:val="DefaultParagraphFont"/>
    <w:link w:val="Title"/>
    <w:rsid w:val="00590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19D"/>
    <w:pPr>
      <w:tabs>
        <w:tab w:val="left" w:pos="3600"/>
        <w:tab w:val="left" w:pos="3958"/>
      </w:tabs>
    </w:pPr>
  </w:style>
  <w:style w:type="paragraph" w:styleId="List">
    <w:name w:val="List"/>
    <w:basedOn w:val="BodyText"/>
    <w:next w:val="BodyText"/>
    <w:rsid w:val="0059019D"/>
    <w:pPr>
      <w:tabs>
        <w:tab w:val="left" w:pos="340"/>
      </w:tabs>
      <w:spacing w:before="60" w:after="60"/>
      <w:ind w:left="340" w:hanging="340"/>
    </w:pPr>
  </w:style>
  <w:style w:type="paragraph" w:customStyle="1" w:styleId="Note">
    <w:name w:val="Note"/>
    <w:basedOn w:val="BodyText"/>
    <w:rsid w:val="00590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19D"/>
    <w:pPr>
      <w:framePr w:wrap="auto" w:hAnchor="text" w:y="6049"/>
    </w:pPr>
    <w:rPr>
      <w:color w:val="000000"/>
      <w:sz w:val="40"/>
    </w:rPr>
  </w:style>
  <w:style w:type="paragraph" w:customStyle="1" w:styleId="TOCTitle">
    <w:name w:val="TOCTitle"/>
    <w:basedOn w:val="Heading1"/>
    <w:rsid w:val="0059019D"/>
    <w:pPr>
      <w:spacing w:after="240"/>
      <w:jc w:val="center"/>
      <w:outlineLvl w:val="9"/>
    </w:pPr>
    <w:rPr>
      <w:caps/>
    </w:rPr>
  </w:style>
  <w:style w:type="paragraph" w:customStyle="1" w:styleId="Version">
    <w:name w:val="Version"/>
    <w:rsid w:val="005901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19D"/>
    <w:pPr>
      <w:numPr>
        <w:numId w:val="12"/>
      </w:numPr>
      <w:tabs>
        <w:tab w:val="clear" w:pos="680"/>
      </w:tabs>
    </w:pPr>
  </w:style>
  <w:style w:type="paragraph" w:styleId="Index1">
    <w:name w:val="index 1"/>
    <w:basedOn w:val="Normal"/>
    <w:next w:val="Normal"/>
    <w:semiHidden/>
    <w:rsid w:val="0059019D"/>
    <w:pPr>
      <w:keepNext w:val="0"/>
      <w:tabs>
        <w:tab w:val="right" w:pos="4176"/>
      </w:tabs>
      <w:ind w:left="198" w:hanging="198"/>
    </w:pPr>
    <w:rPr>
      <w:rFonts w:ascii="Garamond" w:hAnsi="Garamond"/>
    </w:rPr>
  </w:style>
  <w:style w:type="paragraph" w:styleId="IndexHeading">
    <w:name w:val="index heading"/>
    <w:basedOn w:val="Normal"/>
    <w:next w:val="Index1"/>
    <w:semiHidden/>
    <w:rsid w:val="0059019D"/>
    <w:pPr>
      <w:spacing w:before="120" w:after="120"/>
    </w:pPr>
    <w:rPr>
      <w:rFonts w:ascii="Arial" w:hAnsi="Arial"/>
      <w:b/>
      <w:color w:val="918585"/>
      <w:sz w:val="24"/>
    </w:rPr>
  </w:style>
  <w:style w:type="paragraph" w:styleId="Header">
    <w:name w:val="header"/>
    <w:basedOn w:val="Normal"/>
    <w:link w:val="HeaderChar"/>
    <w:rsid w:val="00590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19D"/>
    <w:rPr>
      <w:rFonts w:ascii="Times New Roman" w:eastAsia="Times New Roman" w:hAnsi="Times New Roman" w:cs="Times New Roman"/>
      <w:sz w:val="16"/>
      <w:szCs w:val="20"/>
      <w:lang w:val="en-GB" w:eastAsia="en-US"/>
    </w:rPr>
  </w:style>
  <w:style w:type="paragraph" w:customStyle="1" w:styleId="Chapter">
    <w:name w:val="Chapter"/>
    <w:basedOn w:val="Normal"/>
    <w:rsid w:val="0059019D"/>
    <w:pPr>
      <w:spacing w:before="240"/>
    </w:pPr>
    <w:rPr>
      <w:rFonts w:ascii="Times New Roman" w:hAnsi="Times New Roman"/>
      <w:smallCaps/>
      <w:spacing w:val="80"/>
      <w:sz w:val="28"/>
    </w:rPr>
  </w:style>
  <w:style w:type="paragraph" w:customStyle="1" w:styleId="InChapter">
    <w:name w:val="InChapter"/>
    <w:basedOn w:val="Heading3"/>
    <w:rsid w:val="0059019D"/>
    <w:pPr>
      <w:spacing w:after="240"/>
      <w:outlineLvl w:val="9"/>
    </w:pPr>
    <w:rPr>
      <w:noProof/>
    </w:rPr>
  </w:style>
  <w:style w:type="paragraph" w:styleId="Index2">
    <w:name w:val="index 2"/>
    <w:basedOn w:val="Normal"/>
    <w:next w:val="Normal"/>
    <w:semiHidden/>
    <w:rsid w:val="0059019D"/>
    <w:pPr>
      <w:tabs>
        <w:tab w:val="right" w:pos="4176"/>
      </w:tabs>
      <w:ind w:left="568" w:hanging="284"/>
    </w:pPr>
    <w:rPr>
      <w:rFonts w:ascii="Garamond" w:hAnsi="Garamond"/>
    </w:rPr>
  </w:style>
  <w:style w:type="paragraph" w:customStyle="1" w:styleId="Byline">
    <w:name w:val="Byline"/>
    <w:rsid w:val="00590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19D"/>
    <w:pPr>
      <w:tabs>
        <w:tab w:val="clear" w:pos="3600"/>
        <w:tab w:val="clear" w:pos="3958"/>
      </w:tabs>
      <w:jc w:val="right"/>
    </w:pPr>
  </w:style>
  <w:style w:type="paragraph" w:styleId="Caption">
    <w:name w:val="caption"/>
    <w:basedOn w:val="BodyText"/>
    <w:next w:val="Normal"/>
    <w:qFormat/>
    <w:rsid w:val="0059019D"/>
    <w:pPr>
      <w:framePr w:w="2268" w:hSpace="181" w:vSpace="181" w:wrap="around" w:vAnchor="text" w:hAnchor="page" w:x="1135" w:y="285" w:anchorLock="1"/>
    </w:pPr>
    <w:rPr>
      <w:i/>
    </w:rPr>
  </w:style>
  <w:style w:type="paragraph" w:customStyle="1" w:styleId="MiniTOCTitle">
    <w:name w:val="MiniTOCTitle"/>
    <w:basedOn w:val="Heading4"/>
    <w:rsid w:val="0059019D"/>
    <w:pPr>
      <w:spacing w:before="240"/>
      <w:outlineLvl w:val="9"/>
    </w:pPr>
    <w:rPr>
      <w:noProof/>
      <w:sz w:val="24"/>
    </w:rPr>
  </w:style>
  <w:style w:type="paragraph" w:customStyle="1" w:styleId="MiniTOCItem">
    <w:name w:val="MiniTOCItem"/>
    <w:basedOn w:val="ListBullet"/>
    <w:rsid w:val="0059019D"/>
    <w:pPr>
      <w:numPr>
        <w:numId w:val="0"/>
      </w:numPr>
      <w:tabs>
        <w:tab w:val="right" w:leader="dot" w:pos="6521"/>
      </w:tabs>
      <w:spacing w:before="0" w:after="0"/>
    </w:pPr>
  </w:style>
  <w:style w:type="paragraph" w:customStyle="1" w:styleId="TOFTitle">
    <w:name w:val="TOFTitle"/>
    <w:basedOn w:val="TOCTitle"/>
    <w:rsid w:val="0059019D"/>
  </w:style>
  <w:style w:type="paragraph" w:styleId="TableofFigures">
    <w:name w:val="table of figures"/>
    <w:basedOn w:val="Normal"/>
    <w:next w:val="Normal"/>
    <w:semiHidden/>
    <w:rsid w:val="0059019D"/>
    <w:pPr>
      <w:tabs>
        <w:tab w:val="right" w:leader="dot" w:pos="9072"/>
      </w:tabs>
      <w:ind w:left="970" w:hanging="403"/>
    </w:pPr>
    <w:rPr>
      <w:rFonts w:ascii="Times New Roman" w:hAnsi="Times New Roman"/>
      <w:b/>
    </w:rPr>
  </w:style>
  <w:style w:type="paragraph" w:styleId="ListNumber">
    <w:name w:val="List Number"/>
    <w:basedOn w:val="List"/>
    <w:rsid w:val="0059019D"/>
    <w:pPr>
      <w:numPr>
        <w:numId w:val="14"/>
      </w:numPr>
      <w:tabs>
        <w:tab w:val="clear" w:pos="340"/>
      </w:tabs>
    </w:pPr>
  </w:style>
  <w:style w:type="character" w:customStyle="1" w:styleId="WingdingSymbols">
    <w:name w:val="Wingding Symbols"/>
    <w:rsid w:val="0059019D"/>
    <w:rPr>
      <w:rFonts w:ascii="Wingdings" w:hAnsi="Wingdings"/>
    </w:rPr>
  </w:style>
  <w:style w:type="paragraph" w:customStyle="1" w:styleId="TableHeading">
    <w:name w:val="Table Heading"/>
    <w:basedOn w:val="HeadingBase"/>
    <w:rsid w:val="0059019D"/>
    <w:pPr>
      <w:keepLines/>
      <w:pBdr>
        <w:bottom w:val="single" w:sz="6" w:space="1" w:color="918585"/>
      </w:pBdr>
      <w:spacing w:before="240"/>
    </w:pPr>
  </w:style>
  <w:style w:type="character" w:customStyle="1" w:styleId="HotSpot">
    <w:name w:val="HotSpot"/>
    <w:rsid w:val="0059019D"/>
    <w:rPr>
      <w:color w:val="0033CC"/>
      <w:u w:val="none"/>
    </w:rPr>
  </w:style>
  <w:style w:type="paragraph" w:customStyle="1" w:styleId="BodyTextRight">
    <w:name w:val="Body Text Right"/>
    <w:basedOn w:val="BodyText"/>
    <w:rsid w:val="0059019D"/>
    <w:pPr>
      <w:spacing w:before="0" w:after="0"/>
      <w:jc w:val="right"/>
    </w:pPr>
  </w:style>
  <w:style w:type="paragraph" w:styleId="Index3">
    <w:name w:val="index 3"/>
    <w:basedOn w:val="ListNumber2"/>
    <w:next w:val="Normal"/>
    <w:semiHidden/>
    <w:rsid w:val="0059019D"/>
    <w:pPr>
      <w:numPr>
        <w:numId w:val="0"/>
      </w:numPr>
      <w:tabs>
        <w:tab w:val="right" w:leader="dot" w:pos="4176"/>
      </w:tabs>
    </w:pPr>
  </w:style>
  <w:style w:type="paragraph" w:styleId="ListNumber2">
    <w:name w:val="List Number 2"/>
    <w:basedOn w:val="List2"/>
    <w:rsid w:val="0059019D"/>
    <w:pPr>
      <w:numPr>
        <w:numId w:val="9"/>
      </w:numPr>
      <w:tabs>
        <w:tab w:val="clear" w:pos="1060"/>
      </w:tabs>
    </w:pPr>
  </w:style>
  <w:style w:type="paragraph" w:customStyle="1" w:styleId="MarginNote">
    <w:name w:val="Margin Note"/>
    <w:basedOn w:val="BodyText"/>
    <w:rsid w:val="00590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19D"/>
    <w:rPr>
      <w:sz w:val="32"/>
    </w:rPr>
  </w:style>
  <w:style w:type="paragraph" w:customStyle="1" w:styleId="HeadingProcedure">
    <w:name w:val="Heading Procedure"/>
    <w:basedOn w:val="HeadingBase"/>
    <w:next w:val="Normal"/>
    <w:rsid w:val="0059019D"/>
    <w:pPr>
      <w:tabs>
        <w:tab w:val="left" w:pos="0"/>
      </w:tabs>
      <w:spacing w:before="120" w:after="60"/>
    </w:pPr>
    <w:rPr>
      <w:i/>
      <w:color w:val="918585"/>
      <w:sz w:val="22"/>
    </w:rPr>
  </w:style>
  <w:style w:type="paragraph" w:customStyle="1" w:styleId="TableBodyText">
    <w:name w:val="Table Body Text"/>
    <w:basedOn w:val="BodyText"/>
    <w:rsid w:val="0059019D"/>
    <w:pPr>
      <w:spacing w:before="60" w:after="60"/>
    </w:pPr>
  </w:style>
  <w:style w:type="paragraph" w:styleId="ListContinue">
    <w:name w:val="List Continue"/>
    <w:basedOn w:val="List"/>
    <w:rsid w:val="0059019D"/>
    <w:pPr>
      <w:ind w:firstLine="0"/>
    </w:pPr>
  </w:style>
  <w:style w:type="paragraph" w:customStyle="1" w:styleId="ListNote">
    <w:name w:val="List Note"/>
    <w:basedOn w:val="List"/>
    <w:rsid w:val="0059019D"/>
    <w:pPr>
      <w:pBdr>
        <w:top w:val="single" w:sz="6" w:space="2" w:color="918585"/>
        <w:bottom w:val="single" w:sz="6" w:space="2" w:color="918585"/>
      </w:pBdr>
      <w:tabs>
        <w:tab w:val="left" w:pos="1021"/>
      </w:tabs>
      <w:ind w:firstLine="0"/>
    </w:pPr>
  </w:style>
  <w:style w:type="paragraph" w:customStyle="1" w:styleId="Warning">
    <w:name w:val="Warning"/>
    <w:basedOn w:val="BodyText"/>
    <w:rsid w:val="0059019D"/>
    <w:pPr>
      <w:shd w:val="clear" w:color="auto" w:fill="D9D9D9"/>
      <w:tabs>
        <w:tab w:val="left" w:pos="992"/>
      </w:tabs>
      <w:ind w:left="119" w:right="119"/>
    </w:pPr>
    <w:rPr>
      <w:sz w:val="20"/>
    </w:rPr>
  </w:style>
  <w:style w:type="paragraph" w:customStyle="1" w:styleId="MarginIcons">
    <w:name w:val="Margin Icons"/>
    <w:basedOn w:val="BodyText"/>
    <w:rsid w:val="00590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19D"/>
    <w:rPr>
      <w:rFonts w:ascii="Courier New" w:hAnsi="Courier New"/>
    </w:rPr>
  </w:style>
  <w:style w:type="paragraph" w:customStyle="1" w:styleId="NoteBullet">
    <w:name w:val="Note Bullet"/>
    <w:basedOn w:val="Note"/>
    <w:rsid w:val="0059019D"/>
    <w:pPr>
      <w:tabs>
        <w:tab w:val="clear" w:pos="680"/>
      </w:tabs>
      <w:spacing w:before="60" w:after="60"/>
    </w:pPr>
  </w:style>
  <w:style w:type="paragraph" w:customStyle="1" w:styleId="SubHeading2">
    <w:name w:val="SubHeading2"/>
    <w:basedOn w:val="HeadingBase"/>
    <w:rsid w:val="0059019D"/>
    <w:pPr>
      <w:spacing w:before="240" w:after="60"/>
    </w:pPr>
    <w:rPr>
      <w:sz w:val="20"/>
    </w:rPr>
  </w:style>
  <w:style w:type="paragraph" w:customStyle="1" w:styleId="SubHeading1">
    <w:name w:val="SubHeading1"/>
    <w:basedOn w:val="HeadingBase"/>
    <w:rsid w:val="0059019D"/>
    <w:pPr>
      <w:spacing w:before="240" w:after="60"/>
    </w:pPr>
    <w:rPr>
      <w:color w:val="918585"/>
      <w:sz w:val="22"/>
    </w:rPr>
  </w:style>
  <w:style w:type="paragraph" w:customStyle="1" w:styleId="SideHeading">
    <w:name w:val="Side Heading"/>
    <w:basedOn w:val="HeadingBase"/>
    <w:rsid w:val="00590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19D"/>
    <w:pPr>
      <w:numPr>
        <w:numId w:val="10"/>
      </w:numPr>
    </w:pPr>
  </w:style>
  <w:style w:type="paragraph" w:styleId="PlainText">
    <w:name w:val="Plain Text"/>
    <w:basedOn w:val="Normal"/>
    <w:link w:val="PlainTextChar"/>
    <w:rsid w:val="0059019D"/>
    <w:rPr>
      <w:sz w:val="20"/>
    </w:rPr>
  </w:style>
  <w:style w:type="character" w:customStyle="1" w:styleId="PlainTextChar">
    <w:name w:val="Plain Text Char"/>
    <w:basedOn w:val="DefaultParagraphFont"/>
    <w:link w:val="PlainText"/>
    <w:rsid w:val="0059019D"/>
    <w:rPr>
      <w:rFonts w:ascii="Courier New" w:eastAsia="Times New Roman" w:hAnsi="Courier New" w:cs="Times New Roman"/>
      <w:sz w:val="20"/>
      <w:szCs w:val="20"/>
      <w:lang w:eastAsia="en-US"/>
    </w:rPr>
  </w:style>
  <w:style w:type="character" w:customStyle="1" w:styleId="MenuOption">
    <w:name w:val="Menu Option"/>
    <w:basedOn w:val="DefaultParagraphFont"/>
    <w:rsid w:val="0059019D"/>
    <w:rPr>
      <w:b/>
      <w:smallCaps/>
    </w:rPr>
  </w:style>
  <w:style w:type="paragraph" w:customStyle="1" w:styleId="TableListNumber">
    <w:name w:val="Table List Number"/>
    <w:basedOn w:val="ListNumber"/>
    <w:rsid w:val="0059019D"/>
    <w:pPr>
      <w:numPr>
        <w:numId w:val="0"/>
      </w:numPr>
    </w:pPr>
  </w:style>
  <w:style w:type="paragraph" w:styleId="TOC4">
    <w:name w:val="toc 4"/>
    <w:basedOn w:val="TOCBase"/>
    <w:next w:val="Normal"/>
    <w:semiHidden/>
    <w:rsid w:val="0059019D"/>
    <w:pPr>
      <w:tabs>
        <w:tab w:val="right" w:leader="dot" w:pos="9071"/>
      </w:tabs>
      <w:ind w:left="1701"/>
    </w:pPr>
  </w:style>
  <w:style w:type="paragraph" w:customStyle="1" w:styleId="ListAlpha">
    <w:name w:val="List Alpha"/>
    <w:basedOn w:val="List"/>
    <w:rsid w:val="0059019D"/>
    <w:pPr>
      <w:numPr>
        <w:numId w:val="8"/>
      </w:numPr>
    </w:pPr>
  </w:style>
  <w:style w:type="paragraph" w:customStyle="1" w:styleId="ListAlpha2">
    <w:name w:val="List Alpha 2"/>
    <w:basedOn w:val="List2"/>
    <w:rsid w:val="0059019D"/>
    <w:pPr>
      <w:numPr>
        <w:numId w:val="7"/>
      </w:numPr>
    </w:pPr>
  </w:style>
  <w:style w:type="paragraph" w:styleId="List2">
    <w:name w:val="List 2"/>
    <w:basedOn w:val="BodyText"/>
    <w:rsid w:val="0059019D"/>
    <w:pPr>
      <w:tabs>
        <w:tab w:val="left" w:pos="680"/>
      </w:tabs>
      <w:spacing w:before="60" w:after="60"/>
      <w:ind w:left="680" w:hanging="340"/>
    </w:pPr>
  </w:style>
  <w:style w:type="paragraph" w:styleId="List3">
    <w:name w:val="List 3"/>
    <w:basedOn w:val="BodyText"/>
    <w:rsid w:val="0059019D"/>
    <w:pPr>
      <w:tabs>
        <w:tab w:val="left" w:pos="1021"/>
      </w:tabs>
      <w:spacing w:before="60" w:after="60"/>
      <w:ind w:left="1020" w:hanging="340"/>
    </w:pPr>
  </w:style>
  <w:style w:type="paragraph" w:styleId="List4">
    <w:name w:val="List 4"/>
    <w:basedOn w:val="BodyText"/>
    <w:rsid w:val="0059019D"/>
    <w:pPr>
      <w:tabs>
        <w:tab w:val="left" w:pos="1361"/>
      </w:tabs>
      <w:spacing w:before="60" w:after="60"/>
      <w:ind w:left="1361" w:hanging="340"/>
    </w:pPr>
  </w:style>
  <w:style w:type="paragraph" w:styleId="List5">
    <w:name w:val="List 5"/>
    <w:basedOn w:val="BodyText"/>
    <w:rsid w:val="0059019D"/>
    <w:pPr>
      <w:tabs>
        <w:tab w:val="left" w:pos="1701"/>
      </w:tabs>
      <w:spacing w:before="60" w:after="60"/>
      <w:ind w:left="1701" w:hanging="340"/>
    </w:pPr>
  </w:style>
  <w:style w:type="paragraph" w:styleId="ListBullet3">
    <w:name w:val="List Bullet 3"/>
    <w:basedOn w:val="List3"/>
    <w:rsid w:val="0059019D"/>
    <w:pPr>
      <w:numPr>
        <w:numId w:val="13"/>
      </w:numPr>
      <w:tabs>
        <w:tab w:val="clear" w:pos="1021"/>
      </w:tabs>
      <w:ind w:left="1037" w:hanging="357"/>
    </w:pPr>
  </w:style>
  <w:style w:type="paragraph" w:styleId="ListBullet4">
    <w:name w:val="List Bullet 4"/>
    <w:basedOn w:val="List4"/>
    <w:rsid w:val="0059019D"/>
    <w:pPr>
      <w:numPr>
        <w:numId w:val="2"/>
      </w:numPr>
      <w:tabs>
        <w:tab w:val="clear" w:pos="1361"/>
      </w:tabs>
    </w:pPr>
  </w:style>
  <w:style w:type="paragraph" w:styleId="ListBullet5">
    <w:name w:val="List Bullet 5"/>
    <w:basedOn w:val="List5"/>
    <w:rsid w:val="0059019D"/>
    <w:pPr>
      <w:numPr>
        <w:numId w:val="3"/>
      </w:numPr>
    </w:pPr>
  </w:style>
  <w:style w:type="paragraph" w:styleId="ListContinue2">
    <w:name w:val="List Continue 2"/>
    <w:basedOn w:val="List2"/>
    <w:rsid w:val="0059019D"/>
    <w:pPr>
      <w:ind w:firstLine="0"/>
    </w:pPr>
  </w:style>
  <w:style w:type="paragraph" w:styleId="ListContinue3">
    <w:name w:val="List Continue 3"/>
    <w:basedOn w:val="List3"/>
    <w:rsid w:val="0059019D"/>
    <w:pPr>
      <w:ind w:left="1021" w:firstLine="0"/>
    </w:pPr>
  </w:style>
  <w:style w:type="paragraph" w:styleId="ListContinue4">
    <w:name w:val="List Continue 4"/>
    <w:basedOn w:val="List4"/>
    <w:rsid w:val="0059019D"/>
    <w:pPr>
      <w:ind w:firstLine="0"/>
    </w:pPr>
  </w:style>
  <w:style w:type="paragraph" w:styleId="ListContinue5">
    <w:name w:val="List Continue 5"/>
    <w:basedOn w:val="List5"/>
    <w:rsid w:val="0059019D"/>
    <w:pPr>
      <w:ind w:firstLine="0"/>
    </w:pPr>
  </w:style>
  <w:style w:type="paragraph" w:styleId="ListNumber3">
    <w:name w:val="List Number 3"/>
    <w:basedOn w:val="List3"/>
    <w:rsid w:val="0059019D"/>
    <w:pPr>
      <w:numPr>
        <w:numId w:val="4"/>
      </w:numPr>
    </w:pPr>
  </w:style>
  <w:style w:type="paragraph" w:styleId="ListNumber4">
    <w:name w:val="List Number 4"/>
    <w:basedOn w:val="List4"/>
    <w:rsid w:val="0059019D"/>
    <w:pPr>
      <w:numPr>
        <w:numId w:val="5"/>
      </w:numPr>
    </w:pPr>
  </w:style>
  <w:style w:type="paragraph" w:styleId="ListNumber5">
    <w:name w:val="List Number 5"/>
    <w:basedOn w:val="List5"/>
    <w:rsid w:val="0059019D"/>
    <w:pPr>
      <w:numPr>
        <w:numId w:val="6"/>
      </w:numPr>
    </w:pPr>
  </w:style>
  <w:style w:type="paragraph" w:styleId="BlockText">
    <w:name w:val="Block Text"/>
    <w:basedOn w:val="Normal"/>
    <w:rsid w:val="0059019D"/>
    <w:pPr>
      <w:spacing w:after="120"/>
      <w:ind w:left="1440" w:right="1440"/>
    </w:pPr>
  </w:style>
  <w:style w:type="character" w:customStyle="1" w:styleId="Subscript">
    <w:name w:val="Subscript"/>
    <w:basedOn w:val="DefaultParagraphFont"/>
    <w:rsid w:val="0059019D"/>
    <w:rPr>
      <w:sz w:val="16"/>
      <w:vertAlign w:val="subscript"/>
    </w:rPr>
  </w:style>
  <w:style w:type="character" w:customStyle="1" w:styleId="Superscript">
    <w:name w:val="Superscript"/>
    <w:basedOn w:val="DefaultParagraphFont"/>
    <w:rsid w:val="0059019D"/>
    <w:rPr>
      <w:sz w:val="16"/>
      <w:vertAlign w:val="superscript"/>
    </w:rPr>
  </w:style>
  <w:style w:type="character" w:customStyle="1" w:styleId="Symbols">
    <w:name w:val="Symbols"/>
    <w:basedOn w:val="DefaultParagraphFont"/>
    <w:rsid w:val="0059019D"/>
    <w:rPr>
      <w:rFonts w:ascii="Symbol" w:hAnsi="Symbol"/>
    </w:rPr>
  </w:style>
  <w:style w:type="character" w:customStyle="1" w:styleId="MenuOptions">
    <w:name w:val="Menu Options"/>
    <w:basedOn w:val="DefaultParagraphFont"/>
    <w:rsid w:val="0059019D"/>
    <w:rPr>
      <w:rFonts w:ascii="Arial Narrow" w:hAnsi="Arial Narrow"/>
      <w:smallCaps/>
    </w:rPr>
  </w:style>
  <w:style w:type="character" w:customStyle="1" w:styleId="Buttons">
    <w:name w:val="Buttons"/>
    <w:basedOn w:val="DefaultParagraphFont"/>
    <w:rsid w:val="0059019D"/>
    <w:rPr>
      <w:b/>
    </w:rPr>
  </w:style>
  <w:style w:type="character" w:customStyle="1" w:styleId="Underlined">
    <w:name w:val="Underlined"/>
    <w:basedOn w:val="DefaultParagraphFont"/>
    <w:rsid w:val="0059019D"/>
    <w:rPr>
      <w:u w:val="single"/>
    </w:rPr>
  </w:style>
  <w:style w:type="paragraph" w:customStyle="1" w:styleId="TableBodyTextRight">
    <w:name w:val="Table Body Text Right"/>
    <w:basedOn w:val="TableBodyText"/>
    <w:rsid w:val="0059019D"/>
    <w:pPr>
      <w:widowControl w:val="0"/>
      <w:autoSpaceDE w:val="0"/>
      <w:autoSpaceDN w:val="0"/>
      <w:adjustRightInd w:val="0"/>
      <w:jc w:val="right"/>
    </w:pPr>
    <w:rPr>
      <w:rFonts w:cs="Arial"/>
      <w:szCs w:val="18"/>
    </w:rPr>
  </w:style>
  <w:style w:type="paragraph" w:customStyle="1" w:styleId="CopyrightText">
    <w:name w:val="Copyright Text"/>
    <w:basedOn w:val="BodyText"/>
    <w:rsid w:val="0059019D"/>
    <w:rPr>
      <w:sz w:val="18"/>
    </w:rPr>
  </w:style>
  <w:style w:type="paragraph" w:customStyle="1" w:styleId="BodySmallRight">
    <w:name w:val="Body Small Right"/>
    <w:basedOn w:val="BodyTextRight"/>
    <w:rsid w:val="0059019D"/>
    <w:rPr>
      <w:sz w:val="18"/>
      <w:szCs w:val="18"/>
    </w:rPr>
  </w:style>
  <w:style w:type="paragraph" w:customStyle="1" w:styleId="MarginEdition">
    <w:name w:val="Margin Edition"/>
    <w:basedOn w:val="MarginNote"/>
    <w:rsid w:val="0059019D"/>
    <w:pPr>
      <w:spacing w:before="0" w:after="0"/>
    </w:pPr>
    <w:rPr>
      <w:rFonts w:ascii="Times New Roman" w:hAnsi="Times New Roman"/>
      <w:color w:val="999999"/>
    </w:rPr>
  </w:style>
  <w:style w:type="paragraph" w:customStyle="1" w:styleId="Spacer">
    <w:name w:val="Spacer"/>
    <w:basedOn w:val="Normal"/>
    <w:rsid w:val="0059019D"/>
    <w:rPr>
      <w:sz w:val="2"/>
      <w:szCs w:val="2"/>
    </w:rPr>
  </w:style>
  <w:style w:type="character" w:customStyle="1" w:styleId="Small">
    <w:name w:val="Small"/>
    <w:basedOn w:val="DefaultParagraphFont"/>
    <w:rsid w:val="0059019D"/>
    <w:rPr>
      <w:sz w:val="16"/>
    </w:rPr>
  </w:style>
  <w:style w:type="paragraph" w:customStyle="1" w:styleId="WideTable">
    <w:name w:val="Wide Table"/>
    <w:basedOn w:val="Normal"/>
    <w:rsid w:val="0059019D"/>
    <w:pPr>
      <w:ind w:left="-1418"/>
    </w:pPr>
    <w:rPr>
      <w:sz w:val="2"/>
      <w:szCs w:val="2"/>
    </w:rPr>
  </w:style>
  <w:style w:type="character" w:styleId="PageNumber">
    <w:name w:val="page number"/>
    <w:basedOn w:val="DefaultParagraphFont"/>
    <w:rsid w:val="0059019D"/>
  </w:style>
  <w:style w:type="paragraph" w:styleId="Quote">
    <w:name w:val="Quote"/>
    <w:basedOn w:val="Heading1"/>
    <w:link w:val="QuoteChar"/>
    <w:qFormat/>
    <w:rsid w:val="0059019D"/>
    <w:rPr>
      <w:b w:val="0"/>
      <w:sz w:val="72"/>
      <w:szCs w:val="72"/>
      <w:lang w:val="en-NZ"/>
    </w:rPr>
  </w:style>
  <w:style w:type="character" w:customStyle="1" w:styleId="QuoteChar">
    <w:name w:val="Quote Char"/>
    <w:basedOn w:val="DefaultParagraphFont"/>
    <w:link w:val="Quote"/>
    <w:rsid w:val="00590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19D"/>
    <w:pPr>
      <w:pageBreakBefore/>
    </w:pPr>
  </w:style>
  <w:style w:type="paragraph" w:customStyle="1" w:styleId="Border">
    <w:name w:val="Border"/>
    <w:basedOn w:val="Normal"/>
    <w:qFormat/>
    <w:rsid w:val="00590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19D"/>
    <w:rPr>
      <w:b/>
      <w:bCs/>
      <w:i/>
      <w:iCs/>
      <w:color w:val="auto"/>
    </w:rPr>
  </w:style>
  <w:style w:type="paragraph" w:styleId="IntenseQuote">
    <w:name w:val="Intense Quote"/>
    <w:basedOn w:val="Normal"/>
    <w:next w:val="Normal"/>
    <w:link w:val="IntenseQuoteChar"/>
    <w:uiPriority w:val="30"/>
    <w:qFormat/>
    <w:rsid w:val="00590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19D"/>
    <w:rPr>
      <w:smallCaps/>
      <w:color w:val="auto"/>
      <w:u w:val="single"/>
    </w:rPr>
  </w:style>
  <w:style w:type="character" w:styleId="IntenseReference">
    <w:name w:val="Intense Reference"/>
    <w:basedOn w:val="DefaultParagraphFont"/>
    <w:uiPriority w:val="32"/>
    <w:qFormat/>
    <w:rsid w:val="0059019D"/>
    <w:rPr>
      <w:b/>
      <w:bCs/>
      <w:smallCaps/>
      <w:color w:val="auto"/>
      <w:spacing w:val="5"/>
      <w:u w:val="single"/>
    </w:rPr>
  </w:style>
  <w:style w:type="paragraph" w:customStyle="1" w:styleId="2ColumnHeading">
    <w:name w:val="2Column Heading"/>
    <w:basedOn w:val="BodyText"/>
    <w:qFormat/>
    <w:rsid w:val="0059019D"/>
    <w:pPr>
      <w:spacing w:after="60"/>
      <w:ind w:left="-2268"/>
    </w:pPr>
    <w:rPr>
      <w:b/>
    </w:rPr>
  </w:style>
  <w:style w:type="paragraph" w:customStyle="1" w:styleId="Heading1TOC">
    <w:name w:val="Heading1 TOC"/>
    <w:basedOn w:val="Normal"/>
    <w:qFormat/>
    <w:rsid w:val="0059019D"/>
    <w:pPr>
      <w:spacing w:before="240" w:after="120"/>
    </w:pPr>
    <w:rPr>
      <w:rFonts w:ascii="Times New Roman" w:hAnsi="Times New Roman"/>
      <w:b/>
      <w:sz w:val="32"/>
    </w:rPr>
  </w:style>
  <w:style w:type="paragraph" w:customStyle="1" w:styleId="Heading2TOC">
    <w:name w:val="Heading2 TOC"/>
    <w:basedOn w:val="Normal"/>
    <w:qFormat/>
    <w:rsid w:val="0059019D"/>
    <w:pPr>
      <w:spacing w:before="240" w:after="60"/>
    </w:pPr>
    <w:rPr>
      <w:rFonts w:ascii="Times New Roman" w:hAnsi="Times New Roman"/>
      <w:b/>
      <w:sz w:val="28"/>
    </w:rPr>
  </w:style>
  <w:style w:type="character" w:customStyle="1" w:styleId="Underline">
    <w:name w:val="Underline"/>
    <w:basedOn w:val="DefaultParagraphFont"/>
    <w:qFormat/>
    <w:rsid w:val="0059019D"/>
    <w:rPr>
      <w:u w:val="single"/>
    </w:rPr>
  </w:style>
  <w:style w:type="character" w:customStyle="1" w:styleId="BoldandItalics">
    <w:name w:val="Bold and Italics"/>
    <w:qFormat/>
    <w:rsid w:val="0059019D"/>
    <w:rPr>
      <w:b/>
      <w:i/>
      <w:u w:val="none"/>
    </w:rPr>
  </w:style>
  <w:style w:type="paragraph" w:styleId="BalloonText">
    <w:name w:val="Balloon Text"/>
    <w:basedOn w:val="Normal"/>
    <w:link w:val="BalloonTextChar"/>
    <w:rsid w:val="0059019D"/>
    <w:rPr>
      <w:rFonts w:ascii="Tahoma" w:hAnsi="Tahoma" w:cs="Tahoma"/>
      <w:sz w:val="16"/>
      <w:szCs w:val="16"/>
    </w:rPr>
  </w:style>
  <w:style w:type="character" w:customStyle="1" w:styleId="BalloonTextChar">
    <w:name w:val="Balloon Text Char"/>
    <w:basedOn w:val="DefaultParagraphFont"/>
    <w:link w:val="BalloonText"/>
    <w:rsid w:val="00590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19D"/>
    <w:rPr>
      <w:b/>
      <w:color w:val="660033"/>
      <w:spacing w:val="0"/>
    </w:rPr>
  </w:style>
  <w:style w:type="paragraph" w:customStyle="1" w:styleId="Nameditemlist">
    <w:name w:val="Named item list"/>
    <w:basedOn w:val="BodyText"/>
    <w:qFormat/>
    <w:rsid w:val="0059019D"/>
    <w:pPr>
      <w:tabs>
        <w:tab w:val="left" w:pos="2835"/>
      </w:tabs>
      <w:ind w:left="2835" w:hanging="2835"/>
    </w:pPr>
  </w:style>
  <w:style w:type="paragraph" w:customStyle="1" w:styleId="BodyTextnopadding">
    <w:name w:val="Body Text no padding"/>
    <w:basedOn w:val="BodyText"/>
    <w:qFormat/>
    <w:rsid w:val="0059019D"/>
    <w:pPr>
      <w:spacing w:before="0" w:after="0"/>
    </w:pPr>
  </w:style>
  <w:style w:type="paragraph" w:customStyle="1" w:styleId="BodyTextBold">
    <w:name w:val="Body Text Bold"/>
    <w:basedOn w:val="BodyText"/>
    <w:qFormat/>
    <w:rsid w:val="0059019D"/>
    <w:rPr>
      <w:b/>
    </w:rPr>
  </w:style>
  <w:style w:type="character" w:styleId="Hyperlink">
    <w:name w:val="Hyperlink"/>
    <w:basedOn w:val="DefaultParagraphFont"/>
    <w:uiPriority w:val="99"/>
    <w:unhideWhenUsed/>
    <w:rsid w:val="002D1A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1468</Words>
  <Characters>9635</Characters>
  <Application>Microsoft Office Word</Application>
  <DocSecurity>0</DocSecurity>
  <Lines>291</Lines>
  <Paragraphs>246</Paragraphs>
  <ScaleCrop>false</ScaleCrop>
  <Company>Author-it Software Corporation Ltd.</Company>
  <LinksUpToDate>false</LinksUpToDate>
  <CharactersWithSpaces>10857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CUA41215 Certificate IV in Screen and Media</dc:title>
  <dc:subject>Approved</dc:subject>
  <dc:creator>PwC’s Skills for Australia</dc:creator>
  <cp:keywords>Release: 1</cp:keywords>
  <dc:description>Review Date: 12 April 2008</dc:description>
  <cp:lastModifiedBy>HSD_TPCMSd.prod</cp:lastModifiedBy>
  <cp:revision>3</cp:revision>
  <dcterms:created xsi:type="dcterms:W3CDTF">2022-12-22T06:28:00Z</dcterms:created>
  <dcterms:modified xsi:type="dcterms:W3CDTF">2022-12-22T06:29:00Z</dcterms:modified>
</cp:coreProperties>
</file>