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CUA40825 Certificate IV in Arts and Cultural Administration</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CUA40825 Certificate IV in Arts and Cultural Administration</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working in a variety of administrative contexts across a range of arts organisations, such as galleries, museums, theatres and community arts centres. It applies to individuals who work in performing arts, cultural, creative arts and entertainment administration environments.</w:t>
      </w:r>
    </w:p>
    <w:p w:rsidP="00F04378">
      <w:r>
        <w:t>The job roles that relate to this qualification may include arts marketing and promotion officer, arts event promotions officer, events coordinator, gallery/museum officer and arts administrator.</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14</w:t>
      </w:r>
    </w:p>
    <w:p w:rsidP="00060285">
      <w:r>
        <w:rPr>
          <w:rStyle w:val="Strong"/>
        </w:rPr>
        <w:t>4 core units</w:t>
      </w:r>
      <w:r>
        <w:t xml:space="preserve"> plus</w:t>
      </w:r>
    </w:p>
    <w:p w:rsidP="00060285">
      <w:r>
        <w:rPr>
          <w:rStyle w:val="Strong"/>
        </w:rPr>
        <w:t>10 elective units,</w:t>
      </w:r>
      <w:r>
        <w:t xml:space="preserve"> of which:</w:t>
      </w:r>
    </w:p>
    <w:p w:rsidP="00060285">
      <w:pPr>
        <w:numPr>
          <w:ilvl w:val="0"/>
          <w:numId w:val="1"/>
        </w:numPr>
        <w:ind w:left="720" w:hanging="360"/>
        <w:jc w:val="left"/>
      </w:pPr>
      <w:r>
        <w:t>at least 4 units must be from Group A</w:t>
      </w:r>
    </w:p>
    <w:p w:rsidP="00060285">
      <w:pPr>
        <w:numPr>
          <w:ilvl w:val="0"/>
          <w:numId w:val="1"/>
        </w:numPr>
        <w:ind w:left="720" w:hanging="360"/>
        <w:jc w:val="left"/>
      </w:pPr>
      <w:r>
        <w:t>of the remaining units:</w:t>
      </w:r>
    </w:p>
    <w:p w:rsidP="00060285">
      <w:pPr>
        <w:numPr>
          <w:ilvl w:val="1"/>
          <w:numId w:val="1"/>
        </w:numPr>
        <w:ind w:left="1440" w:hanging="360"/>
        <w:jc w:val="left"/>
      </w:pPr>
      <w:r>
        <w:t>all may be from Group A and/or Group B</w:t>
      </w:r>
    </w:p>
    <w:p w:rsidP="00060285">
      <w:pPr>
        <w:numPr>
          <w:ilvl w:val="1"/>
          <w:numId w:val="1"/>
        </w:numPr>
        <w:ind w:left="1440" w:hanging="360"/>
        <w:jc w:val="left"/>
      </w:pPr>
      <w:r>
        <w:t>up to 2 may be from this or any other currently endorsed Certificate III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the following specialisation. The rules to achieve the specialisation are detailed at qualification end.</w:t>
      </w:r>
    </w:p>
    <w:p w:rsidP="00060285">
      <w:pPr>
        <w:numPr>
          <w:ilvl w:val="0"/>
          <w:numId w:val="2"/>
        </w:numPr>
        <w:ind w:left="720" w:hanging="360"/>
        <w:jc w:val="left"/>
      </w:pPr>
      <w:r>
        <w:t>Galleries and Museums</w:t>
      </w:r>
    </w:p>
    <w:p w:rsidP="00060285">
      <w:r>
        <w:rPr>
          <w:rStyle w:val="Strong"/>
        </w:rPr>
        <w:t>Core units</w:t>
      </w:r>
    </w:p>
    <w:p w:rsidP="00060285">
      <w:pPr>
        <w:numPr>
          <w:ilvl w:val="0"/>
          <w:numId w:val="3"/>
        </w:numPr>
        <w:ind w:left="720" w:hanging="360"/>
        <w:jc w:val="left"/>
      </w:pPr>
      <w:r>
        <w:t>BSBINS402</w:t>
      </w:r>
      <w:r>
        <w:t xml:space="preserve"> Coordinate workplace information systems</w:t>
      </w:r>
    </w:p>
    <w:p w:rsidP="00060285">
      <w:pPr>
        <w:numPr>
          <w:ilvl w:val="0"/>
          <w:numId w:val="3"/>
        </w:numPr>
        <w:ind w:left="720" w:hanging="360"/>
        <w:jc w:val="left"/>
      </w:pPr>
      <w:r>
        <w:t>BSBLDR414</w:t>
      </w:r>
      <w:r>
        <w:t xml:space="preserve"> Lead team effectiveness</w:t>
      </w:r>
    </w:p>
    <w:p w:rsidP="00060285">
      <w:pPr>
        <w:numPr>
          <w:ilvl w:val="0"/>
          <w:numId w:val="3"/>
        </w:numPr>
        <w:ind w:left="720" w:hanging="360"/>
        <w:jc w:val="left"/>
      </w:pPr>
      <w:r>
        <w:t>BSBWHS411</w:t>
      </w:r>
      <w:r>
        <w:t xml:space="preserve"> Implement and monitor WHS policies, procedures and programs</w:t>
      </w:r>
    </w:p>
    <w:p w:rsidP="00060285">
      <w:pPr>
        <w:numPr>
          <w:ilvl w:val="0"/>
          <w:numId w:val="3"/>
        </w:numPr>
        <w:ind w:left="720" w:hanging="360"/>
        <w:jc w:val="left"/>
      </w:pPr>
      <w:r>
        <w:t>CUAIND413</w:t>
      </w:r>
      <w:r>
        <w:t xml:space="preserve"> Communicate effectively with arts professionals</w:t>
      </w:r>
    </w:p>
    <w:p w:rsidP="00060285">
      <w:r>
        <w:rPr>
          <w:rStyle w:val="Strong"/>
        </w:rPr>
        <w:t>Elective units</w:t>
      </w:r>
    </w:p>
    <w:p w:rsidP="00060285">
      <w:r>
        <w:t>Group A</w:t>
      </w:r>
    </w:p>
    <w:p w:rsidP="00060285">
      <w:pPr>
        <w:numPr>
          <w:ilvl w:val="0"/>
          <w:numId w:val="4"/>
        </w:numPr>
        <w:ind w:left="720" w:hanging="360"/>
        <w:jc w:val="left"/>
      </w:pPr>
      <w:r>
        <w:t>AHCWRK406</w:t>
      </w:r>
      <w:r>
        <w:t xml:space="preserve"> Develop community networks</w:t>
      </w:r>
    </w:p>
    <w:p w:rsidP="00060285">
      <w:pPr>
        <w:numPr>
          <w:ilvl w:val="0"/>
          <w:numId w:val="4"/>
        </w:numPr>
        <w:ind w:left="720" w:hanging="360"/>
        <w:jc w:val="left"/>
      </w:pPr>
      <w:r>
        <w:t>BSBCMM411</w:t>
      </w:r>
      <w:r>
        <w:t xml:space="preserve"> Make presentations</w:t>
      </w:r>
    </w:p>
    <w:p w:rsidP="00060285">
      <w:pPr>
        <w:numPr>
          <w:ilvl w:val="0"/>
          <w:numId w:val="4"/>
        </w:numPr>
        <w:ind w:left="720" w:hanging="360"/>
        <w:jc w:val="left"/>
      </w:pPr>
      <w:r>
        <w:t>BSBCRT311</w:t>
      </w:r>
      <w:r>
        <w:t xml:space="preserve"> Apply critical thinking skills in a team environment</w:t>
      </w:r>
    </w:p>
    <w:p w:rsidP="00060285">
      <w:pPr>
        <w:numPr>
          <w:ilvl w:val="0"/>
          <w:numId w:val="4"/>
        </w:numPr>
        <w:ind w:left="720" w:hanging="360"/>
        <w:jc w:val="left"/>
      </w:pPr>
      <w:r>
        <w:t>BSBCRT412</w:t>
      </w:r>
      <w:r>
        <w:t xml:space="preserve"> Articulate, present and debate ideas</w:t>
      </w:r>
    </w:p>
    <w:p w:rsidP="00060285">
      <w:pPr>
        <w:numPr>
          <w:ilvl w:val="0"/>
          <w:numId w:val="4"/>
        </w:numPr>
        <w:ind w:left="720" w:hanging="360"/>
        <w:jc w:val="left"/>
      </w:pPr>
      <w:r>
        <w:t>BSBCRT413</w:t>
      </w:r>
      <w:r>
        <w:t xml:space="preserve"> Collaborate in creative processes</w:t>
      </w:r>
    </w:p>
    <w:p w:rsidP="00060285">
      <w:pPr>
        <w:numPr>
          <w:ilvl w:val="0"/>
          <w:numId w:val="4"/>
        </w:numPr>
        <w:ind w:left="720" w:hanging="360"/>
        <w:jc w:val="left"/>
      </w:pPr>
      <w:r>
        <w:t>BSBESB401</w:t>
      </w:r>
      <w:r>
        <w:t xml:space="preserve"> Research and develop business plans</w:t>
      </w:r>
    </w:p>
    <w:p w:rsidP="00060285">
      <w:pPr>
        <w:numPr>
          <w:ilvl w:val="0"/>
          <w:numId w:val="4"/>
        </w:numPr>
        <w:ind w:left="720" w:hanging="360"/>
        <w:jc w:val="left"/>
      </w:pPr>
      <w:r>
        <w:t>BSBHRM413</w:t>
      </w:r>
      <w:r>
        <w:t xml:space="preserve"> Support the learning and development of teams and individuals</w:t>
      </w:r>
    </w:p>
    <w:p w:rsidP="00060285">
      <w:pPr>
        <w:numPr>
          <w:ilvl w:val="0"/>
          <w:numId w:val="4"/>
        </w:numPr>
        <w:ind w:left="720" w:hanging="360"/>
        <w:jc w:val="left"/>
      </w:pPr>
      <w:r>
        <w:t>BSBINS401</w:t>
      </w:r>
      <w:r>
        <w:t xml:space="preserve"> Analyse and present research information</w:t>
      </w:r>
    </w:p>
    <w:p w:rsidP="00060285">
      <w:pPr>
        <w:numPr>
          <w:ilvl w:val="0"/>
          <w:numId w:val="4"/>
        </w:numPr>
        <w:ind w:left="720" w:hanging="360"/>
        <w:jc w:val="left"/>
      </w:pPr>
      <w:r>
        <w:t>BSBINS410</w:t>
      </w:r>
      <w:r>
        <w:t xml:space="preserve"> Implement records systems for small business</w:t>
      </w:r>
    </w:p>
    <w:p w:rsidP="00060285">
      <w:pPr>
        <w:numPr>
          <w:ilvl w:val="0"/>
          <w:numId w:val="4"/>
        </w:numPr>
        <w:ind w:left="720" w:hanging="360"/>
        <w:jc w:val="left"/>
      </w:pPr>
      <w:r>
        <w:t>BSBINS510</w:t>
      </w:r>
      <w:r>
        <w:t xml:space="preserve"> Develop community and stakeholder relationships in a library environment</w:t>
      </w:r>
    </w:p>
    <w:p w:rsidP="00060285">
      <w:pPr>
        <w:numPr>
          <w:ilvl w:val="0"/>
          <w:numId w:val="4"/>
        </w:numPr>
        <w:ind w:left="720" w:hanging="360"/>
        <w:jc w:val="left"/>
      </w:pPr>
      <w:r>
        <w:t>BSBLDR413</w:t>
      </w:r>
      <w:r>
        <w:t xml:space="preserve"> Lead effective workplace relationships</w:t>
      </w:r>
    </w:p>
    <w:p w:rsidP="00060285">
      <w:pPr>
        <w:numPr>
          <w:ilvl w:val="0"/>
          <w:numId w:val="4"/>
        </w:numPr>
        <w:ind w:left="720" w:hanging="360"/>
        <w:jc w:val="left"/>
      </w:pPr>
      <w:r>
        <w:t>BSBMKG431</w:t>
      </w:r>
      <w:r>
        <w:t xml:space="preserve"> Assess marketing opportunities</w:t>
      </w:r>
    </w:p>
    <w:p w:rsidP="00060285">
      <w:pPr>
        <w:numPr>
          <w:ilvl w:val="0"/>
          <w:numId w:val="4"/>
        </w:numPr>
        <w:ind w:left="720" w:hanging="360"/>
        <w:jc w:val="left"/>
      </w:pPr>
      <w:r>
        <w:t>BSBMKG432</w:t>
      </w:r>
      <w:r>
        <w:t xml:space="preserve"> Research international markets</w:t>
      </w:r>
    </w:p>
    <w:p w:rsidP="00060285">
      <w:pPr>
        <w:numPr>
          <w:ilvl w:val="0"/>
          <w:numId w:val="4"/>
        </w:numPr>
        <w:ind w:left="720" w:hanging="360"/>
        <w:jc w:val="left"/>
      </w:pPr>
      <w:r>
        <w:t>BSBMKG433</w:t>
      </w:r>
      <w:r>
        <w:t xml:space="preserve"> Undertake marketing activities</w:t>
      </w:r>
    </w:p>
    <w:p w:rsidP="00060285">
      <w:pPr>
        <w:numPr>
          <w:ilvl w:val="0"/>
          <w:numId w:val="4"/>
        </w:numPr>
        <w:ind w:left="720" w:hanging="360"/>
        <w:jc w:val="left"/>
      </w:pPr>
      <w:r>
        <w:t>BSBMKG434</w:t>
      </w:r>
      <w:r>
        <w:t xml:space="preserve"> Promote products and services</w:t>
      </w:r>
    </w:p>
    <w:p w:rsidP="00060285">
      <w:pPr>
        <w:numPr>
          <w:ilvl w:val="0"/>
          <w:numId w:val="4"/>
        </w:numPr>
        <w:ind w:left="720" w:hanging="360"/>
        <w:jc w:val="left"/>
      </w:pPr>
      <w:r>
        <w:t>BSBMKG439</w:t>
      </w:r>
      <w:r>
        <w:t xml:space="preserve"> Develop and apply knowledge of communications industry</w:t>
      </w:r>
    </w:p>
    <w:p w:rsidP="00060285">
      <w:pPr>
        <w:numPr>
          <w:ilvl w:val="0"/>
          <w:numId w:val="4"/>
        </w:numPr>
        <w:ind w:left="720" w:hanging="360"/>
        <w:jc w:val="left"/>
      </w:pPr>
      <w:r>
        <w:t>BSBMKG441</w:t>
      </w:r>
      <w:r>
        <w:t xml:space="preserve"> Develop public relations documents</w:t>
      </w:r>
    </w:p>
    <w:p w:rsidP="00060285">
      <w:pPr>
        <w:numPr>
          <w:ilvl w:val="0"/>
          <w:numId w:val="4"/>
        </w:numPr>
        <w:ind w:left="720" w:hanging="360"/>
        <w:jc w:val="left"/>
      </w:pPr>
      <w:r>
        <w:t>BSBMKG550</w:t>
      </w:r>
      <w:r>
        <w:t xml:space="preserve"> Promote products and services to international markets</w:t>
      </w:r>
    </w:p>
    <w:p w:rsidP="00060285">
      <w:pPr>
        <w:numPr>
          <w:ilvl w:val="0"/>
          <w:numId w:val="4"/>
        </w:numPr>
        <w:ind w:left="720" w:hanging="360"/>
        <w:jc w:val="left"/>
      </w:pPr>
      <w:r>
        <w:t>BSBMKG555</w:t>
      </w:r>
      <w:r>
        <w:t xml:space="preserve"> Write persuasive copy</w:t>
      </w:r>
    </w:p>
    <w:p w:rsidP="00060285">
      <w:pPr>
        <w:numPr>
          <w:ilvl w:val="0"/>
          <w:numId w:val="4"/>
        </w:numPr>
        <w:ind w:left="720" w:hanging="360"/>
        <w:jc w:val="left"/>
      </w:pPr>
      <w:r>
        <w:t>BSBOPS402</w:t>
      </w:r>
      <w:r>
        <w:t xml:space="preserve"> Coordinate business operational plans</w:t>
      </w:r>
    </w:p>
    <w:p w:rsidP="00060285">
      <w:pPr>
        <w:numPr>
          <w:ilvl w:val="0"/>
          <w:numId w:val="4"/>
        </w:numPr>
        <w:ind w:left="720" w:hanging="360"/>
        <w:jc w:val="left"/>
      </w:pPr>
      <w:r>
        <w:t>BSBOPS405</w:t>
      </w:r>
      <w:r>
        <w:t xml:space="preserve"> Organise business meetings</w:t>
      </w:r>
    </w:p>
    <w:p w:rsidP="00060285">
      <w:pPr>
        <w:numPr>
          <w:ilvl w:val="0"/>
          <w:numId w:val="4"/>
        </w:numPr>
        <w:ind w:left="720" w:hanging="360"/>
        <w:jc w:val="left"/>
      </w:pPr>
      <w:r>
        <w:t>BSBPEF402</w:t>
      </w:r>
      <w:r>
        <w:t xml:space="preserve"> Develop personal work priorities</w:t>
      </w:r>
    </w:p>
    <w:p w:rsidP="00060285">
      <w:pPr>
        <w:numPr>
          <w:ilvl w:val="0"/>
          <w:numId w:val="4"/>
        </w:numPr>
        <w:ind w:left="720" w:hanging="360"/>
        <w:jc w:val="left"/>
      </w:pPr>
      <w:r>
        <w:t>BSBSTR401</w:t>
      </w:r>
      <w:r>
        <w:t xml:space="preserve"> Promote innovation in team environments</w:t>
      </w:r>
    </w:p>
    <w:p w:rsidP="00060285">
      <w:pPr>
        <w:numPr>
          <w:ilvl w:val="0"/>
          <w:numId w:val="4"/>
        </w:numPr>
        <w:ind w:left="720" w:hanging="360"/>
        <w:jc w:val="left"/>
      </w:pPr>
      <w:r>
        <w:t>BSBSTR402</w:t>
      </w:r>
      <w:r>
        <w:t xml:space="preserve"> Implement continuous improvement</w:t>
      </w:r>
    </w:p>
    <w:p w:rsidP="00060285">
      <w:pPr>
        <w:numPr>
          <w:ilvl w:val="0"/>
          <w:numId w:val="4"/>
        </w:numPr>
        <w:ind w:left="720" w:hanging="360"/>
        <w:jc w:val="left"/>
      </w:pPr>
      <w:r>
        <w:t>BSBSUS411</w:t>
      </w:r>
      <w:r>
        <w:t xml:space="preserve"> Implement and monitor environmentally sustainable work practices</w:t>
      </w:r>
    </w:p>
    <w:p w:rsidP="00060285">
      <w:pPr>
        <w:numPr>
          <w:ilvl w:val="0"/>
          <w:numId w:val="4"/>
        </w:numPr>
        <w:ind w:left="720" w:hanging="360"/>
        <w:jc w:val="left"/>
      </w:pPr>
      <w:r>
        <w:t>BSBTEC401</w:t>
      </w:r>
      <w:r>
        <w:t xml:space="preserve"> Design and produce complex text documents</w:t>
      </w:r>
    </w:p>
    <w:p w:rsidP="00060285">
      <w:pPr>
        <w:numPr>
          <w:ilvl w:val="0"/>
          <w:numId w:val="4"/>
        </w:numPr>
        <w:ind w:left="720" w:hanging="360"/>
        <w:jc w:val="left"/>
      </w:pPr>
      <w:r>
        <w:t>BSBTEC402</w:t>
      </w:r>
      <w:r>
        <w:t xml:space="preserve"> Design and produce complex spreadsheets</w:t>
      </w:r>
    </w:p>
    <w:p w:rsidP="00060285">
      <w:pPr>
        <w:numPr>
          <w:ilvl w:val="0"/>
          <w:numId w:val="4"/>
        </w:numPr>
        <w:ind w:left="720" w:hanging="360"/>
        <w:jc w:val="left"/>
      </w:pPr>
      <w:r>
        <w:t>BSBTEC405</w:t>
      </w:r>
      <w:r>
        <w:t xml:space="preserve"> Review and maintain organisation’s digital presence</w:t>
      </w:r>
    </w:p>
    <w:p w:rsidP="00060285">
      <w:pPr>
        <w:numPr>
          <w:ilvl w:val="0"/>
          <w:numId w:val="4"/>
        </w:numPr>
        <w:ind w:left="720" w:hanging="360"/>
        <w:jc w:val="left"/>
      </w:pPr>
      <w:r>
        <w:t>BSBWRT411</w:t>
      </w:r>
      <w:r>
        <w:t xml:space="preserve"> Write complex documents</w:t>
      </w:r>
    </w:p>
    <w:p w:rsidP="00060285">
      <w:pPr>
        <w:numPr>
          <w:ilvl w:val="0"/>
          <w:numId w:val="4"/>
        </w:numPr>
        <w:ind w:left="720" w:hanging="360"/>
        <w:jc w:val="left"/>
      </w:pPr>
      <w:r>
        <w:t>CHCCDE017</w:t>
      </w:r>
      <w:r>
        <w:t xml:space="preserve"> Support collaborative planning processes</w:t>
      </w:r>
    </w:p>
    <w:p w:rsidP="00060285">
      <w:pPr>
        <w:numPr>
          <w:ilvl w:val="0"/>
          <w:numId w:val="4"/>
        </w:numPr>
        <w:ind w:left="720" w:hanging="360"/>
        <w:jc w:val="left"/>
      </w:pPr>
      <w:r>
        <w:t>CHCCDE020</w:t>
      </w:r>
      <w:r>
        <w:t xml:space="preserve"> Implement participation and engagement strategies</w:t>
      </w:r>
    </w:p>
    <w:p w:rsidP="00060285">
      <w:pPr>
        <w:numPr>
          <w:ilvl w:val="0"/>
          <w:numId w:val="4"/>
        </w:numPr>
        <w:ind w:left="720" w:hanging="360"/>
        <w:jc w:val="left"/>
      </w:pPr>
      <w:r>
        <w:t>CHCCDE022</w:t>
      </w:r>
      <w:r>
        <w:t xml:space="preserve"> Work to empower Aboriginal and/or Torres Strait Islander communities</w:t>
      </w:r>
    </w:p>
    <w:p w:rsidP="00060285">
      <w:pPr>
        <w:numPr>
          <w:ilvl w:val="0"/>
          <w:numId w:val="4"/>
        </w:numPr>
        <w:ind w:left="720" w:hanging="360"/>
        <w:jc w:val="left"/>
      </w:pPr>
      <w:r>
        <w:t>CUAFIM411</w:t>
      </w:r>
      <w:r>
        <w:t xml:space="preserve"> Obtain revenue to support operations</w:t>
      </w:r>
    </w:p>
    <w:p w:rsidP="00060285">
      <w:pPr>
        <w:numPr>
          <w:ilvl w:val="0"/>
          <w:numId w:val="4"/>
        </w:numPr>
        <w:ind w:left="720" w:hanging="360"/>
        <w:jc w:val="left"/>
      </w:pPr>
      <w:r>
        <w:t>CUAPPR406</w:t>
      </w:r>
      <w:r>
        <w:t xml:space="preserve"> Plan work space</w:t>
      </w:r>
    </w:p>
    <w:p w:rsidP="00060285">
      <w:pPr>
        <w:numPr>
          <w:ilvl w:val="0"/>
          <w:numId w:val="4"/>
        </w:numPr>
        <w:ind w:left="720" w:hanging="360"/>
        <w:jc w:val="left"/>
      </w:pPr>
      <w:r>
        <w:t>CUARES412</w:t>
      </w:r>
      <w:r>
        <w:t xml:space="preserve"> Conduct research</w:t>
      </w:r>
    </w:p>
    <w:p w:rsidP="00060285">
      <w:pPr>
        <w:numPr>
          <w:ilvl w:val="0"/>
          <w:numId w:val="4"/>
        </w:numPr>
        <w:ind w:left="720" w:hanging="360"/>
        <w:jc w:val="left"/>
      </w:pPr>
      <w:r>
        <w:t>ICTWEB304</w:t>
      </w:r>
      <w:r>
        <w:t xml:space="preserve"> Build simple web pages</w:t>
      </w:r>
    </w:p>
    <w:p w:rsidP="00060285">
      <w:pPr>
        <w:numPr>
          <w:ilvl w:val="0"/>
          <w:numId w:val="4"/>
        </w:numPr>
        <w:ind w:left="720" w:hanging="360"/>
        <w:jc w:val="left"/>
      </w:pPr>
      <w:r>
        <w:t>ICTWEB434</w:t>
      </w:r>
      <w:r>
        <w:t xml:space="preserve"> Transfer content to websites</w:t>
      </w:r>
    </w:p>
    <w:p w:rsidP="00060285">
      <w:pPr>
        <w:numPr>
          <w:ilvl w:val="0"/>
          <w:numId w:val="4"/>
        </w:numPr>
        <w:ind w:left="720" w:hanging="360"/>
        <w:jc w:val="left"/>
      </w:pPr>
      <w:r>
        <w:t>ICTWEB435</w:t>
      </w:r>
      <w:r>
        <w:t xml:space="preserve"> Maintain website performance</w:t>
      </w:r>
    </w:p>
    <w:p w:rsidP="00060285">
      <w:r>
        <w:t>Group B</w:t>
      </w:r>
    </w:p>
    <w:p w:rsidP="00060285">
      <w:pPr>
        <w:numPr>
          <w:ilvl w:val="0"/>
          <w:numId w:val="5"/>
        </w:numPr>
        <w:ind w:left="720" w:hanging="360"/>
        <w:jc w:val="left"/>
      </w:pPr>
      <w:r>
        <w:t>BSBINS511</w:t>
      </w:r>
      <w:r>
        <w:t xml:space="preserve"> Develop and promote library activities, events and public programs</w:t>
      </w:r>
    </w:p>
    <w:p w:rsidP="00060285">
      <w:pPr>
        <w:numPr>
          <w:ilvl w:val="0"/>
          <w:numId w:val="5"/>
        </w:numPr>
        <w:ind w:left="720" w:hanging="360"/>
        <w:jc w:val="left"/>
      </w:pPr>
      <w:r>
        <w:t>BSBLEG525</w:t>
      </w:r>
      <w:r>
        <w:t xml:space="preserve"> Apply legal principles in intellectual property law matters</w:t>
      </w:r>
    </w:p>
    <w:p w:rsidP="00060285">
      <w:pPr>
        <w:numPr>
          <w:ilvl w:val="0"/>
          <w:numId w:val="5"/>
        </w:numPr>
        <w:ind w:left="720" w:hanging="360"/>
        <w:jc w:val="left"/>
      </w:pPr>
      <w:r>
        <w:t>BSBTEC301</w:t>
      </w:r>
      <w:r>
        <w:t xml:space="preserve"> Design and produce business documents</w:t>
      </w:r>
    </w:p>
    <w:p w:rsidP="00060285">
      <w:pPr>
        <w:numPr>
          <w:ilvl w:val="0"/>
          <w:numId w:val="5"/>
        </w:numPr>
        <w:ind w:left="720" w:hanging="360"/>
        <w:jc w:val="left"/>
      </w:pPr>
      <w:r>
        <w:t>BSBTEC303</w:t>
      </w:r>
      <w:r>
        <w:t xml:space="preserve"> Create electronic presentations</w:t>
      </w:r>
    </w:p>
    <w:p w:rsidP="00060285">
      <w:pPr>
        <w:numPr>
          <w:ilvl w:val="0"/>
          <w:numId w:val="5"/>
        </w:numPr>
        <w:ind w:left="720" w:hanging="360"/>
        <w:jc w:val="left"/>
      </w:pPr>
      <w:r>
        <w:t>CUAADM311</w:t>
      </w:r>
      <w:r>
        <w:t xml:space="preserve"> Book rehearsal and performance venues and administer bookings</w:t>
      </w:r>
    </w:p>
    <w:p w:rsidP="00060285">
      <w:pPr>
        <w:numPr>
          <w:ilvl w:val="0"/>
          <w:numId w:val="5"/>
        </w:numPr>
        <w:ind w:left="720" w:hanging="360"/>
        <w:jc w:val="left"/>
      </w:pPr>
      <w:r>
        <w:t>CUACMP311</w:t>
      </w:r>
      <w:r>
        <w:t xml:space="preserve"> Implement copyright arrangements</w:t>
      </w:r>
    </w:p>
    <w:p w:rsidP="00060285">
      <w:pPr>
        <w:numPr>
          <w:ilvl w:val="0"/>
          <w:numId w:val="5"/>
        </w:numPr>
        <w:ind w:left="720" w:hanging="360"/>
        <w:jc w:val="left"/>
      </w:pPr>
      <w:r>
        <w:t>CUAEVP411</w:t>
      </w:r>
      <w:r>
        <w:t xml:space="preserve"> Present information on activities, events or public programs</w:t>
      </w:r>
    </w:p>
    <w:p w:rsidP="00060285">
      <w:pPr>
        <w:numPr>
          <w:ilvl w:val="0"/>
          <w:numId w:val="5"/>
        </w:numPr>
        <w:ind w:left="720" w:hanging="360"/>
        <w:jc w:val="left"/>
      </w:pPr>
      <w:r>
        <w:t>CUAEVP412</w:t>
      </w:r>
      <w:r>
        <w:t xml:space="preserve"> Design and develop interpretive displays</w:t>
      </w:r>
    </w:p>
    <w:p w:rsidP="00060285">
      <w:pPr>
        <w:numPr>
          <w:ilvl w:val="0"/>
          <w:numId w:val="5"/>
        </w:numPr>
        <w:ind w:left="720" w:hanging="360"/>
        <w:jc w:val="left"/>
      </w:pPr>
      <w:r>
        <w:t>CUAEVP512</w:t>
      </w:r>
      <w:r>
        <w:t xml:space="preserve"> Develop and manage exhibition interpretive strategies</w:t>
      </w:r>
    </w:p>
    <w:p w:rsidP="00060285">
      <w:pPr>
        <w:numPr>
          <w:ilvl w:val="0"/>
          <w:numId w:val="5"/>
        </w:numPr>
        <w:ind w:left="720" w:hanging="360"/>
        <w:jc w:val="left"/>
      </w:pPr>
      <w:r>
        <w:t>CUAMKG311</w:t>
      </w:r>
      <w:r>
        <w:t xml:space="preserve"> Assist with marketing and promotion</w:t>
      </w:r>
    </w:p>
    <w:p w:rsidP="00060285">
      <w:pPr>
        <w:numPr>
          <w:ilvl w:val="0"/>
          <w:numId w:val="5"/>
        </w:numPr>
        <w:ind w:left="720" w:hanging="360"/>
        <w:jc w:val="left"/>
      </w:pPr>
      <w:r>
        <w:t>CUAPPM421</w:t>
      </w:r>
      <w:r>
        <w:t xml:space="preserve"> Contribute to organising productions</w:t>
      </w:r>
    </w:p>
    <w:p w:rsidP="00060285">
      <w:pPr>
        <w:numPr>
          <w:ilvl w:val="0"/>
          <w:numId w:val="5"/>
        </w:numPr>
        <w:ind w:left="720" w:hanging="360"/>
        <w:jc w:val="left"/>
      </w:pPr>
      <w:r>
        <w:t>CUAPPR408</w:t>
      </w:r>
      <w:r>
        <w:t xml:space="preserve"> Integrate disability access and inclusion</w:t>
      </w:r>
    </w:p>
    <w:p w:rsidP="00060285">
      <w:pPr>
        <w:numPr>
          <w:ilvl w:val="0"/>
          <w:numId w:val="5"/>
        </w:numPr>
        <w:ind w:left="720" w:hanging="360"/>
        <w:jc w:val="left"/>
      </w:pPr>
      <w:r>
        <w:t>SITEEVT020</w:t>
      </w:r>
      <w:r>
        <w:t xml:space="preserve"> Source and use information on the events industry</w:t>
      </w:r>
    </w:p>
    <w:p w:rsidP="00060285">
      <w:pPr>
        <w:numPr>
          <w:ilvl w:val="0"/>
          <w:numId w:val="5"/>
        </w:numPr>
        <w:ind w:left="720" w:hanging="360"/>
        <w:jc w:val="left"/>
      </w:pPr>
      <w:r>
        <w:t>SITEEVT021</w:t>
      </w:r>
      <w:r>
        <w:t xml:space="preserve"> Administer event registrations</w:t>
      </w:r>
    </w:p>
    <w:p w:rsidP="00060285">
      <w:pPr>
        <w:numPr>
          <w:ilvl w:val="0"/>
          <w:numId w:val="5"/>
        </w:numPr>
        <w:ind w:left="720" w:hanging="360"/>
        <w:jc w:val="left"/>
      </w:pPr>
      <w:r>
        <w:t>SITEEVT022</w:t>
      </w:r>
      <w:r>
        <w:t xml:space="preserve"> Provide event production support</w:t>
      </w:r>
    </w:p>
    <w:p w:rsidP="00060285">
      <w:pPr>
        <w:numPr>
          <w:ilvl w:val="0"/>
          <w:numId w:val="5"/>
        </w:numPr>
        <w:ind w:left="720" w:hanging="360"/>
        <w:jc w:val="left"/>
      </w:pPr>
      <w:r>
        <w:t>SITEEVT023</w:t>
      </w:r>
      <w:r>
        <w:t xml:space="preserve"> Plan in-house events</w:t>
      </w:r>
    </w:p>
    <w:p w:rsidP="00060285">
      <w:pPr>
        <w:numPr>
          <w:ilvl w:val="0"/>
          <w:numId w:val="5"/>
        </w:numPr>
        <w:ind w:left="720" w:hanging="360"/>
        <w:jc w:val="left"/>
      </w:pPr>
      <w:r>
        <w:t>SITTGDE017</w:t>
      </w:r>
      <w:r>
        <w:t xml:space="preserve"> Prepare and present tour commentaries or activities</w:t>
      </w:r>
    </w:p>
    <w:p w:rsidP="00060285">
      <w:r>
        <w:t>Group C</w:t>
      </w:r>
    </w:p>
    <w:p w:rsidP="00060285">
      <w:pPr>
        <w:numPr>
          <w:ilvl w:val="0"/>
          <w:numId w:val="6"/>
        </w:numPr>
        <w:ind w:left="720" w:hanging="360"/>
        <w:jc w:val="left"/>
      </w:pPr>
      <w:r>
        <w:t>CUABRT415</w:t>
      </w:r>
      <w:r>
        <w:t xml:space="preserve"> Provide technical support during virtual and hybrid events</w:t>
      </w:r>
    </w:p>
    <w:p w:rsidP="00060285">
      <w:pPr>
        <w:numPr>
          <w:ilvl w:val="0"/>
          <w:numId w:val="6"/>
        </w:numPr>
        <w:ind w:left="720" w:hanging="360"/>
        <w:jc w:val="left"/>
      </w:pPr>
      <w:r>
        <w:t>CUACNM311</w:t>
      </w:r>
      <w:r>
        <w:t xml:space="preserve"> Move and store collection material</w:t>
      </w:r>
    </w:p>
    <w:p w:rsidP="00060285">
      <w:pPr>
        <w:numPr>
          <w:ilvl w:val="0"/>
          <w:numId w:val="6"/>
        </w:numPr>
        <w:ind w:left="720" w:hanging="360"/>
        <w:jc w:val="left"/>
      </w:pPr>
      <w:r>
        <w:t>CUACNM411</w:t>
      </w:r>
      <w:r>
        <w:t xml:space="preserve"> Assess the significance of collection objects</w:t>
      </w:r>
    </w:p>
    <w:p w:rsidP="00060285">
      <w:pPr>
        <w:numPr>
          <w:ilvl w:val="0"/>
          <w:numId w:val="6"/>
        </w:numPr>
        <w:ind w:left="720" w:hanging="360"/>
        <w:jc w:val="left"/>
      </w:pPr>
      <w:r>
        <w:t>CUACNM412</w:t>
      </w:r>
      <w:r>
        <w:t xml:space="preserve"> Prepare display mounts for collection material</w:t>
      </w:r>
    </w:p>
    <w:p w:rsidP="00060285">
      <w:pPr>
        <w:numPr>
          <w:ilvl w:val="0"/>
          <w:numId w:val="6"/>
        </w:numPr>
        <w:ind w:left="720" w:hanging="360"/>
        <w:jc w:val="left"/>
      </w:pPr>
      <w:r>
        <w:t>CUACNM413</w:t>
      </w:r>
      <w:r>
        <w:t xml:space="preserve"> Work with cultural material</w:t>
      </w:r>
    </w:p>
    <w:p w:rsidP="00060285">
      <w:pPr>
        <w:numPr>
          <w:ilvl w:val="0"/>
          <w:numId w:val="6"/>
        </w:numPr>
        <w:ind w:left="720" w:hanging="360"/>
        <w:jc w:val="left"/>
      </w:pPr>
      <w:r>
        <w:t>CUACNM511</w:t>
      </w:r>
      <w:r>
        <w:t xml:space="preserve"> Assess the significance of collections</w:t>
      </w:r>
    </w:p>
    <w:p w:rsidP="00060285">
      <w:pPr>
        <w:numPr>
          <w:ilvl w:val="0"/>
          <w:numId w:val="6"/>
        </w:numPr>
        <w:ind w:left="720" w:hanging="360"/>
        <w:jc w:val="left"/>
      </w:pPr>
      <w:r>
        <w:t>CUAEVP413</w:t>
      </w:r>
      <w:r>
        <w:t xml:space="preserve"> Install and dismantle exhibition elements</w:t>
      </w:r>
    </w:p>
    <w:p w:rsidP="00060285">
      <w:pPr>
        <w:numPr>
          <w:ilvl w:val="0"/>
          <w:numId w:val="6"/>
        </w:numPr>
        <w:ind w:left="720" w:hanging="360"/>
        <w:jc w:val="left"/>
      </w:pPr>
      <w:r>
        <w:t>CUAEVP511</w:t>
      </w:r>
      <w:r>
        <w:t xml:space="preserve"> Coordinate installation and dismantling of exhibitions</w:t>
      </w:r>
    </w:p>
    <w:p w:rsidP="00060285">
      <w:pPr>
        <w:numPr>
          <w:ilvl w:val="0"/>
          <w:numId w:val="6"/>
        </w:numPr>
        <w:ind w:left="720" w:hanging="360"/>
        <w:jc w:val="left"/>
      </w:pPr>
      <w:r>
        <w:t>CUAEVP512</w:t>
      </w:r>
      <w:r>
        <w:t xml:space="preserve"> Develop and manage exhibition interpretive strategies</w:t>
      </w:r>
    </w:p>
    <w:p w:rsidP="00060285">
      <w:pPr>
        <w:numPr>
          <w:ilvl w:val="0"/>
          <w:numId w:val="6"/>
        </w:numPr>
        <w:ind w:left="720" w:hanging="360"/>
        <w:jc w:val="left"/>
      </w:pPr>
      <w:r>
        <w:t>CUAMWB403</w:t>
      </w:r>
      <w:r>
        <w:t xml:space="preserve"> Prepare to work with confronting material and processes in the creative industries</w:t>
      </w:r>
    </w:p>
    <w:p w:rsidP="00060285">
      <w:pPr>
        <w:numPr>
          <w:ilvl w:val="0"/>
          <w:numId w:val="6"/>
        </w:numPr>
        <w:ind w:left="720" w:hanging="360"/>
        <w:jc w:val="left"/>
      </w:pPr>
      <w:r>
        <w:t>SITEEVT021</w:t>
      </w:r>
      <w:r>
        <w:t xml:space="preserve"> Administer event registrations</w:t>
      </w:r>
    </w:p>
    <w:p w:rsidP="00060285">
      <w:pPr>
        <w:numPr>
          <w:ilvl w:val="0"/>
          <w:numId w:val="6"/>
        </w:numPr>
        <w:ind w:left="720" w:hanging="360"/>
        <w:jc w:val="left"/>
      </w:pPr>
      <w:r>
        <w:t>SITEEVT022</w:t>
      </w:r>
      <w:r>
        <w:t xml:space="preserve"> Provide event production support</w:t>
      </w:r>
    </w:p>
    <w:p w:rsidP="00060285">
      <w:pPr>
        <w:numPr>
          <w:ilvl w:val="0"/>
          <w:numId w:val="6"/>
        </w:numPr>
        <w:ind w:left="720" w:hanging="360"/>
        <w:jc w:val="left"/>
      </w:pPr>
      <w:r>
        <w:t>SITTGDE017</w:t>
      </w:r>
      <w:r>
        <w:t xml:space="preserve"> Prepare and present tour commentaries or activities</w:t>
      </w:r>
    </w:p>
    <w:p w:rsidP="00060285">
      <w:pPr>
        <w:numPr>
          <w:ilvl w:val="0"/>
          <w:numId w:val="6"/>
        </w:numPr>
        <w:ind w:left="720" w:hanging="360"/>
        <w:jc w:val="left"/>
      </w:pPr>
      <w:r>
        <w:t>SITTGDE018</w:t>
      </w:r>
      <w:r>
        <w:t xml:space="preserve"> Develop and maintain the general and regional knowledge required by guides</w:t>
      </w:r>
    </w:p>
    <w:p w:rsidP="00060285">
      <w:pPr>
        <w:numPr>
          <w:ilvl w:val="0"/>
          <w:numId w:val="6"/>
        </w:numPr>
        <w:ind w:left="720" w:hanging="360"/>
        <w:jc w:val="left"/>
      </w:pPr>
      <w:r>
        <w:t>SITTGDE019</w:t>
      </w:r>
      <w:r>
        <w:t xml:space="preserve"> Research and share information on Australian Indigenous cultures</w:t>
      </w:r>
    </w:p>
    <w:p w:rsidP="00060285">
      <w:pPr>
        <w:numPr>
          <w:ilvl w:val="0"/>
          <w:numId w:val="6"/>
        </w:numPr>
        <w:ind w:left="720" w:hanging="360"/>
        <w:jc w:val="left"/>
      </w:pPr>
      <w:r>
        <w:t>SITXCCS010</w:t>
      </w:r>
      <w:r>
        <w:t xml:space="preserve"> Provide visitor information</w:t>
      </w:r>
    </w:p>
    <w:p w:rsidP="00060285">
      <w:pPr>
        <w:numPr>
          <w:ilvl w:val="0"/>
          <w:numId w:val="6"/>
        </w:numPr>
        <w:ind w:left="720" w:hanging="360"/>
        <w:jc w:val="left"/>
      </w:pPr>
      <w:r>
        <w:t>SITXCOM008</w:t>
      </w:r>
      <w:r>
        <w:t xml:space="preserve"> Provide a briefing or scripted commentary</w:t>
      </w:r>
    </w:p>
    <w:p w:rsidP="00060285">
      <w:pPr>
        <w:pStyle w:val="Heading2"/>
        <w:outlineLvl w:val="1"/>
      </w:pPr>
      <w:r>
        <w:t>Specialisations</w:t>
      </w:r>
    </w:p>
    <w:p w:rsidP="00060285">
      <w:r>
        <w:t>The achievement of this specialisation will be identified on testamurs as follows:</w:t>
      </w:r>
    </w:p>
    <w:p w:rsidP="00060285">
      <w:pPr>
        <w:numPr>
          <w:ilvl w:val="0"/>
          <w:numId w:val="7"/>
        </w:numPr>
        <w:ind w:left="720" w:hanging="360"/>
        <w:jc w:val="left"/>
      </w:pPr>
      <w:r>
        <w:t>CUA40825</w:t>
      </w:r>
      <w:r>
        <w:t xml:space="preserve"> Certificate IV in Arts and Cultural Administration (Galleries and Museums).</w:t>
      </w:r>
    </w:p>
    <w:p w:rsidP="00060285">
      <w:pPr>
        <w:pStyle w:val="Heading4"/>
        <w:outlineLvl w:val="3"/>
      </w:pPr>
      <w:r>
        <w:t>Packaging rules to achieve a specialisation</w:t>
      </w:r>
    </w:p>
    <w:p w:rsidP="00060285">
      <w:r>
        <w:t>Galleries and Museums</w:t>
      </w:r>
    </w:p>
    <w:p w:rsidP="00060285">
      <w:pPr>
        <w:numPr>
          <w:ilvl w:val="0"/>
          <w:numId w:val="8"/>
        </w:numPr>
        <w:ind w:left="720" w:hanging="360"/>
        <w:jc w:val="left"/>
      </w:pPr>
      <w:r>
        <w:t>4 Group C elective units must be selected</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6"/>
        <w:gridCol w:w="2265"/>
        <w:gridCol w:w="2265"/>
        <w:gridCol w:w="2264"/>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CUA40825 Certificate IV in Arts and Cultural Administration</w:t>
            </w:r>
          </w:p>
        </w:tc>
        <w:tc>
          <w:tcPr>
            <w:tcW w:w="2268" w:type="dxa"/>
          </w:tcPr>
          <w:p w:rsidP="002C2B22">
            <w:r>
              <w:t>CUA40820 Certificate IV in Arts and Cultural Administration</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 Replaced units include some which form part of a specialisation within the qualification, but have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CUA40825 Certificate IV in Arts and Cultural Administration</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CUA40825 Certificate IV in Arts and Cultural Administration</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2025-08-13T01:47:29Z</dcterms:created>
  <dcterms:modified xsi:type="dcterms:W3CDTF">2025-08-13T01:47:29Z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