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4059" w:rsidP="00BB40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CUA40715 Certificate IV in Design</w:t>
      </w:r>
      <w:r>
        <w:fldChar w:fldCharType="end"/>
      </w:r>
    </w:p>
    <w:p w:rsidR="00BB4059" w:rsidP="00BB4059">
      <w:pPr>
        <w:pStyle w:val="Version"/>
        <w:sectPr w:rsidSect="00AA7F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AA7FA7" w:rsidP="00AA7FA7">
      <w:pPr>
        <w:pStyle w:val="SuperHeading"/>
      </w:pPr>
      <w:r w:rsidRPr="00AA7FA7">
        <w:t>CUA40715 Certificate IV in Design</w:t>
      </w:r>
    </w:p>
    <w:p w:rsidR="00000000" w:rsidRPr="00AA7FA7" w:rsidP="00AA7FA7">
      <w:pPr>
        <w:pStyle w:val="Heading1"/>
      </w:pPr>
      <w:bookmarkStart w:id="1" w:name="O_1020163"/>
      <w:bookmarkEnd w:id="1"/>
      <w:r w:rsidRPr="00AA7FA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AA7F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FA7" w:rsidP="00AA7FA7">
            <w:pPr>
              <w:pStyle w:val="BodyText"/>
            </w:pPr>
            <w:r w:rsidRPr="00AA7FA7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FA7">
            <w:pPr>
              <w:pStyle w:val="BodyText"/>
              <w:rPr>
                <w:lang w:val="en-NZ"/>
              </w:rPr>
            </w:pPr>
            <w:r w:rsidRPr="00AA7FA7">
              <w:rPr>
                <w:rStyle w:val="SpecialBold"/>
              </w:rPr>
              <w:t>Comments</w:t>
            </w:r>
          </w:p>
        </w:tc>
      </w:tr>
      <w:tr w:rsidTr="00AA7F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FA7">
            <w:pPr>
              <w:pStyle w:val="BodyText"/>
              <w:rPr>
                <w:lang w:val="en-NZ"/>
              </w:rPr>
            </w:pPr>
            <w:r w:rsidRPr="00AA7FA7">
              <w:t>Release 2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FA7">
            <w:pPr>
              <w:pStyle w:val="BodyText"/>
              <w:rPr>
                <w:lang w:val="en-NZ"/>
              </w:rPr>
            </w:pPr>
            <w:r w:rsidRPr="00AA7FA7">
              <w:t xml:space="preserve">This qualification was released with CUA Creative Arts and Culture Training Package Version 4.0. </w:t>
            </w:r>
          </w:p>
        </w:tc>
      </w:tr>
      <w:tr w:rsidTr="00AA7F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FA7">
            <w:pPr>
              <w:pStyle w:val="BodyText"/>
              <w:rPr>
                <w:lang w:val="en-NZ"/>
              </w:rPr>
            </w:pPr>
            <w:r w:rsidRPr="00AA7FA7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FA7" w:rsidP="00AA7FA7">
            <w:pPr>
              <w:pStyle w:val="BodyText"/>
            </w:pPr>
            <w:r w:rsidRPr="00AA7FA7">
              <w:t>This qualification first released with CUA Creative Arts and Culture Training Package Version 2.0.</w:t>
            </w:r>
          </w:p>
        </w:tc>
      </w:tr>
    </w:tbl>
    <w:p w:rsidR="00BB4059" w:rsidP="00AA7FA7">
      <w:pPr>
        <w:pStyle w:val="BodyText"/>
      </w:pPr>
    </w:p>
    <w:p w:rsidR="00BB4059" w:rsidP="00AA7FA7">
      <w:pPr>
        <w:pStyle w:val="BodyText"/>
      </w:pPr>
    </w:p>
    <w:p w:rsidR="00000000" w:rsidRPr="00AA7FA7" w:rsidP="00AA7FA7">
      <w:pPr>
        <w:pStyle w:val="Heading1"/>
      </w:pPr>
      <w:bookmarkStart w:id="2" w:name="O_1020162"/>
      <w:bookmarkEnd w:id="2"/>
      <w:r w:rsidRPr="00AA7FA7">
        <w:t>Qualification Description</w:t>
      </w:r>
    </w:p>
    <w:p w:rsidR="00000000" w:rsidRPr="00AA7FA7" w:rsidP="00BB4059">
      <w:pPr>
        <w:pStyle w:val="BodyText"/>
      </w:pPr>
      <w:r w:rsidRPr="00AA7FA7">
        <w:t xml:space="preserve">This qualification reflects the role of individuals who have a broad range of technical and conceptual design skills.  </w:t>
      </w:r>
    </w:p>
    <w:p w:rsidR="00000000" w:rsidRPr="00AA7FA7" w:rsidP="00BB4059">
      <w:pPr>
        <w:pStyle w:val="BodyText"/>
      </w:pPr>
      <w:r w:rsidRPr="00AA7FA7">
        <w:t>Practice at this level is underpinned by the application of integrated technical and t</w:t>
      </w:r>
      <w:r w:rsidRPr="00AA7FA7">
        <w:t xml:space="preserve">heoretical knowledge and the ability to develop concepts and solutions in response to a brief. </w:t>
      </w:r>
    </w:p>
    <w:p w:rsidR="00000000" w:rsidRPr="00AA7FA7" w:rsidP="00BB4059">
      <w:pPr>
        <w:pStyle w:val="Heading4"/>
      </w:pPr>
      <w:r w:rsidRPr="00AA7FA7">
        <w:rPr>
          <w:rStyle w:val="SpecialBold"/>
        </w:rPr>
        <w:t xml:space="preserve">Licensing/Regulatory Information </w:t>
      </w:r>
    </w:p>
    <w:p w:rsidR="00000000" w:rsidRPr="00BB4059" w:rsidP="00BB4059">
      <w:pPr>
        <w:pStyle w:val="BodyText"/>
        <w:rPr>
          <w:i/>
        </w:rPr>
      </w:pPr>
      <w:r w:rsidRPr="00BB4059">
        <w:rPr>
          <w:rStyle w:val="Emphasis"/>
        </w:rPr>
        <w:t>No licensing, legislative or certification requirements apply to this qualification at the time of publication.</w:t>
      </w:r>
    </w:p>
    <w:p w:rsidR="00000000" w:rsidRPr="00AA7FA7" w:rsidP="00AA7FA7">
      <w:pPr>
        <w:pStyle w:val="Heading1"/>
      </w:pPr>
      <w:bookmarkStart w:id="3" w:name="O_1020161"/>
      <w:bookmarkEnd w:id="3"/>
      <w:r w:rsidRPr="00AA7FA7">
        <w:t>Entry Requirements</w:t>
      </w:r>
    </w:p>
    <w:p w:rsidR="00000000" w:rsidRPr="00AA7FA7" w:rsidP="00BB4059">
      <w:pPr>
        <w:pStyle w:val="BodyText"/>
      </w:pPr>
      <w:r w:rsidRPr="00AA7FA7">
        <w:t>Nil</w:t>
      </w:r>
    </w:p>
    <w:p w:rsidR="00000000" w:rsidRPr="00AA7FA7" w:rsidP="00AA7FA7">
      <w:pPr>
        <w:pStyle w:val="Heading1"/>
      </w:pPr>
      <w:bookmarkStart w:id="4" w:name="O_1020160"/>
      <w:bookmarkEnd w:id="4"/>
      <w:r w:rsidRPr="00AA7FA7">
        <w:t>Packaging Rules</w:t>
      </w:r>
    </w:p>
    <w:p w:rsidR="00000000" w:rsidRPr="00AA7FA7" w:rsidP="00BB4059">
      <w:pPr>
        <w:pStyle w:val="Heading4"/>
      </w:pPr>
      <w:r w:rsidRPr="00AA7FA7">
        <w:rPr>
          <w:rStyle w:val="SpecialBold"/>
        </w:rPr>
        <w:t>Total number of units = 15</w:t>
      </w:r>
    </w:p>
    <w:p w:rsidR="00000000" w:rsidRPr="00AA7FA7" w:rsidP="00BB4059">
      <w:pPr>
        <w:pStyle w:val="List"/>
      </w:pPr>
      <w:r w:rsidRPr="00AA7FA7">
        <w:rPr>
          <w:rStyle w:val="SpecialBold"/>
        </w:rPr>
        <w:t xml:space="preserve">7 core units </w:t>
      </w:r>
      <w:r w:rsidRPr="00AA7FA7">
        <w:t>plus</w:t>
      </w:r>
    </w:p>
    <w:p w:rsidR="00000000" w:rsidRPr="00AA7FA7" w:rsidP="00BB4059">
      <w:pPr>
        <w:pStyle w:val="List"/>
      </w:pPr>
      <w:r w:rsidRPr="00AA7FA7">
        <w:rPr>
          <w:rStyle w:val="SpecialBold"/>
        </w:rPr>
        <w:t>8 elective units</w:t>
      </w:r>
      <w:r w:rsidRPr="00AA7FA7">
        <w:t xml:space="preserve"> of which:</w:t>
      </w:r>
    </w:p>
    <w:p w:rsidR="00000000" w:rsidRPr="00AA7FA7" w:rsidP="00AA7FA7">
      <w:pPr>
        <w:pStyle w:val="ListBullet"/>
      </w:pPr>
      <w:r w:rsidRPr="00AA7FA7">
        <w:t>5 units must be selected from electives listed below</w:t>
      </w:r>
    </w:p>
    <w:p w:rsidR="00000000" w:rsidRPr="00AA7FA7" w:rsidP="00AA7FA7">
      <w:pPr>
        <w:pStyle w:val="ListBullet"/>
      </w:pPr>
      <w:r w:rsidRPr="00AA7FA7">
        <w:t xml:space="preserve">3 units may be selected from the remaining listed electives or </w:t>
      </w:r>
      <w:r w:rsidRPr="00AA7FA7">
        <w:t>any currently endorsed training package qualification or accredited course at Certificate III, IV or Diploma level.</w:t>
      </w:r>
    </w:p>
    <w:p w:rsidR="00000000" w:rsidRPr="00AA7FA7" w:rsidP="00AA7FA7">
      <w:pPr>
        <w:pStyle w:val="BodyText"/>
      </w:pPr>
    </w:p>
    <w:p w:rsidR="00000000" w:rsidRPr="00AA7FA7" w:rsidP="00BB4059">
      <w:pPr>
        <w:pStyle w:val="BodyText"/>
      </w:pPr>
      <w:r w:rsidRPr="00AA7FA7">
        <w:t>Elective units must be relevant to the work environment and the qualification, maintain the integrity of the AQF alignment and contribute t</w:t>
      </w:r>
      <w:r w:rsidRPr="00AA7FA7">
        <w:t>o a valid vocational outcome.</w:t>
      </w:r>
    </w:p>
    <w:p w:rsidR="00000000" w:rsidRPr="00AA7FA7" w:rsidP="00BB4059">
      <w:pPr>
        <w:pStyle w:val="Heading4"/>
      </w:pPr>
      <w:r w:rsidRPr="00AA7FA7">
        <w:rPr>
          <w:rStyle w:val="SpecialBold"/>
        </w:rPr>
        <w:t>Core units</w:t>
      </w:r>
    </w:p>
    <w:p w:rsidR="00000000" w:rsidRPr="00AA7FA7" w:rsidP="00BB4059">
      <w:pPr>
        <w:pStyle w:val="List"/>
      </w:pPr>
      <w:r w:rsidRPr="00AA7FA7">
        <w:t xml:space="preserve">BSBCRT301 Develop and extend critical and creative thinking skills </w:t>
      </w:r>
    </w:p>
    <w:p w:rsidR="00000000" w:rsidRPr="00AA7FA7" w:rsidP="00BB4059">
      <w:pPr>
        <w:pStyle w:val="List"/>
      </w:pPr>
      <w:r w:rsidRPr="00AA7FA7">
        <w:t xml:space="preserve">BSBDES305 Source and apply information on the history and theory of design </w:t>
      </w:r>
    </w:p>
    <w:p w:rsidR="00000000" w:rsidRPr="00AA7FA7" w:rsidP="00BB4059">
      <w:pPr>
        <w:pStyle w:val="List"/>
      </w:pPr>
      <w:r w:rsidRPr="00AA7FA7">
        <w:t xml:space="preserve">BSBDES401 Generate design solutions </w:t>
      </w:r>
    </w:p>
    <w:p w:rsidR="00000000" w:rsidRPr="00AA7FA7" w:rsidP="00BB4059">
      <w:pPr>
        <w:pStyle w:val="List"/>
      </w:pPr>
      <w:r w:rsidRPr="00AA7FA7">
        <w:t>BSBDES402 Interpret and respond t</w:t>
      </w:r>
      <w:r w:rsidRPr="00AA7FA7">
        <w:t xml:space="preserve">o a design brief </w:t>
      </w:r>
    </w:p>
    <w:p w:rsidR="00000000" w:rsidRPr="00AA7FA7" w:rsidP="00BB4059">
      <w:pPr>
        <w:pStyle w:val="List"/>
      </w:pPr>
      <w:r w:rsidRPr="00AA7FA7">
        <w:t>BSBWHS201 Contribute to health and safety of self and others</w:t>
      </w:r>
    </w:p>
    <w:p w:rsidR="00000000" w:rsidRPr="00AA7FA7" w:rsidP="00BB4059">
      <w:pPr>
        <w:pStyle w:val="List"/>
      </w:pPr>
      <w:r w:rsidRPr="00AA7FA7">
        <w:t>CUAACD401 Integrate colour theory and design processes</w:t>
      </w:r>
    </w:p>
    <w:p w:rsidR="00000000" w:rsidRPr="00AA7FA7" w:rsidP="00BB4059">
      <w:pPr>
        <w:pStyle w:val="List"/>
      </w:pPr>
      <w:r w:rsidRPr="00AA7FA7">
        <w:t>CUAPPR401 Realise a creative project</w:t>
      </w:r>
    </w:p>
    <w:p w:rsidR="00000000" w:rsidRPr="00AA7FA7" w:rsidP="00AA7FA7">
      <w:pPr>
        <w:pStyle w:val="BodyText"/>
      </w:pPr>
    </w:p>
    <w:p w:rsidR="00000000" w:rsidRPr="00AA7FA7" w:rsidP="00BB4059">
      <w:pPr>
        <w:pStyle w:val="Heading4"/>
      </w:pPr>
      <w:r w:rsidRPr="00AA7FA7">
        <w:rPr>
          <w:rStyle w:val="SpecialBold"/>
        </w:rPr>
        <w:t>Elective units</w:t>
      </w:r>
    </w:p>
    <w:p w:rsidR="00000000" w:rsidRPr="00AA7FA7" w:rsidP="00BB4059">
      <w:pPr>
        <w:pStyle w:val="List"/>
      </w:pPr>
      <w:r w:rsidRPr="00AA7FA7">
        <w:t xml:space="preserve">BSBCRT401 Articulate, present and debate ideas </w:t>
      </w:r>
    </w:p>
    <w:p w:rsidR="00000000" w:rsidRPr="00AA7FA7" w:rsidP="00BB4059">
      <w:pPr>
        <w:pStyle w:val="List"/>
      </w:pPr>
      <w:r w:rsidRPr="00AA7FA7">
        <w:t xml:space="preserve">BSBCRT402 Collaborate in a creative process </w:t>
      </w:r>
    </w:p>
    <w:p w:rsidR="00000000" w:rsidRPr="00AA7FA7" w:rsidP="00BB4059">
      <w:pPr>
        <w:pStyle w:val="List"/>
      </w:pPr>
      <w:r w:rsidRPr="00AA7FA7">
        <w:t xml:space="preserve">BSBCRT403 Explore the history and social impact of creativity </w:t>
      </w:r>
    </w:p>
    <w:p w:rsidR="00000000" w:rsidRPr="00AA7FA7" w:rsidP="00BB4059">
      <w:pPr>
        <w:pStyle w:val="List"/>
      </w:pPr>
      <w:r w:rsidRPr="00AA7FA7">
        <w:t>BSBCUS402 Address customer needs</w:t>
      </w:r>
    </w:p>
    <w:p w:rsidR="00000000" w:rsidRPr="00AA7FA7" w:rsidP="00BB4059">
      <w:pPr>
        <w:pStyle w:val="List"/>
      </w:pPr>
      <w:r w:rsidRPr="00AA7FA7">
        <w:t xml:space="preserve">BSBDES301 Explore the use of colour </w:t>
      </w:r>
    </w:p>
    <w:p w:rsidR="00000000" w:rsidRPr="00AA7FA7" w:rsidP="00BB4059">
      <w:pPr>
        <w:pStyle w:val="List"/>
      </w:pPr>
      <w:r w:rsidRPr="00AA7FA7">
        <w:t xml:space="preserve">BSBDES302 Explore and apply the creative design process to 2D forms </w:t>
      </w:r>
    </w:p>
    <w:p w:rsidR="00000000" w:rsidRPr="00AA7FA7" w:rsidP="00BB4059">
      <w:pPr>
        <w:pStyle w:val="List"/>
      </w:pPr>
      <w:r w:rsidRPr="00AA7FA7">
        <w:t>BSBDES303</w:t>
      </w:r>
      <w:r w:rsidRPr="00AA7FA7">
        <w:t xml:space="preserve"> Explore and apply the creative design process to 3D forms </w:t>
      </w:r>
    </w:p>
    <w:p w:rsidR="00000000" w:rsidRPr="00AA7FA7" w:rsidP="00BB4059">
      <w:pPr>
        <w:pStyle w:val="List"/>
      </w:pPr>
      <w:r w:rsidRPr="00AA7FA7">
        <w:t>BSBDES304 Source and apply design industry knowledge</w:t>
      </w:r>
    </w:p>
    <w:p w:rsidR="00000000" w:rsidRPr="00AA7FA7" w:rsidP="00BB4059">
      <w:pPr>
        <w:pStyle w:val="List"/>
      </w:pPr>
      <w:r w:rsidRPr="00AA7FA7">
        <w:t xml:space="preserve">BSBDES403 Develop and extend design skills and practice </w:t>
      </w:r>
    </w:p>
    <w:p w:rsidR="00000000" w:rsidRPr="00AA7FA7" w:rsidP="00AA7FA7">
      <w:pPr>
        <w:pStyle w:val="BodyText"/>
      </w:pPr>
    </w:p>
    <w:p w:rsidR="00000000" w:rsidRPr="00AA7FA7" w:rsidP="00BB4059">
      <w:pPr>
        <w:pStyle w:val="List"/>
      </w:pPr>
      <w:r w:rsidRPr="00AA7FA7">
        <w:t>BSBEBU401 Review and maintain a website</w:t>
      </w:r>
    </w:p>
    <w:p w:rsidR="00000000" w:rsidRPr="00AA7FA7" w:rsidP="00BB4059">
      <w:pPr>
        <w:pStyle w:val="List"/>
      </w:pPr>
      <w:r w:rsidRPr="00AA7FA7">
        <w:t>BSBIPR401 Use and respect copyright</w:t>
      </w:r>
    </w:p>
    <w:p w:rsidR="00000000" w:rsidRPr="00AA7FA7" w:rsidP="00BB4059">
      <w:pPr>
        <w:pStyle w:val="List"/>
      </w:pPr>
      <w:r w:rsidRPr="00AA7FA7">
        <w:t>BSBITU401</w:t>
      </w:r>
      <w:r w:rsidRPr="00AA7FA7">
        <w:t xml:space="preserve"> Design and develop complex text documents </w:t>
      </w:r>
    </w:p>
    <w:p w:rsidR="00000000" w:rsidRPr="00AA7FA7" w:rsidP="00BB4059">
      <w:pPr>
        <w:pStyle w:val="List"/>
      </w:pPr>
      <w:r w:rsidRPr="00AA7FA7">
        <w:t>BSBITU404 Produce complex desktop published documents</w:t>
      </w:r>
    </w:p>
    <w:p w:rsidR="00000000" w:rsidRPr="00AA7FA7" w:rsidP="00BB4059">
      <w:pPr>
        <w:pStyle w:val="List"/>
      </w:pPr>
      <w:r w:rsidRPr="00AA7FA7">
        <w:t>BSBWRT401 Write complex documents</w:t>
      </w:r>
    </w:p>
    <w:p w:rsidR="00000000" w:rsidRPr="00AA7FA7" w:rsidP="00BB4059">
      <w:pPr>
        <w:pStyle w:val="List"/>
      </w:pPr>
      <w:r w:rsidRPr="00AA7FA7">
        <w:t>CUAACD301 Produce drawings to communicate ideas</w:t>
      </w:r>
    </w:p>
    <w:p w:rsidR="00000000" w:rsidRPr="00AA7FA7" w:rsidP="00BB4059">
      <w:pPr>
        <w:pStyle w:val="List"/>
      </w:pPr>
      <w:r w:rsidRPr="00AA7FA7">
        <w:t>CUAACD302 Produce computer-aided drawings</w:t>
      </w:r>
    </w:p>
    <w:p w:rsidR="00000000" w:rsidRPr="00AA7FA7" w:rsidP="00BB4059">
      <w:pPr>
        <w:pStyle w:val="List"/>
      </w:pPr>
      <w:r w:rsidRPr="00AA7FA7">
        <w:t>CUAACD303 Produce technical drawin</w:t>
      </w:r>
      <w:r w:rsidRPr="00AA7FA7">
        <w:t>gs</w:t>
      </w:r>
    </w:p>
    <w:p w:rsidR="00000000" w:rsidRPr="00AA7FA7" w:rsidP="00BB4059">
      <w:pPr>
        <w:pStyle w:val="List"/>
      </w:pPr>
      <w:r w:rsidRPr="00AA7FA7">
        <w:t>CUAACD304 Make scale models</w:t>
      </w:r>
    </w:p>
    <w:p w:rsidR="00000000" w:rsidRPr="00AA7FA7" w:rsidP="00BB4059">
      <w:pPr>
        <w:pStyle w:val="List"/>
      </w:pPr>
      <w:r w:rsidRPr="00AA7FA7">
        <w:t>CUAANM303 Create 3D digital models</w:t>
      </w:r>
    </w:p>
    <w:p w:rsidR="00000000" w:rsidRPr="00AA7FA7" w:rsidP="00BB4059">
      <w:pPr>
        <w:pStyle w:val="List"/>
      </w:pPr>
      <w:r w:rsidRPr="00AA7FA7">
        <w:t xml:space="preserve">CUACMP311 Implement copyright arrangements </w:t>
      </w:r>
    </w:p>
    <w:p w:rsidR="00000000" w:rsidRPr="00AA7FA7" w:rsidP="00BB4059">
      <w:pPr>
        <w:pStyle w:val="List"/>
      </w:pPr>
      <w:r w:rsidRPr="00AA7FA7">
        <w:t xml:space="preserve">CUADES401 Research and apply techniques for the design of wearable objects </w:t>
      </w:r>
    </w:p>
    <w:p w:rsidR="00000000" w:rsidRPr="00AA7FA7" w:rsidP="00BB4059">
      <w:pPr>
        <w:pStyle w:val="List"/>
      </w:pPr>
      <w:r w:rsidRPr="00AA7FA7">
        <w:t>CUADES402 Research and apply techniques in product design</w:t>
      </w:r>
    </w:p>
    <w:p w:rsidR="00000000" w:rsidRPr="00AA7FA7" w:rsidP="00BB4059">
      <w:pPr>
        <w:pStyle w:val="List"/>
      </w:pPr>
      <w:r w:rsidRPr="00AA7FA7">
        <w:t>CUADES403 Re</w:t>
      </w:r>
      <w:r w:rsidRPr="00AA7FA7">
        <w:t>search and apply techniques in spatial design</w:t>
      </w:r>
    </w:p>
    <w:p w:rsidR="00000000" w:rsidRPr="00AA7FA7" w:rsidP="00BB4059">
      <w:pPr>
        <w:pStyle w:val="List"/>
      </w:pPr>
      <w:r w:rsidRPr="00AA7FA7">
        <w:t xml:space="preserve">CUADIG301 Prepare video assets </w:t>
      </w:r>
    </w:p>
    <w:p w:rsidR="00000000" w:rsidRPr="00AA7FA7" w:rsidP="00BB4059">
      <w:pPr>
        <w:pStyle w:val="List"/>
      </w:pPr>
      <w:r w:rsidRPr="00AA7FA7">
        <w:t xml:space="preserve">CUADIG302 Author interactive sequences </w:t>
      </w:r>
    </w:p>
    <w:p w:rsidR="00000000" w:rsidRPr="00AA7FA7" w:rsidP="00BB4059">
      <w:pPr>
        <w:pStyle w:val="List"/>
      </w:pPr>
      <w:r w:rsidRPr="00AA7FA7">
        <w:t>CUADIG303 Produce and prepare photo images</w:t>
      </w:r>
    </w:p>
    <w:p w:rsidR="00000000" w:rsidRPr="00AA7FA7" w:rsidP="00BB4059">
      <w:pPr>
        <w:pStyle w:val="List"/>
      </w:pPr>
      <w:r w:rsidRPr="00AA7FA7">
        <w:t xml:space="preserve">CUADIG304 Create visual design components </w:t>
      </w:r>
    </w:p>
    <w:p w:rsidR="00000000" w:rsidRPr="00AA7FA7" w:rsidP="00BB4059">
      <w:pPr>
        <w:pStyle w:val="List"/>
      </w:pPr>
      <w:r w:rsidRPr="00AA7FA7">
        <w:t xml:space="preserve">CUADIG401 Author interactive media </w:t>
      </w:r>
    </w:p>
    <w:p w:rsidR="00000000" w:rsidRPr="00AA7FA7" w:rsidP="00BB4059">
      <w:pPr>
        <w:pStyle w:val="List"/>
      </w:pPr>
      <w:r w:rsidRPr="00AA7FA7">
        <w:t xml:space="preserve">CUADIG402 Design user interfaces </w:t>
      </w:r>
    </w:p>
    <w:p w:rsidR="00000000" w:rsidRPr="00AA7FA7" w:rsidP="00BB4059">
      <w:pPr>
        <w:pStyle w:val="List"/>
      </w:pPr>
      <w:r w:rsidRPr="00AA7FA7">
        <w:t xml:space="preserve">CUADIG403 Create user interfaces </w:t>
      </w:r>
    </w:p>
    <w:p w:rsidR="00000000" w:rsidRPr="00AA7FA7" w:rsidP="00BB4059">
      <w:pPr>
        <w:pStyle w:val="List"/>
      </w:pPr>
      <w:r w:rsidRPr="00AA7FA7">
        <w:t xml:space="preserve">CUADIG404 Apply scripting language in authoring </w:t>
      </w:r>
    </w:p>
    <w:p w:rsidR="00000000" w:rsidRPr="00AA7FA7" w:rsidP="00BB4059">
      <w:pPr>
        <w:pStyle w:val="List"/>
      </w:pPr>
      <w:r w:rsidRPr="00AA7FA7">
        <w:t>CUADIG405 Produce innovative digital images</w:t>
      </w:r>
    </w:p>
    <w:p w:rsidR="00000000" w:rsidRPr="00AA7FA7" w:rsidP="00BB4059">
      <w:pPr>
        <w:pStyle w:val="List"/>
      </w:pPr>
      <w:r w:rsidRPr="00AA7FA7">
        <w:t>CUADRA401 Experiment with techniques to produce drawings</w:t>
      </w:r>
    </w:p>
    <w:p w:rsidR="00000000" w:rsidRPr="00AA7FA7" w:rsidP="00BB4059">
      <w:pPr>
        <w:pStyle w:val="List"/>
      </w:pPr>
      <w:r w:rsidRPr="00AA7FA7">
        <w:t>CUAGRD301 Prepare files for publicatio</w:t>
      </w:r>
      <w:r w:rsidRPr="00AA7FA7">
        <w:t>n</w:t>
      </w:r>
    </w:p>
    <w:p w:rsidR="00000000" w:rsidRPr="00AA7FA7" w:rsidP="00BB4059">
      <w:pPr>
        <w:pStyle w:val="List"/>
      </w:pPr>
      <w:r w:rsidRPr="00AA7FA7">
        <w:t xml:space="preserve">CUAGRD302 Use typography techniques </w:t>
      </w:r>
    </w:p>
    <w:p w:rsidR="00000000" w:rsidRPr="00AA7FA7" w:rsidP="00BB4059">
      <w:pPr>
        <w:pStyle w:val="List"/>
      </w:pPr>
      <w:r w:rsidRPr="00AA7FA7">
        <w:t>CUAGRD401 Research and apply graphic design techniques</w:t>
      </w:r>
    </w:p>
    <w:p w:rsidR="00000000" w:rsidRPr="00AA7FA7" w:rsidP="00BB4059">
      <w:pPr>
        <w:pStyle w:val="List"/>
      </w:pPr>
      <w:r w:rsidRPr="00AA7FA7">
        <w:t>CUAILL401 Develop and refine illustrative work</w:t>
      </w:r>
    </w:p>
    <w:p w:rsidR="00000000" w:rsidRPr="00AA7FA7" w:rsidP="00BB4059">
      <w:pPr>
        <w:pStyle w:val="List"/>
      </w:pPr>
      <w:r w:rsidRPr="00AA7FA7">
        <w:t>CUAIND401 Extend expertise in specialist creative fields</w:t>
      </w:r>
    </w:p>
    <w:p w:rsidR="00000000" w:rsidRPr="00AA7FA7" w:rsidP="00BB4059">
      <w:pPr>
        <w:pStyle w:val="List"/>
      </w:pPr>
      <w:r w:rsidRPr="00AA7FA7">
        <w:t>CUAIND402 Provide freelance services</w:t>
      </w:r>
    </w:p>
    <w:p w:rsidR="00000000" w:rsidRPr="00AA7FA7" w:rsidP="00BB4059">
      <w:pPr>
        <w:pStyle w:val="List"/>
      </w:pPr>
      <w:r w:rsidRPr="00AA7FA7">
        <w:t>CUAPHI303 Process pho</w:t>
      </w:r>
      <w:r w:rsidRPr="00AA7FA7">
        <w:t>to images to work-print and file stage</w:t>
      </w:r>
    </w:p>
    <w:p w:rsidR="00000000" w:rsidRPr="00AA7FA7" w:rsidP="00BB4059">
      <w:pPr>
        <w:pStyle w:val="List"/>
      </w:pPr>
      <w:r w:rsidRPr="00AA7FA7">
        <w:t>CUAPHI401 Capture images in response to a brief</w:t>
      </w:r>
    </w:p>
    <w:p w:rsidR="00000000" w:rsidRPr="00AA7FA7" w:rsidP="00BB4059">
      <w:pPr>
        <w:pStyle w:val="List"/>
      </w:pPr>
      <w:r w:rsidRPr="00AA7FA7">
        <w:t xml:space="preserve">CUAPHI402 Apply photo imaging lighting techniques </w:t>
      </w:r>
    </w:p>
    <w:p w:rsidR="00000000" w:rsidRPr="00AA7FA7" w:rsidP="00BB4059">
      <w:pPr>
        <w:pStyle w:val="List"/>
      </w:pPr>
      <w:r w:rsidRPr="00AA7FA7">
        <w:t>CUAPHI403 Enhance, manipulate and output photo images</w:t>
      </w:r>
    </w:p>
    <w:p w:rsidR="00000000" w:rsidRPr="00AA7FA7" w:rsidP="00BB4059">
      <w:pPr>
        <w:pStyle w:val="List"/>
      </w:pPr>
      <w:r w:rsidRPr="00AA7FA7">
        <w:t xml:space="preserve">CUAWRT301 Write content for a range of media </w:t>
      </w:r>
    </w:p>
    <w:p w:rsidR="00000000" w:rsidRPr="00AA7FA7" w:rsidP="00BB4059">
      <w:pPr>
        <w:pStyle w:val="List"/>
      </w:pPr>
      <w:r w:rsidRPr="00AA7FA7">
        <w:t>ICPPRP221 Select a</w:t>
      </w:r>
      <w:r w:rsidRPr="00AA7FA7">
        <w:t>nd apply type</w:t>
      </w:r>
    </w:p>
    <w:p w:rsidR="00000000" w:rsidRPr="00AA7FA7" w:rsidP="00BB4059">
      <w:pPr>
        <w:pStyle w:val="List"/>
      </w:pPr>
      <w:r w:rsidRPr="00AA7FA7">
        <w:t>ICPPRP224 Produce pages using a page layout application</w:t>
      </w:r>
    </w:p>
    <w:p w:rsidR="00000000" w:rsidRPr="00AA7FA7" w:rsidP="00BB4059">
      <w:pPr>
        <w:pStyle w:val="List"/>
      </w:pPr>
      <w:r w:rsidRPr="00AA7FA7">
        <w:t xml:space="preserve">*ICPPRP324 Create pages using a page layout application </w:t>
      </w:r>
    </w:p>
    <w:p w:rsidR="00000000" w:rsidRPr="00AA7FA7" w:rsidP="00BB4059">
      <w:pPr>
        <w:pStyle w:val="List"/>
      </w:pPr>
      <w:r w:rsidRPr="00AA7FA7">
        <w:t xml:space="preserve">ICPPRP325 Create graphics using a graphics application </w:t>
      </w:r>
    </w:p>
    <w:p w:rsidR="00000000" w:rsidRPr="00AA7FA7" w:rsidP="00BB4059">
      <w:pPr>
        <w:pStyle w:val="List"/>
      </w:pPr>
      <w:r w:rsidRPr="00AA7FA7">
        <w:t xml:space="preserve">*ICPPRP421 Compose and evaluate typography </w:t>
      </w:r>
    </w:p>
    <w:p w:rsidR="00000000" w:rsidRPr="00AA7FA7" w:rsidP="00BB4059">
      <w:pPr>
        <w:pStyle w:val="List"/>
      </w:pPr>
      <w:r w:rsidRPr="00AA7FA7">
        <w:t>ICPPRP422 Digitise complex im</w:t>
      </w:r>
      <w:r w:rsidRPr="00AA7FA7">
        <w:t>ages for reproduction</w:t>
      </w:r>
    </w:p>
    <w:p w:rsidR="00000000" w:rsidRPr="00AA7FA7" w:rsidP="00BB4059">
      <w:pPr>
        <w:pStyle w:val="List"/>
      </w:pPr>
      <w:r w:rsidRPr="00AA7FA7">
        <w:t>ICPPRP430 Manage colour</w:t>
      </w:r>
    </w:p>
    <w:p w:rsidR="00000000" w:rsidRPr="00AA7FA7" w:rsidP="00BB4059">
      <w:pPr>
        <w:pStyle w:val="List"/>
      </w:pPr>
      <w:r w:rsidRPr="00AA7FA7">
        <w:t xml:space="preserve">ICTICT308 Use advanced features of computer applications </w:t>
      </w:r>
    </w:p>
    <w:p w:rsidR="00000000" w:rsidRPr="00AA7FA7" w:rsidP="00BB4059">
      <w:pPr>
        <w:pStyle w:val="List"/>
      </w:pPr>
      <w:r w:rsidRPr="00AA7FA7">
        <w:t xml:space="preserve">ICTWEB201 Use social media tools for collaboration and engagement </w:t>
      </w:r>
    </w:p>
    <w:p w:rsidR="00000000" w:rsidRPr="00AA7FA7" w:rsidP="00BB4059">
      <w:pPr>
        <w:pStyle w:val="List"/>
      </w:pPr>
      <w:r w:rsidRPr="00AA7FA7">
        <w:t xml:space="preserve">ICTWEB302 Build simple websites using commercial programs </w:t>
      </w:r>
    </w:p>
    <w:p w:rsidR="00000000" w:rsidRPr="00AA7FA7" w:rsidP="00BB4059">
      <w:pPr>
        <w:pStyle w:val="List"/>
      </w:pPr>
      <w:r w:rsidRPr="00AA7FA7">
        <w:t>ICTWEB403 Transfer content</w:t>
      </w:r>
      <w:r w:rsidRPr="00AA7FA7">
        <w:t xml:space="preserve"> to a website using commercial packages </w:t>
      </w:r>
    </w:p>
    <w:p w:rsidR="00000000" w:rsidRPr="00AA7FA7" w:rsidP="00BB4059">
      <w:pPr>
        <w:pStyle w:val="List"/>
      </w:pPr>
      <w:r w:rsidRPr="00AA7FA7">
        <w:t>SITXICT401 Build and launch a small business website</w:t>
      </w:r>
    </w:p>
    <w:p w:rsidR="00000000" w:rsidRPr="00AA7FA7" w:rsidP="00AA7FA7">
      <w:pPr>
        <w:pStyle w:val="BodyText"/>
      </w:pPr>
    </w:p>
    <w:p w:rsidR="00000000" w:rsidRPr="00AA7FA7" w:rsidP="00BB4059">
      <w:pPr>
        <w:pStyle w:val="ListBullet2"/>
      </w:pPr>
      <w:r w:rsidRPr="00AA7FA7">
        <w:t>Note the following prerequisite unit requirements:</w:t>
      </w:r>
    </w:p>
    <w:p w:rsidR="00000000" w:rsidRPr="00AA7FA7" w:rsidP="00AA7FA7">
      <w:pPr>
        <w:pStyle w:val="BodyText"/>
      </w:pPr>
    </w:p>
    <w:tbl>
      <w:tblPr>
        <w:tblW w:w="92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8"/>
        <w:gridCol w:w="6119"/>
      </w:tblGrid>
      <w:tr w:rsidTr="00AA7FA7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FA7">
            <w:pPr>
              <w:pStyle w:val="BodyText"/>
              <w:rPr>
                <w:lang w:val="en-NZ"/>
              </w:rPr>
            </w:pPr>
            <w:r w:rsidRPr="00AA7FA7">
              <w:t>Unit in this qualification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FA7">
            <w:pPr>
              <w:pStyle w:val="BodyText"/>
              <w:rPr>
                <w:lang w:val="en-NZ"/>
              </w:rPr>
            </w:pPr>
            <w:r w:rsidRPr="00AA7FA7">
              <w:t>Prerequisite unit</w:t>
            </w:r>
          </w:p>
        </w:tc>
      </w:tr>
      <w:tr w:rsidTr="00AA7FA7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FA7">
            <w:pPr>
              <w:pStyle w:val="BodyText"/>
              <w:rPr>
                <w:lang w:val="en-NZ"/>
              </w:rPr>
            </w:pPr>
            <w:r w:rsidRPr="00AA7FA7">
              <w:t>ICPPRP324 Create pages using a page layout application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FA7">
            <w:pPr>
              <w:pStyle w:val="BodyText"/>
              <w:rPr>
                <w:lang w:val="en-NZ"/>
              </w:rPr>
            </w:pPr>
            <w:r w:rsidRPr="00AA7FA7">
              <w:t>ICPPRP224 Produce pages using a page layout application</w:t>
            </w:r>
          </w:p>
        </w:tc>
      </w:tr>
      <w:tr w:rsidTr="00AA7FA7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FA7">
            <w:pPr>
              <w:pStyle w:val="BodyText"/>
              <w:rPr>
                <w:lang w:val="en-NZ"/>
              </w:rPr>
            </w:pPr>
            <w:r w:rsidRPr="00AA7FA7">
              <w:t>ICPPRP421 Compose and evaluate typography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FA7" w:rsidP="00AA7FA7">
            <w:pPr>
              <w:pStyle w:val="BodyText"/>
            </w:pPr>
            <w:r w:rsidRPr="00AA7FA7">
              <w:t>ICPPRP221 Select and apply type</w:t>
            </w:r>
          </w:p>
        </w:tc>
      </w:tr>
    </w:tbl>
    <w:p w:rsidR="00000000" w:rsidRPr="00AA7FA7" w:rsidP="00AA7FA7">
      <w:pPr>
        <w:pStyle w:val="BodyText"/>
      </w:pPr>
    </w:p>
    <w:p w:rsidR="00000000" w:rsidRPr="00AA7FA7" w:rsidP="00AA7FA7">
      <w:pPr>
        <w:pStyle w:val="AllowPageBreak"/>
      </w:pPr>
    </w:p>
    <w:p w:rsidR="00000000" w:rsidRPr="00AA7FA7" w:rsidP="00AA7FA7">
      <w:pPr>
        <w:pStyle w:val="Heading1"/>
      </w:pPr>
      <w:bookmarkStart w:id="5" w:name="O_1020159"/>
      <w:bookmarkEnd w:id="5"/>
      <w:r w:rsidRPr="00AA7FA7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AA7F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FA7" w:rsidP="00AA7FA7">
            <w:pPr>
              <w:pStyle w:val="BodyText"/>
            </w:pPr>
            <w:r w:rsidRPr="00AA7FA7">
              <w:rPr>
                <w:rStyle w:val="SpecialBold"/>
              </w:rPr>
              <w:t xml:space="preserve">Code and title </w:t>
            </w:r>
          </w:p>
          <w:p w:rsidR="00000000" w:rsidRPr="00AA7FA7" w:rsidP="00AA7FA7">
            <w:pPr>
              <w:pStyle w:val="BodyText"/>
            </w:pPr>
            <w:r w:rsidRPr="00AA7FA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FA7" w:rsidP="00AA7FA7">
            <w:pPr>
              <w:pStyle w:val="BodyText"/>
            </w:pPr>
            <w:r w:rsidRPr="00AA7FA7">
              <w:rPr>
                <w:rStyle w:val="SpecialBold"/>
              </w:rPr>
              <w:t>Code and title</w:t>
            </w:r>
          </w:p>
          <w:p w:rsidR="00000000" w:rsidRPr="00AA7FA7" w:rsidP="00AA7FA7">
            <w:pPr>
              <w:pStyle w:val="BodyText"/>
            </w:pPr>
            <w:r w:rsidRPr="00AA7FA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FA7" w:rsidP="00AA7FA7">
            <w:pPr>
              <w:pStyle w:val="BodyText"/>
            </w:pPr>
            <w:r w:rsidRPr="00AA7FA7">
              <w:rPr>
                <w:rStyle w:val="SpecialBold"/>
              </w:rPr>
              <w:t>Commen</w:t>
            </w:r>
            <w:r w:rsidRPr="00AA7FA7">
              <w:rPr>
                <w:rStyle w:val="SpecialBold"/>
              </w:rPr>
              <w:t>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FA7">
            <w:pPr>
              <w:pStyle w:val="BodyText"/>
              <w:rPr>
                <w:lang w:val="en-NZ"/>
              </w:rPr>
            </w:pPr>
            <w:r w:rsidRPr="00AA7FA7">
              <w:rPr>
                <w:rStyle w:val="SpecialBold"/>
              </w:rPr>
              <w:t>Equivalence status</w:t>
            </w:r>
          </w:p>
        </w:tc>
      </w:tr>
      <w:tr w:rsidTr="00AA7F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FA7" w:rsidP="00AA7FA7">
            <w:pPr>
              <w:pStyle w:val="BodyText"/>
            </w:pPr>
            <w:r w:rsidRPr="00AA7FA7">
              <w:t>CUA40715 Certificate IV in Design (Release 2)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FA7">
            <w:pPr>
              <w:pStyle w:val="BodyText"/>
              <w:rPr>
                <w:lang w:val="en-NZ"/>
              </w:rPr>
            </w:pPr>
            <w:r w:rsidRPr="00AA7FA7">
              <w:t>CUA40715 Certificate IV in Design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FA7">
            <w:pPr>
              <w:pStyle w:val="BodyText"/>
              <w:rPr>
                <w:lang w:val="en-NZ"/>
              </w:rPr>
            </w:pPr>
            <w:r w:rsidRPr="00AA7FA7">
              <w:t xml:space="preserve">Unit codes updated. 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FA7" w:rsidP="00AA7FA7">
            <w:pPr>
              <w:pStyle w:val="BodyText"/>
            </w:pPr>
            <w:r w:rsidRPr="00AA7FA7">
              <w:t xml:space="preserve">Equivalent qualification </w:t>
            </w:r>
          </w:p>
        </w:tc>
      </w:tr>
    </w:tbl>
    <w:p w:rsidR="00000000" w:rsidRPr="00AA7FA7" w:rsidP="00AA7FA7">
      <w:pPr>
        <w:pStyle w:val="BodyText"/>
      </w:pPr>
    </w:p>
    <w:p w:rsidR="00000000" w:rsidRPr="00AA7FA7" w:rsidP="00AA7FA7">
      <w:pPr>
        <w:pStyle w:val="AllowPageBreak"/>
      </w:pPr>
    </w:p>
    <w:p w:rsidR="00000000" w:rsidRPr="00AA7FA7" w:rsidP="00AA7FA7">
      <w:pPr>
        <w:pStyle w:val="Heading1"/>
      </w:pPr>
      <w:bookmarkStart w:id="6" w:name="O_1020164"/>
      <w:bookmarkEnd w:id="6"/>
      <w:r w:rsidRPr="00AA7FA7">
        <w:t>Links</w:t>
      </w:r>
    </w:p>
    <w:p w:rsidR="00000000" w:rsidRPr="00AA7FA7" w:rsidP="00BB4059">
      <w:pPr>
        <w:pStyle w:val="BodyText"/>
      </w:pPr>
      <w:r w:rsidRPr="00AA7FA7">
        <w:t xml:space="preserve">Companion Volumes are available from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E2466B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AA7FA7" w:rsidP="00AA7FA7"/>
    <w:sectPr w:rsidSect="00AA7FA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F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FA7" w:rsidRPr="00BB4059" w:rsidP="00BB40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F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059" w:rsidP="00AA7F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B4059" w:rsidP="00AA7F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B4059" w:rsidP="00AA7F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F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0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7FA7" w:rsidRPr="00BB4059" w:rsidP="00BB40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F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059" w:rsidRPr="002D2AF8" w:rsidP="00AA7F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CUA40715 Certificate IV in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2018</w:t>
    </w:r>
    <w:r>
      <w:fldChar w:fldCharType="end"/>
    </w:r>
  </w:p>
  <w:p w:rsidR="00BB4059" w:rsidP="00AA7F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79E24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2621C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7F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7F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7F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7F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7F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7F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7F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7F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7F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7F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7F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7FA7"/>
  </w:style>
  <w:style w:type="character" w:customStyle="1" w:styleId="Heading1Char">
    <w:name w:val="Heading 1 Char"/>
    <w:basedOn w:val="DefaultParagraphFont"/>
    <w:link w:val="Heading1"/>
    <w:rsid w:val="00AA7F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7F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7F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7FA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A7FA7"/>
    <w:rPr>
      <w:b/>
      <w:spacing w:val="0"/>
    </w:rPr>
  </w:style>
  <w:style w:type="character" w:styleId="Emphasis">
    <w:name w:val="Emphasis"/>
    <w:basedOn w:val="DefaultParagraphFont"/>
    <w:qFormat/>
    <w:rsid w:val="00AA7FA7"/>
    <w:rPr>
      <w:i/>
    </w:rPr>
  </w:style>
  <w:style w:type="paragraph" w:customStyle="1" w:styleId="SuperHeading">
    <w:name w:val="SuperHeading"/>
    <w:basedOn w:val="Normal"/>
    <w:rsid w:val="00AA7F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7F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7F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7F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7F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7F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7F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7F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7F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7F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7F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7F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7F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7F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7F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7F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7F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7F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7F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7F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7F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7F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7F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7F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7F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A7FA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A7F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7F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7F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7F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7F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7F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7F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7F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7FA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A7F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7F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7F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7FA7"/>
  </w:style>
  <w:style w:type="paragraph" w:styleId="TableofFigures">
    <w:name w:val="table of figures"/>
    <w:basedOn w:val="Normal"/>
    <w:next w:val="Normal"/>
    <w:semiHidden/>
    <w:rsid w:val="00AA7F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7FA7"/>
    <w:pPr>
      <w:numPr>
        <w:numId w:val="10"/>
      </w:numPr>
    </w:pPr>
  </w:style>
  <w:style w:type="character" w:customStyle="1" w:styleId="WingdingSymbols">
    <w:name w:val="Wingding Symbols"/>
    <w:rsid w:val="00AA7FA7"/>
    <w:rPr>
      <w:rFonts w:ascii="Wingdings" w:hAnsi="Wingdings"/>
    </w:rPr>
  </w:style>
  <w:style w:type="paragraph" w:customStyle="1" w:styleId="TableHeading">
    <w:name w:val="Table Heading"/>
    <w:basedOn w:val="HeadingBase"/>
    <w:rsid w:val="00AA7F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7FA7"/>
    <w:rPr>
      <w:color w:val="0033CC"/>
      <w:u w:val="none"/>
    </w:rPr>
  </w:style>
  <w:style w:type="paragraph" w:customStyle="1" w:styleId="BodyTextRight">
    <w:name w:val="Body Text Right"/>
    <w:basedOn w:val="BodyText"/>
    <w:rsid w:val="00AA7F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7F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7FA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7F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7F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7F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7FA7"/>
    <w:rPr>
      <w:sz w:val="32"/>
    </w:rPr>
  </w:style>
  <w:style w:type="paragraph" w:customStyle="1" w:styleId="HeadingProcedure">
    <w:name w:val="Heading Procedure"/>
    <w:basedOn w:val="HeadingBase"/>
    <w:next w:val="Normal"/>
    <w:rsid w:val="00AA7F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7FA7"/>
    <w:pPr>
      <w:spacing w:before="60" w:after="60"/>
    </w:pPr>
  </w:style>
  <w:style w:type="paragraph" w:styleId="ListContinue">
    <w:name w:val="List Continue"/>
    <w:basedOn w:val="List"/>
    <w:rsid w:val="00AA7FA7"/>
    <w:pPr>
      <w:ind w:firstLine="0"/>
    </w:pPr>
  </w:style>
  <w:style w:type="paragraph" w:customStyle="1" w:styleId="ListNote">
    <w:name w:val="List Note"/>
    <w:basedOn w:val="List"/>
    <w:rsid w:val="00AA7F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7F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7F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7FA7"/>
    <w:rPr>
      <w:rFonts w:ascii="Courier New" w:hAnsi="Courier New"/>
    </w:rPr>
  </w:style>
  <w:style w:type="paragraph" w:customStyle="1" w:styleId="NoteBullet">
    <w:name w:val="Note Bullet"/>
    <w:basedOn w:val="Note"/>
    <w:rsid w:val="00AA7F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7F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7F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7F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7FA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A7F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7F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7FA7"/>
    <w:rPr>
      <w:b/>
      <w:smallCaps/>
    </w:rPr>
  </w:style>
  <w:style w:type="paragraph" w:customStyle="1" w:styleId="TableListNumber">
    <w:name w:val="Table List Number"/>
    <w:basedOn w:val="ListNumber"/>
    <w:rsid w:val="00AA7F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7F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7FA7"/>
    <w:pPr>
      <w:numPr>
        <w:numId w:val="8"/>
      </w:numPr>
    </w:pPr>
  </w:style>
  <w:style w:type="paragraph" w:customStyle="1" w:styleId="ListAlpha2">
    <w:name w:val="List Alpha 2"/>
    <w:basedOn w:val="List2"/>
    <w:rsid w:val="00AA7FA7"/>
    <w:pPr>
      <w:numPr>
        <w:numId w:val="7"/>
      </w:numPr>
    </w:pPr>
  </w:style>
  <w:style w:type="paragraph" w:styleId="List2">
    <w:name w:val="List 2"/>
    <w:basedOn w:val="BodyText"/>
    <w:rsid w:val="00AA7F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7F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7F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7F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7FA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7FA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A7FA7"/>
    <w:pPr>
      <w:numPr>
        <w:numId w:val="3"/>
      </w:numPr>
    </w:pPr>
  </w:style>
  <w:style w:type="paragraph" w:styleId="ListContinue2">
    <w:name w:val="List Continue 2"/>
    <w:basedOn w:val="List2"/>
    <w:rsid w:val="00AA7FA7"/>
    <w:pPr>
      <w:ind w:firstLine="0"/>
    </w:pPr>
  </w:style>
  <w:style w:type="paragraph" w:styleId="ListContinue3">
    <w:name w:val="List Continue 3"/>
    <w:basedOn w:val="List3"/>
    <w:rsid w:val="00AA7FA7"/>
    <w:pPr>
      <w:ind w:left="1021" w:firstLine="0"/>
    </w:pPr>
  </w:style>
  <w:style w:type="paragraph" w:styleId="ListContinue4">
    <w:name w:val="List Continue 4"/>
    <w:basedOn w:val="List4"/>
    <w:rsid w:val="00AA7FA7"/>
    <w:pPr>
      <w:ind w:firstLine="0"/>
    </w:pPr>
  </w:style>
  <w:style w:type="paragraph" w:styleId="ListContinue5">
    <w:name w:val="List Continue 5"/>
    <w:basedOn w:val="List5"/>
    <w:rsid w:val="00AA7FA7"/>
    <w:pPr>
      <w:ind w:firstLine="0"/>
    </w:pPr>
  </w:style>
  <w:style w:type="paragraph" w:styleId="ListNumber3">
    <w:name w:val="List Number 3"/>
    <w:basedOn w:val="List3"/>
    <w:rsid w:val="00AA7FA7"/>
    <w:pPr>
      <w:numPr>
        <w:numId w:val="4"/>
      </w:numPr>
    </w:pPr>
  </w:style>
  <w:style w:type="paragraph" w:styleId="ListNumber4">
    <w:name w:val="List Number 4"/>
    <w:basedOn w:val="List4"/>
    <w:rsid w:val="00AA7FA7"/>
    <w:pPr>
      <w:numPr>
        <w:numId w:val="5"/>
      </w:numPr>
    </w:pPr>
  </w:style>
  <w:style w:type="paragraph" w:styleId="ListNumber5">
    <w:name w:val="List Number 5"/>
    <w:basedOn w:val="List5"/>
    <w:rsid w:val="00AA7FA7"/>
    <w:pPr>
      <w:numPr>
        <w:numId w:val="6"/>
      </w:numPr>
    </w:pPr>
  </w:style>
  <w:style w:type="paragraph" w:styleId="BlockText">
    <w:name w:val="Block Text"/>
    <w:basedOn w:val="Normal"/>
    <w:rsid w:val="00AA7F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7F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7FA7"/>
    <w:rPr>
      <w:sz w:val="16"/>
      <w:vertAlign w:val="superscript"/>
    </w:rPr>
  </w:style>
  <w:style w:type="character" w:customStyle="1" w:styleId="Symbols">
    <w:name w:val="Symbols"/>
    <w:basedOn w:val="DefaultParagraphFont"/>
    <w:rsid w:val="00AA7FA7"/>
    <w:rPr>
      <w:rFonts w:ascii="Symbol" w:hAnsi="Symbol"/>
    </w:rPr>
  </w:style>
  <w:style w:type="character" w:customStyle="1" w:styleId="MenuOptions">
    <w:name w:val="Menu Options"/>
    <w:basedOn w:val="DefaultParagraphFont"/>
    <w:rsid w:val="00AA7F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7FA7"/>
    <w:rPr>
      <w:b/>
    </w:rPr>
  </w:style>
  <w:style w:type="character" w:customStyle="1" w:styleId="Underlined">
    <w:name w:val="Underlined"/>
    <w:basedOn w:val="DefaultParagraphFont"/>
    <w:rsid w:val="00AA7FA7"/>
    <w:rPr>
      <w:u w:val="single"/>
    </w:rPr>
  </w:style>
  <w:style w:type="paragraph" w:customStyle="1" w:styleId="TableBodyTextRight">
    <w:name w:val="Table Body Text Right"/>
    <w:basedOn w:val="TableBodyText"/>
    <w:rsid w:val="00AA7F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7FA7"/>
    <w:rPr>
      <w:sz w:val="18"/>
    </w:rPr>
  </w:style>
  <w:style w:type="paragraph" w:customStyle="1" w:styleId="BodySmallRight">
    <w:name w:val="Body Small Right"/>
    <w:basedOn w:val="BodyTextRight"/>
    <w:rsid w:val="00AA7FA7"/>
    <w:rPr>
      <w:sz w:val="18"/>
      <w:szCs w:val="18"/>
    </w:rPr>
  </w:style>
  <w:style w:type="paragraph" w:customStyle="1" w:styleId="MarginEdition">
    <w:name w:val="Margin Edition"/>
    <w:basedOn w:val="MarginNote"/>
    <w:rsid w:val="00AA7F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7FA7"/>
    <w:rPr>
      <w:sz w:val="2"/>
      <w:szCs w:val="2"/>
    </w:rPr>
  </w:style>
  <w:style w:type="character" w:customStyle="1" w:styleId="Small">
    <w:name w:val="Small"/>
    <w:basedOn w:val="DefaultParagraphFont"/>
    <w:rsid w:val="00AA7FA7"/>
    <w:rPr>
      <w:sz w:val="16"/>
    </w:rPr>
  </w:style>
  <w:style w:type="paragraph" w:customStyle="1" w:styleId="WideTable">
    <w:name w:val="Wide Table"/>
    <w:basedOn w:val="Normal"/>
    <w:rsid w:val="00AA7F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7FA7"/>
  </w:style>
  <w:style w:type="paragraph" w:styleId="Quote">
    <w:name w:val="Quote"/>
    <w:basedOn w:val="Heading1"/>
    <w:link w:val="QuoteChar"/>
    <w:qFormat/>
    <w:rsid w:val="00AA7F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7F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7FA7"/>
    <w:pPr>
      <w:pageBreakBefore/>
    </w:pPr>
  </w:style>
  <w:style w:type="paragraph" w:customStyle="1" w:styleId="Border">
    <w:name w:val="Border"/>
    <w:basedOn w:val="Normal"/>
    <w:qFormat/>
    <w:rsid w:val="00AA7F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7F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7F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7F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7F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7F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7F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7F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7F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7FA7"/>
    <w:rPr>
      <w:u w:val="single"/>
    </w:rPr>
  </w:style>
  <w:style w:type="character" w:customStyle="1" w:styleId="BoldandItalics">
    <w:name w:val="Bold and Italics"/>
    <w:qFormat/>
    <w:rsid w:val="00AA7FA7"/>
    <w:rPr>
      <w:b/>
      <w:i/>
      <w:u w:val="none"/>
    </w:rPr>
  </w:style>
  <w:style w:type="paragraph" w:styleId="BalloonText">
    <w:name w:val="Balloon Text"/>
    <w:basedOn w:val="Normal"/>
    <w:link w:val="BalloonTextChar"/>
    <w:rsid w:val="00AA7F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7F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7F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7F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7F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7F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7FA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B40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720</Words>
  <Characters>4590</Characters>
  <Application>Microsoft Office Word</Application>
  <DocSecurity>0</DocSecurity>
  <Lines>153</Lines>
  <Paragraphs>129</Paragraphs>
  <ScaleCrop>false</ScaleCrop>
  <Company>Author-it Software Corporation Ltd.</Company>
  <LinksUpToDate>false</LinksUpToDate>
  <CharactersWithSpaces>5181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CUA40715 Certificate IV in Design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2018-12-20T17:44:36Z</dcterms:created>
  <dcterms:modified xsi:type="dcterms:W3CDTF">2018-12-19T06:16:00Z</dcterms:modified>
</cp:coreProperties>
</file>