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FFE" w:rsidP="00171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CUA30615 Certificate III in Arts Administration</w:t>
      </w:r>
      <w:r>
        <w:fldChar w:fldCharType="end"/>
      </w:r>
    </w:p>
    <w:p w:rsidR="00171FFE" w:rsidP="00171FFE">
      <w:pPr>
        <w:pStyle w:val="Version"/>
        <w:sectPr w:rsidSect="00B05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05430" w:rsidP="00B05430">
      <w:pPr>
        <w:pStyle w:val="SuperHeading"/>
      </w:pPr>
      <w:r w:rsidRPr="00B05430">
        <w:t>CUA30615 Certificate III in Arts Administration</w:t>
      </w:r>
    </w:p>
    <w:p w:rsidR="00000000" w:rsidRPr="00B05430" w:rsidP="00B05430">
      <w:pPr>
        <w:pStyle w:val="Heading1"/>
      </w:pPr>
      <w:bookmarkStart w:id="1" w:name="O_1020107"/>
      <w:bookmarkEnd w:id="1"/>
      <w:r w:rsidRPr="00B05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05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30" w:rsidP="00B05430">
            <w:pPr>
              <w:pStyle w:val="BodyText"/>
            </w:pPr>
            <w:r w:rsidRPr="00B0543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30">
            <w:pPr>
              <w:pStyle w:val="BodyText"/>
              <w:rPr>
                <w:lang w:val="en-NZ"/>
              </w:rPr>
            </w:pPr>
            <w:r w:rsidRPr="00B05430">
              <w:rPr>
                <w:rStyle w:val="SpecialBold"/>
              </w:rPr>
              <w:t>Comments</w:t>
            </w:r>
          </w:p>
        </w:tc>
      </w:tr>
      <w:tr w:rsidTr="00B05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30">
            <w:pPr>
              <w:pStyle w:val="BodyText"/>
              <w:rPr>
                <w:lang w:val="en-NZ"/>
              </w:rPr>
            </w:pPr>
            <w:r w:rsidRPr="00B05430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30">
            <w:pPr>
              <w:pStyle w:val="BodyText"/>
              <w:rPr>
                <w:lang w:val="en-NZ"/>
              </w:rPr>
            </w:pPr>
            <w:r w:rsidRPr="00B05430">
              <w:t xml:space="preserve">This qualification was released with CUA Creative Arts and Culture Training Package Version 4.0. </w:t>
            </w:r>
          </w:p>
        </w:tc>
      </w:tr>
      <w:tr w:rsidTr="00B05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30">
            <w:pPr>
              <w:pStyle w:val="BodyText"/>
              <w:rPr>
                <w:lang w:val="en-NZ"/>
              </w:rPr>
            </w:pPr>
            <w:r w:rsidRPr="00B0543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30" w:rsidP="00B05430">
            <w:pPr>
              <w:pStyle w:val="BodyText"/>
            </w:pPr>
            <w:r w:rsidRPr="00B05430">
              <w:t>This qualification first released with CUA Creative Arts and Culture Training Package Ver</w:t>
            </w:r>
            <w:r w:rsidRPr="00B05430">
              <w:t>sion 2.0.</w:t>
            </w:r>
          </w:p>
        </w:tc>
      </w:tr>
    </w:tbl>
    <w:p w:rsidR="00171FFE" w:rsidP="00B05430">
      <w:pPr>
        <w:pStyle w:val="BodyText"/>
      </w:pPr>
    </w:p>
    <w:p w:rsidR="00171FFE" w:rsidP="00B05430">
      <w:pPr>
        <w:pStyle w:val="BodyText"/>
      </w:pPr>
    </w:p>
    <w:p w:rsidR="00000000" w:rsidRPr="00B05430" w:rsidP="00B05430">
      <w:pPr>
        <w:pStyle w:val="Heading1"/>
      </w:pPr>
      <w:bookmarkStart w:id="2" w:name="O_1020106"/>
      <w:bookmarkEnd w:id="2"/>
      <w:r w:rsidRPr="00B05430">
        <w:t>Qualification Description</w:t>
      </w:r>
    </w:p>
    <w:p w:rsidR="00000000" w:rsidRPr="00B05430" w:rsidP="00171FFE">
      <w:pPr>
        <w:pStyle w:val="BodyText"/>
      </w:pPr>
      <w:r w:rsidRPr="00B05430">
        <w:t xml:space="preserve">This qualification reflects the role of individuals who work in administrative roles across a range of arts organisations, such as galleries, museums, theatres and community arts centres.  </w:t>
      </w:r>
    </w:p>
    <w:p w:rsidR="00000000" w:rsidRPr="00B05430" w:rsidP="00171FFE">
      <w:pPr>
        <w:pStyle w:val="Heading3"/>
      </w:pPr>
      <w:r w:rsidRPr="00B05430">
        <w:rPr>
          <w:rStyle w:val="SpecialBold"/>
        </w:rPr>
        <w:t>Licensi</w:t>
      </w:r>
      <w:r w:rsidRPr="00B05430">
        <w:rPr>
          <w:rStyle w:val="SpecialBold"/>
        </w:rPr>
        <w:t xml:space="preserve">ng/Regulatory Information </w:t>
      </w:r>
    </w:p>
    <w:p w:rsidR="00000000" w:rsidRPr="00171FFE" w:rsidP="00171FFE">
      <w:pPr>
        <w:pStyle w:val="BodyText"/>
        <w:rPr>
          <w:i/>
        </w:rPr>
      </w:pPr>
      <w:r w:rsidRPr="00171FFE">
        <w:rPr>
          <w:rStyle w:val="Emphasis"/>
        </w:rPr>
        <w:t>No licensing, legislative or certification requirements apply to this qualification at the time of publication.</w:t>
      </w:r>
    </w:p>
    <w:p w:rsidR="00000000" w:rsidRPr="00B05430" w:rsidP="00B05430">
      <w:pPr>
        <w:pStyle w:val="Heading1"/>
      </w:pPr>
      <w:bookmarkStart w:id="3" w:name="O_1020105"/>
      <w:bookmarkEnd w:id="3"/>
      <w:r w:rsidRPr="00B05430">
        <w:t>Entry Requirements</w:t>
      </w:r>
    </w:p>
    <w:p w:rsidR="00000000" w:rsidRPr="00B05430" w:rsidP="00171FFE">
      <w:pPr>
        <w:pStyle w:val="BodyText"/>
      </w:pPr>
      <w:r w:rsidRPr="00B05430">
        <w:t>Nil</w:t>
      </w:r>
    </w:p>
    <w:p w:rsidR="00000000" w:rsidRPr="00B05430" w:rsidP="00B05430">
      <w:pPr>
        <w:pStyle w:val="Heading1"/>
      </w:pPr>
      <w:bookmarkStart w:id="4" w:name="O_1020104"/>
      <w:bookmarkEnd w:id="4"/>
      <w:r w:rsidRPr="00B05430">
        <w:t>Packaging Rules</w:t>
      </w:r>
    </w:p>
    <w:p w:rsidR="00000000" w:rsidRPr="00B05430" w:rsidP="00171FFE">
      <w:pPr>
        <w:pStyle w:val="Heading3"/>
      </w:pPr>
      <w:r w:rsidRPr="00B05430">
        <w:rPr>
          <w:rStyle w:val="SpecialBold"/>
        </w:rPr>
        <w:t>Total number of units = 12</w:t>
      </w:r>
    </w:p>
    <w:p w:rsidR="00000000" w:rsidRPr="00B05430" w:rsidP="00171FFE">
      <w:pPr>
        <w:pStyle w:val="List"/>
      </w:pPr>
      <w:r w:rsidRPr="00B05430">
        <w:rPr>
          <w:rStyle w:val="SpecialBold"/>
        </w:rPr>
        <w:t xml:space="preserve">4 core units </w:t>
      </w:r>
      <w:r w:rsidRPr="00B05430">
        <w:t>plus</w:t>
      </w:r>
    </w:p>
    <w:p w:rsidR="00000000" w:rsidRPr="00B05430" w:rsidP="00171FFE">
      <w:pPr>
        <w:pStyle w:val="List"/>
      </w:pPr>
      <w:r w:rsidRPr="00B05430">
        <w:rPr>
          <w:rStyle w:val="SpecialBold"/>
        </w:rPr>
        <w:t>8 elective units</w:t>
      </w:r>
      <w:r w:rsidRPr="00B05430">
        <w:t xml:space="preserve"> of which:</w:t>
      </w:r>
    </w:p>
    <w:p w:rsidR="00000000" w:rsidRPr="00B05430" w:rsidP="00B05430">
      <w:pPr>
        <w:pStyle w:val="ListBullet"/>
      </w:pPr>
      <w:r w:rsidRPr="00B05430">
        <w:t>4 units must be selected from Group A</w:t>
      </w:r>
    </w:p>
    <w:p w:rsidR="00000000" w:rsidRPr="00B05430" w:rsidP="00B05430">
      <w:pPr>
        <w:pStyle w:val="ListBullet"/>
      </w:pPr>
      <w:r w:rsidRPr="00B05430">
        <w:t>2 units must be selected from Group A or Group B</w:t>
      </w:r>
    </w:p>
    <w:p w:rsidR="00000000" w:rsidRPr="00B05430" w:rsidP="00B05430">
      <w:pPr>
        <w:pStyle w:val="ListBullet"/>
      </w:pPr>
      <w:r w:rsidRPr="00B05430">
        <w:t>2 units may be selected from the remaining listed electives or any currently endorsed training package qualification or accredited cours</w:t>
      </w:r>
      <w:r w:rsidRPr="00B05430">
        <w:t>e at Certificate II, III or IV level.</w:t>
      </w:r>
    </w:p>
    <w:p w:rsidR="00000000" w:rsidRPr="00B05430" w:rsidP="00B05430">
      <w:pPr>
        <w:pStyle w:val="BodyText"/>
      </w:pPr>
    </w:p>
    <w:p w:rsidR="00000000" w:rsidRPr="00B05430" w:rsidP="00171FFE">
      <w:pPr>
        <w:pStyle w:val="BodyText"/>
      </w:pPr>
      <w:r w:rsidRPr="00B05430">
        <w:t>Elective units must be relevant to the work environment and the qualification, maintain the integrity of the AQF alignment and contribute to a valid vocational outcome.</w:t>
      </w:r>
    </w:p>
    <w:p w:rsidR="00000000" w:rsidRPr="00B05430" w:rsidP="00171FFE">
      <w:pPr>
        <w:pStyle w:val="Heading3"/>
      </w:pPr>
      <w:r w:rsidRPr="00B05430">
        <w:rPr>
          <w:rStyle w:val="SpecialBold"/>
        </w:rPr>
        <w:t>Core units</w:t>
      </w:r>
    </w:p>
    <w:p w:rsidR="00000000" w:rsidRPr="00B05430" w:rsidP="00171FFE">
      <w:r w:rsidRPr="00B05430">
        <w:t>BSBDIV301 Work effectively with dive</w:t>
      </w:r>
      <w:r w:rsidRPr="00B05430">
        <w:t>rsity</w:t>
      </w:r>
    </w:p>
    <w:p w:rsidR="00000000" w:rsidRPr="00B05430" w:rsidP="00171FFE">
      <w:r w:rsidRPr="00B05430">
        <w:t>BSBWHS201 Contribute to health and safety of self and others</w:t>
      </w:r>
    </w:p>
    <w:p w:rsidR="00000000" w:rsidRPr="00B05430" w:rsidP="00171FFE">
      <w:r w:rsidRPr="00B05430">
        <w:t>BSBWOR203 Work effectively with others</w:t>
      </w:r>
    </w:p>
    <w:p w:rsidR="00000000" w:rsidRPr="00B05430" w:rsidP="00171FFE">
      <w:r w:rsidRPr="00B05430">
        <w:t>CUAIND201 Develop and apply creative arts industry knowledge</w:t>
      </w:r>
    </w:p>
    <w:p w:rsidR="00000000" w:rsidRPr="00B05430" w:rsidP="00171FFE">
      <w:pPr>
        <w:pStyle w:val="Heading3"/>
      </w:pPr>
      <w:r w:rsidRPr="00B05430">
        <w:rPr>
          <w:rStyle w:val="SpecialBold"/>
        </w:rPr>
        <w:t>Elective units</w:t>
      </w:r>
    </w:p>
    <w:p w:rsidR="00000000" w:rsidRPr="00B05430" w:rsidP="00171FFE">
      <w:pPr>
        <w:pStyle w:val="Heading3"/>
      </w:pPr>
      <w:r w:rsidRPr="00B05430">
        <w:rPr>
          <w:rStyle w:val="SpecialBold"/>
        </w:rPr>
        <w:t>Group A</w:t>
      </w:r>
    </w:p>
    <w:p w:rsidR="00000000" w:rsidRPr="00B05430" w:rsidP="00171FFE">
      <w:pPr>
        <w:pStyle w:val="List"/>
      </w:pPr>
      <w:r w:rsidRPr="00B05430">
        <w:t>BSBADM307 Organise schedules</w:t>
      </w:r>
    </w:p>
    <w:p w:rsidR="00000000" w:rsidRPr="00B05430" w:rsidP="00171FFE">
      <w:pPr>
        <w:pStyle w:val="List"/>
      </w:pPr>
      <w:r w:rsidRPr="00B05430">
        <w:t>BSBADM311 Maintain business resource</w:t>
      </w:r>
      <w:r w:rsidRPr="00B05430">
        <w:t>s</w:t>
      </w:r>
    </w:p>
    <w:p w:rsidR="00000000" w:rsidRPr="00B05430" w:rsidP="00171FFE">
      <w:pPr>
        <w:pStyle w:val="List"/>
      </w:pPr>
      <w:r w:rsidRPr="00B05430">
        <w:t>BSBCMM301 Process customer complaints</w:t>
      </w:r>
    </w:p>
    <w:p w:rsidR="00000000" w:rsidRPr="00B05430" w:rsidP="00171FFE">
      <w:pPr>
        <w:pStyle w:val="List"/>
      </w:pPr>
      <w:r w:rsidRPr="00B05430">
        <w:t>BSBCRT101 Apply critical thinking techniques</w:t>
      </w:r>
    </w:p>
    <w:p w:rsidR="00000000" w:rsidRPr="00B05430" w:rsidP="00171FFE">
      <w:pPr>
        <w:pStyle w:val="List"/>
      </w:pPr>
      <w:r w:rsidRPr="00B05430">
        <w:t>BSBCUS301 Deliver and monitor a service to customers</w:t>
      </w:r>
    </w:p>
    <w:p w:rsidR="00000000" w:rsidRPr="00B05430" w:rsidP="00171FFE">
      <w:pPr>
        <w:pStyle w:val="List"/>
      </w:pPr>
      <w:r w:rsidRPr="00B05430">
        <w:t>BSBFIA301 Maintain financial records</w:t>
      </w:r>
    </w:p>
    <w:p w:rsidR="00000000" w:rsidRPr="00B05430" w:rsidP="00171FFE">
      <w:pPr>
        <w:pStyle w:val="List"/>
      </w:pPr>
      <w:r w:rsidRPr="00B05430">
        <w:t>BSBFIA303 Process accounts payable and receivable</w:t>
      </w:r>
    </w:p>
    <w:p w:rsidR="00000000" w:rsidRPr="00B05430" w:rsidP="00171FFE">
      <w:pPr>
        <w:pStyle w:val="List"/>
      </w:pPr>
      <w:r w:rsidRPr="00B05430">
        <w:t>BSBINM301 Organise workplace information</w:t>
      </w:r>
    </w:p>
    <w:p w:rsidR="00000000" w:rsidRPr="00B05430" w:rsidP="00171FFE">
      <w:pPr>
        <w:pStyle w:val="List"/>
      </w:pPr>
      <w:r w:rsidRPr="00B05430">
        <w:t xml:space="preserve">BSBITU301 Create and use databases </w:t>
      </w:r>
    </w:p>
    <w:p w:rsidR="00000000" w:rsidRPr="00B05430" w:rsidP="00171FFE">
      <w:pPr>
        <w:pStyle w:val="List"/>
      </w:pPr>
      <w:r w:rsidRPr="00B05430">
        <w:t>BSBITU302 Create electronic presentations</w:t>
      </w:r>
    </w:p>
    <w:p w:rsidR="00000000" w:rsidRPr="00B05430" w:rsidP="00171FFE">
      <w:pPr>
        <w:pStyle w:val="List"/>
      </w:pPr>
      <w:r w:rsidRPr="00B05430">
        <w:t xml:space="preserve">BSBITU303 Design and produce text documents </w:t>
      </w:r>
    </w:p>
    <w:p w:rsidR="00000000" w:rsidRPr="00B05430" w:rsidP="00171FFE">
      <w:pPr>
        <w:pStyle w:val="List"/>
      </w:pPr>
      <w:r w:rsidRPr="00B05430">
        <w:t>BSBITU304 Produce spreadsheets</w:t>
      </w:r>
    </w:p>
    <w:p w:rsidR="00000000" w:rsidRPr="00B05430" w:rsidP="00171FFE">
      <w:pPr>
        <w:pStyle w:val="List"/>
      </w:pPr>
      <w:r w:rsidRPr="00B05430">
        <w:t>BSBITU306 Design and produce business documents</w:t>
      </w:r>
    </w:p>
    <w:p w:rsidR="00000000" w:rsidRPr="00B05430" w:rsidP="00171FFE">
      <w:pPr>
        <w:pStyle w:val="List"/>
      </w:pPr>
      <w:r w:rsidRPr="00B05430">
        <w:t>BSBITU309 Pro</w:t>
      </w:r>
      <w:r w:rsidRPr="00B05430">
        <w:t xml:space="preserve">duce desktop published documents </w:t>
      </w:r>
    </w:p>
    <w:p w:rsidR="00000000" w:rsidRPr="00B05430" w:rsidP="00171FFE">
      <w:pPr>
        <w:pStyle w:val="List"/>
      </w:pPr>
      <w:r w:rsidRPr="00B05430">
        <w:t>BSBMKG408 Conduct market research</w:t>
      </w:r>
    </w:p>
    <w:p w:rsidR="00000000" w:rsidRPr="00B05430" w:rsidP="00171FFE">
      <w:pPr>
        <w:pStyle w:val="List"/>
      </w:pPr>
      <w:r w:rsidRPr="00B05430">
        <w:t>BSBPRO301 Recommend products and services</w:t>
      </w:r>
    </w:p>
    <w:p w:rsidR="00000000" w:rsidRPr="00B05430" w:rsidP="00171FFE">
      <w:pPr>
        <w:pStyle w:val="List"/>
      </w:pPr>
      <w:r w:rsidRPr="00B05430">
        <w:t xml:space="preserve">BSBSUS401 Implement and monitor environmentally sustainable work practices </w:t>
      </w:r>
    </w:p>
    <w:p w:rsidR="00000000" w:rsidRPr="00B05430" w:rsidP="00171FFE">
      <w:pPr>
        <w:pStyle w:val="List"/>
      </w:pPr>
      <w:r w:rsidRPr="00B05430">
        <w:t>BSBWOR301 Organise personal work priorities and development</w:t>
      </w:r>
    </w:p>
    <w:p w:rsidR="00000000" w:rsidRPr="00B05430" w:rsidP="00171FFE">
      <w:pPr>
        <w:pStyle w:val="List"/>
      </w:pPr>
      <w:r w:rsidRPr="00B05430">
        <w:t xml:space="preserve">BSBWRT301 </w:t>
      </w:r>
      <w:r w:rsidRPr="00B05430">
        <w:t xml:space="preserve">Write simple documents </w:t>
      </w:r>
    </w:p>
    <w:p w:rsidR="00000000" w:rsidRPr="00B05430" w:rsidP="00171FFE">
      <w:pPr>
        <w:pStyle w:val="List"/>
      </w:pPr>
      <w:r w:rsidRPr="00B05430">
        <w:t>CHCCD307D Support community resources</w:t>
      </w:r>
    </w:p>
    <w:p w:rsidR="00000000" w:rsidRPr="00B05430" w:rsidP="00171FFE">
      <w:pPr>
        <w:pStyle w:val="List"/>
      </w:pPr>
      <w:r w:rsidRPr="00B05430">
        <w:t>CHCDIS007 Facilitate the empowerment of people with disability</w:t>
      </w:r>
    </w:p>
    <w:p w:rsidR="00000000" w:rsidRPr="00B05430" w:rsidP="00171FFE">
      <w:pPr>
        <w:pStyle w:val="BodyText"/>
      </w:pPr>
      <w:r w:rsidRPr="00B05430">
        <w:t>CUAATS303 Develop and apply knowledge of Aboriginal and Torres Strait Islander cultural arts</w:t>
      </w:r>
    </w:p>
    <w:p w:rsidR="00000000" w:rsidRPr="00B05430" w:rsidP="00171FFE">
      <w:pPr>
        <w:pStyle w:val="List"/>
      </w:pPr>
      <w:r w:rsidRPr="00B05430">
        <w:t>CUAPPR406 Plan work space</w:t>
      </w:r>
    </w:p>
    <w:p w:rsidR="00000000" w:rsidRPr="00B05430" w:rsidP="00171FFE">
      <w:pPr>
        <w:pStyle w:val="List"/>
      </w:pPr>
      <w:r w:rsidRPr="00B05430">
        <w:t>CUAWRT301 Wr</w:t>
      </w:r>
      <w:r w:rsidRPr="00B05430">
        <w:t>ite content for a range of media</w:t>
      </w:r>
    </w:p>
    <w:p w:rsidR="00000000" w:rsidRPr="00B05430" w:rsidP="00171FFE">
      <w:pPr>
        <w:pStyle w:val="List"/>
      </w:pPr>
      <w:r w:rsidRPr="00B05430">
        <w:t xml:space="preserve">ICTICT306 Migrate to new technology </w:t>
      </w:r>
    </w:p>
    <w:p w:rsidR="00000000" w:rsidRPr="00B05430" w:rsidP="00171FFE">
      <w:pPr>
        <w:pStyle w:val="List"/>
      </w:pPr>
      <w:r w:rsidRPr="00B05430">
        <w:t xml:space="preserve">ICTICT308 Use advanced features of computer applications </w:t>
      </w:r>
    </w:p>
    <w:p w:rsidR="00000000" w:rsidRPr="00B05430" w:rsidP="00B05430">
      <w:pPr>
        <w:pStyle w:val="BodyText"/>
      </w:pPr>
    </w:p>
    <w:p w:rsidR="00000000" w:rsidRPr="00B05430" w:rsidP="00171FFE">
      <w:pPr>
        <w:pStyle w:val="Heading3"/>
      </w:pPr>
      <w:r w:rsidRPr="00B05430">
        <w:rPr>
          <w:rStyle w:val="SpecialBold"/>
        </w:rPr>
        <w:t>Group B</w:t>
      </w:r>
    </w:p>
    <w:p w:rsidR="00000000" w:rsidRPr="00B05430" w:rsidP="00171FFE">
      <w:pPr>
        <w:pStyle w:val="List"/>
      </w:pPr>
      <w:r w:rsidRPr="00B05430">
        <w:t xml:space="preserve">BSBCUS201 Deliver a service to customers </w:t>
      </w:r>
    </w:p>
    <w:p w:rsidR="00000000" w:rsidRPr="00B05430" w:rsidP="00171FFE">
      <w:pPr>
        <w:pStyle w:val="List"/>
      </w:pPr>
      <w:r w:rsidRPr="00B05430">
        <w:t>BSBINN201 Contribute to workplace innovation</w:t>
      </w:r>
    </w:p>
    <w:p w:rsidR="00000000" w:rsidRPr="00B05430" w:rsidP="00171FFE">
      <w:pPr>
        <w:pStyle w:val="List"/>
      </w:pPr>
      <w:r w:rsidRPr="00B05430">
        <w:t>BSBLED101 Plan skills developmen</w:t>
      </w:r>
      <w:r w:rsidRPr="00B05430">
        <w:t>t</w:t>
      </w:r>
    </w:p>
    <w:p w:rsidR="00000000" w:rsidRPr="00B05430" w:rsidP="00171FFE">
      <w:pPr>
        <w:pStyle w:val="List"/>
      </w:pPr>
      <w:r w:rsidRPr="00B05430">
        <w:t>BSBLIB304 Develop and use information literacy skills</w:t>
      </w:r>
    </w:p>
    <w:p w:rsidR="00000000" w:rsidRPr="00B05430" w:rsidP="00171FFE">
      <w:pPr>
        <w:pStyle w:val="List"/>
      </w:pPr>
      <w:r w:rsidRPr="00B05430">
        <w:t>BSBLIB401 Record and maintain collection information</w:t>
      </w:r>
    </w:p>
    <w:p w:rsidR="00000000" w:rsidRPr="00B05430" w:rsidP="00171FFE">
      <w:pPr>
        <w:pStyle w:val="List"/>
      </w:pPr>
      <w:r w:rsidRPr="00B05430">
        <w:t>BSBWOR202 Organise and complete daily work activities</w:t>
      </w:r>
    </w:p>
    <w:p w:rsidR="00000000" w:rsidRPr="00B05430" w:rsidP="00171FFE">
      <w:pPr>
        <w:pStyle w:val="List"/>
      </w:pPr>
      <w:r w:rsidRPr="00B05430">
        <w:t>BSBWOR204 Use business technology</w:t>
      </w:r>
    </w:p>
    <w:p w:rsidR="00000000" w:rsidRPr="00B05430" w:rsidP="00171FFE">
      <w:pPr>
        <w:pStyle w:val="List"/>
      </w:pPr>
      <w:r w:rsidRPr="00B05430">
        <w:t>CUAADM302 Book performance venues</w:t>
      </w:r>
    </w:p>
    <w:p w:rsidR="00000000" w:rsidRPr="00B05430" w:rsidP="00171FFE">
      <w:pPr>
        <w:pStyle w:val="List"/>
      </w:pPr>
      <w:r w:rsidRPr="00B05430">
        <w:t>CUAATS101 Develop understanding of own Aboriginal or Torres Strait Islander identity</w:t>
      </w:r>
    </w:p>
    <w:p w:rsidR="00000000" w:rsidRPr="00B05430" w:rsidP="00171FFE">
      <w:pPr>
        <w:pStyle w:val="List"/>
      </w:pPr>
      <w:r w:rsidRPr="00B05430">
        <w:t>CUAATS504 Work with Aboriginal and Torres Strait Islander cultural material</w:t>
      </w:r>
    </w:p>
    <w:p w:rsidR="00000000" w:rsidRPr="00B05430" w:rsidP="00171FFE">
      <w:pPr>
        <w:pStyle w:val="List"/>
      </w:pPr>
      <w:r w:rsidRPr="00B05430">
        <w:t xml:space="preserve">CUACMP311 Implement copyright arrangements </w:t>
      </w:r>
    </w:p>
    <w:p w:rsidR="00000000" w:rsidRPr="00B05430" w:rsidP="00171FFE">
      <w:pPr>
        <w:pStyle w:val="List"/>
      </w:pPr>
      <w:r w:rsidRPr="00B05430">
        <w:t>CUACNM201 Monitor collections for changes in condit</w:t>
      </w:r>
      <w:r w:rsidRPr="00B05430">
        <w:t xml:space="preserve">ion </w:t>
      </w:r>
    </w:p>
    <w:p w:rsidR="00000000" w:rsidRPr="00B05430" w:rsidP="00171FFE">
      <w:pPr>
        <w:pStyle w:val="List"/>
      </w:pPr>
      <w:r w:rsidRPr="00B05430">
        <w:t>CUADIG305 Produce digital images</w:t>
      </w:r>
    </w:p>
    <w:p w:rsidR="00000000" w:rsidRPr="00B05430" w:rsidP="00171FFE">
      <w:pPr>
        <w:pStyle w:val="List"/>
      </w:pPr>
      <w:r w:rsidRPr="00B05430">
        <w:t>CUAEVP202 Provide visitors with venue information and assistance</w:t>
      </w:r>
    </w:p>
    <w:p w:rsidR="00000000" w:rsidRPr="00B05430" w:rsidP="00171FFE">
      <w:pPr>
        <w:pStyle w:val="List"/>
      </w:pPr>
      <w:r w:rsidRPr="00B05430">
        <w:t>CUAEVP211 Assist with the staging of public activities or events</w:t>
      </w:r>
    </w:p>
    <w:p w:rsidR="00000000" w:rsidRPr="00B05430" w:rsidP="00171FFE">
      <w:pPr>
        <w:pStyle w:val="List"/>
      </w:pPr>
      <w:r w:rsidRPr="00B05430">
        <w:t>CUAFOH301 Provide seating and ticketing services</w:t>
      </w:r>
    </w:p>
    <w:p w:rsidR="00000000" w:rsidRPr="00B05430" w:rsidP="00171FFE">
      <w:pPr>
        <w:pStyle w:val="List"/>
      </w:pPr>
      <w:r w:rsidRPr="00B05430">
        <w:t>CUAIND304 Plan a career in the creative</w:t>
      </w:r>
      <w:r w:rsidRPr="00B05430">
        <w:t xml:space="preserve"> arts industry</w:t>
      </w:r>
    </w:p>
    <w:p w:rsidR="00000000" w:rsidRPr="00B05430" w:rsidP="00171FFE">
      <w:pPr>
        <w:pStyle w:val="List"/>
      </w:pPr>
      <w:r w:rsidRPr="00B05430">
        <w:t>CUAIND311 Work effectively in the creative arts industry</w:t>
      </w:r>
    </w:p>
    <w:p w:rsidR="00000000" w:rsidRPr="00B05430" w:rsidP="00171FFE">
      <w:pPr>
        <w:pStyle w:val="List"/>
      </w:pPr>
      <w:r w:rsidRPr="00B05430">
        <w:t>CUAIND313 Work effectively in the music industry</w:t>
      </w:r>
    </w:p>
    <w:p w:rsidR="00000000" w:rsidRPr="00B05430" w:rsidP="00171FFE">
      <w:pPr>
        <w:pStyle w:val="List"/>
      </w:pPr>
      <w:r w:rsidRPr="00B05430">
        <w:t>CUAMKG301 Assist with marketing and promotion</w:t>
      </w:r>
    </w:p>
    <w:p w:rsidR="00000000" w:rsidRPr="00B05430" w:rsidP="00171FFE">
      <w:pPr>
        <w:pStyle w:val="List"/>
      </w:pPr>
      <w:r w:rsidRPr="00B05430">
        <w:t>CUAPPR203 Store finished creative work</w:t>
      </w:r>
    </w:p>
    <w:p w:rsidR="00000000" w:rsidRPr="00B05430" w:rsidP="00171FFE">
      <w:pPr>
        <w:pStyle w:val="List"/>
      </w:pPr>
      <w:r w:rsidRPr="00B05430">
        <w:t>CUAPPR403 Store and maintain finished creative wor</w:t>
      </w:r>
      <w:r w:rsidRPr="00B05430">
        <w:t>k</w:t>
      </w:r>
    </w:p>
    <w:p w:rsidR="00000000" w:rsidRPr="00B05430" w:rsidP="00171FFE">
      <w:pPr>
        <w:pStyle w:val="List"/>
      </w:pPr>
      <w:r w:rsidRPr="00B05430">
        <w:t>CUAPPR407 Select and prepare creative work for exhibition</w:t>
      </w:r>
    </w:p>
    <w:p w:rsidR="00000000" w:rsidRPr="00B05430" w:rsidP="00171FFE">
      <w:pPr>
        <w:pStyle w:val="List"/>
      </w:pPr>
      <w:r w:rsidRPr="00B05430">
        <w:t>SITTGDE304 Prepare and present tour commentaries or activities</w:t>
      </w:r>
    </w:p>
    <w:p w:rsidR="00000000" w:rsidRPr="00B05430" w:rsidP="00171FFE">
      <w:pPr>
        <w:pStyle w:val="List"/>
      </w:pPr>
      <w:r w:rsidRPr="00B05430">
        <w:t>SITTGDE305 Develop and maintain the general and regional knowledge required by guides</w:t>
      </w:r>
    </w:p>
    <w:p w:rsidR="00000000" w:rsidRPr="00B05430" w:rsidP="00171FFE">
      <w:pPr>
        <w:pStyle w:val="List"/>
      </w:pPr>
      <w:r w:rsidRPr="00B05430">
        <w:t>SITTGDE306 Research and share general informati</w:t>
      </w:r>
      <w:r w:rsidRPr="00B05430">
        <w:t>on on Australian Indigenous cultures</w:t>
      </w:r>
    </w:p>
    <w:p w:rsidR="00000000" w:rsidRPr="00B05430" w:rsidP="00171FFE">
      <w:pPr>
        <w:pStyle w:val="List"/>
      </w:pPr>
      <w:r w:rsidRPr="00B05430">
        <w:t>SITTTSL201 Operate an online information system</w:t>
      </w:r>
    </w:p>
    <w:p w:rsidR="00000000" w:rsidRPr="00B05430" w:rsidP="00171FFE">
      <w:pPr>
        <w:pStyle w:val="List"/>
      </w:pPr>
      <w:r w:rsidRPr="00B05430">
        <w:t xml:space="preserve">SITXCCS201 Provide visitor information </w:t>
      </w:r>
    </w:p>
    <w:p w:rsidR="00000000" w:rsidRPr="00B05430" w:rsidP="00171FFE">
      <w:pPr>
        <w:pStyle w:val="List"/>
      </w:pPr>
      <w:r w:rsidRPr="00B05430">
        <w:t>SITXCOM202 Provide a briefing or scripted commentary</w:t>
      </w:r>
    </w:p>
    <w:p w:rsidR="00000000" w:rsidRPr="00B05430" w:rsidP="00171FFE">
      <w:pPr>
        <w:pStyle w:val="List"/>
      </w:pPr>
      <w:r w:rsidRPr="00B05430">
        <w:t>SITXEVT302 Process and monitor event registrations</w:t>
      </w:r>
    </w:p>
    <w:p w:rsidR="00000000" w:rsidRPr="00B05430" w:rsidP="00171FFE">
      <w:pPr>
        <w:pStyle w:val="List"/>
      </w:pPr>
      <w:r w:rsidRPr="00B05430">
        <w:t>SITXEVT303 Coordinate on-si</w:t>
      </w:r>
      <w:r w:rsidRPr="00B05430">
        <w:t xml:space="preserve">te event registrations </w:t>
      </w:r>
    </w:p>
    <w:p w:rsidR="00171FFE" w:rsidP="00171FFE">
      <w:pPr>
        <w:pStyle w:val="List"/>
      </w:pPr>
      <w:r w:rsidRPr="00B05430">
        <w:t>SITXEVT304 Provide event staging support</w:t>
      </w:r>
    </w:p>
    <w:p w:rsidR="00171FFE" w:rsidP="00B05430">
      <w:pPr>
        <w:pStyle w:val="BodyText"/>
      </w:pPr>
    </w:p>
    <w:p w:rsidR="00000000" w:rsidRPr="00B05430" w:rsidP="00B05430">
      <w:pPr>
        <w:pStyle w:val="Heading1"/>
      </w:pPr>
      <w:bookmarkStart w:id="5" w:name="O_1020103"/>
      <w:bookmarkEnd w:id="5"/>
      <w:r w:rsidRPr="00B05430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B05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30" w:rsidP="00B05430">
            <w:pPr>
              <w:pStyle w:val="BodyText"/>
            </w:pPr>
            <w:r w:rsidRPr="00B05430">
              <w:rPr>
                <w:rStyle w:val="SpecialBold"/>
              </w:rPr>
              <w:t xml:space="preserve">Code and title </w:t>
            </w:r>
          </w:p>
          <w:p w:rsidR="00000000" w:rsidRPr="00B05430" w:rsidP="00B05430">
            <w:pPr>
              <w:pStyle w:val="BodyText"/>
            </w:pPr>
            <w:r w:rsidRPr="00B0543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30" w:rsidP="00B05430">
            <w:pPr>
              <w:pStyle w:val="BodyText"/>
            </w:pPr>
            <w:r w:rsidRPr="00B05430">
              <w:rPr>
                <w:rStyle w:val="SpecialBold"/>
              </w:rPr>
              <w:t>Code and title</w:t>
            </w:r>
          </w:p>
          <w:p w:rsidR="00000000" w:rsidRPr="00B05430" w:rsidP="00B05430">
            <w:pPr>
              <w:pStyle w:val="BodyText"/>
            </w:pPr>
            <w:r w:rsidRPr="00B0543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30" w:rsidP="00B05430">
            <w:pPr>
              <w:pStyle w:val="BodyText"/>
            </w:pPr>
            <w:r w:rsidRPr="00B05430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30">
            <w:pPr>
              <w:pStyle w:val="BodyText"/>
              <w:rPr>
                <w:lang w:val="en-NZ"/>
              </w:rPr>
            </w:pPr>
            <w:r w:rsidRPr="00B05430">
              <w:rPr>
                <w:rStyle w:val="SpecialBold"/>
              </w:rPr>
              <w:t>Equivalence status</w:t>
            </w:r>
          </w:p>
        </w:tc>
      </w:tr>
      <w:tr w:rsidTr="00B05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30" w:rsidP="00B05430">
            <w:pPr>
              <w:pStyle w:val="BodyText"/>
            </w:pPr>
            <w:r w:rsidRPr="00B05430">
              <w:t>CUA30615 Certificate III in Arts Administration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30" w:rsidP="00B05430">
            <w:pPr>
              <w:pStyle w:val="BodyText"/>
            </w:pPr>
            <w:r w:rsidRPr="00B05430">
              <w:t>CUA30615 Certificate III in Arts Administration (Release 1)</w:t>
            </w:r>
          </w:p>
          <w:p w:rsidR="00000000" w:rsidRPr="00B05430" w:rsidP="00B0543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430">
            <w:pPr>
              <w:pStyle w:val="BodyText"/>
              <w:rPr>
                <w:lang w:val="en-NZ"/>
              </w:rPr>
            </w:pPr>
            <w:r w:rsidRPr="00B05430">
              <w:t>Unit codes updated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430" w:rsidP="00B05430">
            <w:pPr>
              <w:pStyle w:val="BodyText"/>
            </w:pPr>
            <w:r w:rsidRPr="00B05430">
              <w:t>Equivalent qualification</w:t>
            </w:r>
          </w:p>
        </w:tc>
      </w:tr>
    </w:tbl>
    <w:p w:rsidR="00000000" w:rsidRPr="00B05430" w:rsidP="00B05430">
      <w:pPr>
        <w:pStyle w:val="BodyText"/>
      </w:pPr>
    </w:p>
    <w:p w:rsidR="00000000" w:rsidRPr="00B05430" w:rsidP="00B05430">
      <w:pPr>
        <w:pStyle w:val="AllowPageBreak"/>
      </w:pPr>
    </w:p>
    <w:p w:rsidR="00000000" w:rsidRPr="00B05430" w:rsidP="00B05430">
      <w:pPr>
        <w:pStyle w:val="Heading1"/>
      </w:pPr>
      <w:bookmarkStart w:id="6" w:name="O_1020108"/>
      <w:bookmarkEnd w:id="6"/>
      <w:r w:rsidRPr="00B05430">
        <w:t>Links</w:t>
      </w:r>
    </w:p>
    <w:p w:rsidR="00000000" w:rsidRPr="00B05430" w:rsidP="00171FFE">
      <w:pPr>
        <w:pStyle w:val="BodyText"/>
      </w:pPr>
      <w:r w:rsidRPr="00B05430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B073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05430" w:rsidP="00B05430"/>
    <w:sectPr w:rsidSect="00B054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30" w:rsidRPr="00171FFE" w:rsidP="00171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FE" w:rsidP="00B05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1FFE" w:rsidP="00B05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1FFE" w:rsidP="00B05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430" w:rsidRPr="00171FFE" w:rsidP="00171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FE" w:rsidRPr="002D2AF8" w:rsidP="00B05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CUA30615 Certificate III in Arts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171FFE" w:rsidP="00B05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B45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CA7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430"/>
  </w:style>
  <w:style w:type="character" w:customStyle="1" w:styleId="Heading1Char">
    <w:name w:val="Heading 1 Char"/>
    <w:basedOn w:val="DefaultParagraphFont"/>
    <w:link w:val="Heading1"/>
    <w:rsid w:val="00B05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4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430"/>
    <w:rPr>
      <w:b/>
      <w:spacing w:val="0"/>
    </w:rPr>
  </w:style>
  <w:style w:type="character" w:styleId="Emphasis">
    <w:name w:val="Emphasis"/>
    <w:basedOn w:val="DefaultParagraphFont"/>
    <w:qFormat/>
    <w:rsid w:val="00B05430"/>
    <w:rPr>
      <w:i/>
    </w:rPr>
  </w:style>
  <w:style w:type="paragraph" w:customStyle="1" w:styleId="SuperHeading">
    <w:name w:val="SuperHeading"/>
    <w:basedOn w:val="Normal"/>
    <w:rsid w:val="00B05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43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4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430"/>
  </w:style>
  <w:style w:type="paragraph" w:styleId="TableofFigures">
    <w:name w:val="table of figures"/>
    <w:basedOn w:val="Normal"/>
    <w:next w:val="Normal"/>
    <w:semiHidden/>
    <w:rsid w:val="00B05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430"/>
    <w:pPr>
      <w:numPr>
        <w:numId w:val="10"/>
      </w:numPr>
    </w:pPr>
  </w:style>
  <w:style w:type="character" w:customStyle="1" w:styleId="WingdingSymbols">
    <w:name w:val="Wingding Symbols"/>
    <w:rsid w:val="00B05430"/>
    <w:rPr>
      <w:rFonts w:ascii="Wingdings" w:hAnsi="Wingdings"/>
    </w:rPr>
  </w:style>
  <w:style w:type="paragraph" w:customStyle="1" w:styleId="TableHeading">
    <w:name w:val="Table Heading"/>
    <w:basedOn w:val="HeadingBase"/>
    <w:rsid w:val="00B05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430"/>
    <w:rPr>
      <w:color w:val="0033CC"/>
      <w:u w:val="none"/>
    </w:rPr>
  </w:style>
  <w:style w:type="paragraph" w:customStyle="1" w:styleId="BodyTextRight">
    <w:name w:val="Body Text Right"/>
    <w:basedOn w:val="BodyText"/>
    <w:rsid w:val="00B05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4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430"/>
    <w:rPr>
      <w:sz w:val="32"/>
    </w:rPr>
  </w:style>
  <w:style w:type="paragraph" w:customStyle="1" w:styleId="HeadingProcedure">
    <w:name w:val="Heading Procedure"/>
    <w:basedOn w:val="HeadingBase"/>
    <w:next w:val="Normal"/>
    <w:rsid w:val="00B05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430"/>
    <w:pPr>
      <w:spacing w:before="60" w:after="60"/>
    </w:pPr>
  </w:style>
  <w:style w:type="paragraph" w:styleId="ListContinue">
    <w:name w:val="List Continue"/>
    <w:basedOn w:val="List"/>
    <w:rsid w:val="00B05430"/>
    <w:pPr>
      <w:ind w:firstLine="0"/>
    </w:pPr>
  </w:style>
  <w:style w:type="paragraph" w:customStyle="1" w:styleId="ListNote">
    <w:name w:val="List Note"/>
    <w:basedOn w:val="List"/>
    <w:rsid w:val="00B05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430"/>
    <w:rPr>
      <w:rFonts w:ascii="Courier New" w:hAnsi="Courier New"/>
    </w:rPr>
  </w:style>
  <w:style w:type="paragraph" w:customStyle="1" w:styleId="NoteBullet">
    <w:name w:val="Note Bullet"/>
    <w:basedOn w:val="Note"/>
    <w:rsid w:val="00B05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4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430"/>
    <w:rPr>
      <w:b/>
      <w:smallCaps/>
    </w:rPr>
  </w:style>
  <w:style w:type="paragraph" w:customStyle="1" w:styleId="TableListNumber">
    <w:name w:val="Table List Number"/>
    <w:basedOn w:val="ListNumber"/>
    <w:rsid w:val="00B05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430"/>
    <w:pPr>
      <w:numPr>
        <w:numId w:val="8"/>
      </w:numPr>
    </w:pPr>
  </w:style>
  <w:style w:type="paragraph" w:customStyle="1" w:styleId="ListAlpha2">
    <w:name w:val="List Alpha 2"/>
    <w:basedOn w:val="List2"/>
    <w:rsid w:val="00B05430"/>
    <w:pPr>
      <w:numPr>
        <w:numId w:val="7"/>
      </w:numPr>
    </w:pPr>
  </w:style>
  <w:style w:type="paragraph" w:styleId="List2">
    <w:name w:val="List 2"/>
    <w:basedOn w:val="BodyText"/>
    <w:rsid w:val="00B05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4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4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5430"/>
    <w:pPr>
      <w:numPr>
        <w:numId w:val="3"/>
      </w:numPr>
    </w:pPr>
  </w:style>
  <w:style w:type="paragraph" w:styleId="ListContinue2">
    <w:name w:val="List Continue 2"/>
    <w:basedOn w:val="List2"/>
    <w:rsid w:val="00B05430"/>
    <w:pPr>
      <w:ind w:firstLine="0"/>
    </w:pPr>
  </w:style>
  <w:style w:type="paragraph" w:styleId="ListContinue3">
    <w:name w:val="List Continue 3"/>
    <w:basedOn w:val="List3"/>
    <w:rsid w:val="00B05430"/>
    <w:pPr>
      <w:ind w:left="1021" w:firstLine="0"/>
    </w:pPr>
  </w:style>
  <w:style w:type="paragraph" w:styleId="ListContinue4">
    <w:name w:val="List Continue 4"/>
    <w:basedOn w:val="List4"/>
    <w:rsid w:val="00B05430"/>
    <w:pPr>
      <w:ind w:firstLine="0"/>
    </w:pPr>
  </w:style>
  <w:style w:type="paragraph" w:styleId="ListContinue5">
    <w:name w:val="List Continue 5"/>
    <w:basedOn w:val="List5"/>
    <w:rsid w:val="00B05430"/>
    <w:pPr>
      <w:ind w:firstLine="0"/>
    </w:pPr>
  </w:style>
  <w:style w:type="paragraph" w:styleId="ListNumber3">
    <w:name w:val="List Number 3"/>
    <w:basedOn w:val="List3"/>
    <w:rsid w:val="00B05430"/>
    <w:pPr>
      <w:numPr>
        <w:numId w:val="4"/>
      </w:numPr>
    </w:pPr>
  </w:style>
  <w:style w:type="paragraph" w:styleId="ListNumber4">
    <w:name w:val="List Number 4"/>
    <w:basedOn w:val="List4"/>
    <w:rsid w:val="00B05430"/>
    <w:pPr>
      <w:numPr>
        <w:numId w:val="5"/>
      </w:numPr>
    </w:pPr>
  </w:style>
  <w:style w:type="paragraph" w:styleId="ListNumber5">
    <w:name w:val="List Number 5"/>
    <w:basedOn w:val="List5"/>
    <w:rsid w:val="00B05430"/>
    <w:pPr>
      <w:numPr>
        <w:numId w:val="6"/>
      </w:numPr>
    </w:pPr>
  </w:style>
  <w:style w:type="paragraph" w:styleId="BlockText">
    <w:name w:val="Block Text"/>
    <w:basedOn w:val="Normal"/>
    <w:rsid w:val="00B05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430"/>
    <w:rPr>
      <w:sz w:val="16"/>
      <w:vertAlign w:val="superscript"/>
    </w:rPr>
  </w:style>
  <w:style w:type="character" w:customStyle="1" w:styleId="Symbols">
    <w:name w:val="Symbols"/>
    <w:basedOn w:val="DefaultParagraphFont"/>
    <w:rsid w:val="00B05430"/>
    <w:rPr>
      <w:rFonts w:ascii="Symbol" w:hAnsi="Symbol"/>
    </w:rPr>
  </w:style>
  <w:style w:type="character" w:customStyle="1" w:styleId="MenuOptions">
    <w:name w:val="Menu Options"/>
    <w:basedOn w:val="DefaultParagraphFont"/>
    <w:rsid w:val="00B05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430"/>
    <w:rPr>
      <w:b/>
    </w:rPr>
  </w:style>
  <w:style w:type="character" w:customStyle="1" w:styleId="Underlined">
    <w:name w:val="Underlined"/>
    <w:basedOn w:val="DefaultParagraphFont"/>
    <w:rsid w:val="00B05430"/>
    <w:rPr>
      <w:u w:val="single"/>
    </w:rPr>
  </w:style>
  <w:style w:type="paragraph" w:customStyle="1" w:styleId="TableBodyTextRight">
    <w:name w:val="Table Body Text Right"/>
    <w:basedOn w:val="TableBodyText"/>
    <w:rsid w:val="00B05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430"/>
    <w:rPr>
      <w:sz w:val="18"/>
    </w:rPr>
  </w:style>
  <w:style w:type="paragraph" w:customStyle="1" w:styleId="BodySmallRight">
    <w:name w:val="Body Small Right"/>
    <w:basedOn w:val="BodyTextRight"/>
    <w:rsid w:val="00B05430"/>
    <w:rPr>
      <w:sz w:val="18"/>
      <w:szCs w:val="18"/>
    </w:rPr>
  </w:style>
  <w:style w:type="paragraph" w:customStyle="1" w:styleId="MarginEdition">
    <w:name w:val="Margin Edition"/>
    <w:basedOn w:val="MarginNote"/>
    <w:rsid w:val="00B05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430"/>
    <w:rPr>
      <w:sz w:val="2"/>
      <w:szCs w:val="2"/>
    </w:rPr>
  </w:style>
  <w:style w:type="character" w:customStyle="1" w:styleId="Small">
    <w:name w:val="Small"/>
    <w:basedOn w:val="DefaultParagraphFont"/>
    <w:rsid w:val="00B05430"/>
    <w:rPr>
      <w:sz w:val="16"/>
    </w:rPr>
  </w:style>
  <w:style w:type="paragraph" w:customStyle="1" w:styleId="WideTable">
    <w:name w:val="Wide Table"/>
    <w:basedOn w:val="Normal"/>
    <w:rsid w:val="00B05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430"/>
  </w:style>
  <w:style w:type="paragraph" w:styleId="Quote">
    <w:name w:val="Quote"/>
    <w:basedOn w:val="Heading1"/>
    <w:link w:val="QuoteChar"/>
    <w:qFormat/>
    <w:rsid w:val="00B05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430"/>
    <w:pPr>
      <w:pageBreakBefore/>
    </w:pPr>
  </w:style>
  <w:style w:type="paragraph" w:customStyle="1" w:styleId="Border">
    <w:name w:val="Border"/>
    <w:basedOn w:val="Normal"/>
    <w:qFormat/>
    <w:rsid w:val="00B05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430"/>
    <w:rPr>
      <w:u w:val="single"/>
    </w:rPr>
  </w:style>
  <w:style w:type="character" w:customStyle="1" w:styleId="BoldandItalics">
    <w:name w:val="Bold and Italics"/>
    <w:qFormat/>
    <w:rsid w:val="00B05430"/>
    <w:rPr>
      <w:b/>
      <w:i/>
      <w:u w:val="none"/>
    </w:rPr>
  </w:style>
  <w:style w:type="paragraph" w:styleId="BalloonText">
    <w:name w:val="Balloon Text"/>
    <w:basedOn w:val="Normal"/>
    <w:link w:val="BalloonTextChar"/>
    <w:rsid w:val="00B05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4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1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656</Words>
  <Characters>4367</Characters>
  <Application>Microsoft Office Word</Application>
  <DocSecurity>0</DocSecurity>
  <Lines>145</Lines>
  <Paragraphs>122</Paragraphs>
  <ScaleCrop>false</ScaleCrop>
  <Company>Author-it Software Corporation Ltd.</Company>
  <LinksUpToDate>false</LinksUpToDate>
  <CharactersWithSpaces>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CUA30615 Certificate III in Arts Administration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2018-12-20T16:31:54Z</dcterms:created>
  <dcterms:modified xsi:type="dcterms:W3CDTF">2018-12-19T06:14:00Z</dcterms:modified>
</cp:coreProperties>
</file>