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8DD" w:rsidP="003168DD">
      <w:pPr>
        <w:pStyle w:val="Title"/>
      </w:pPr>
      <w:r>
        <w:fldChar w:fldCharType="begin"/>
      </w:r>
      <w:r>
        <w:instrText xml:space="preserve"> TITLE   \* MERGEFORMAT </w:instrText>
      </w:r>
      <w:r>
        <w:fldChar w:fldCharType="separate"/>
      </w:r>
      <w:r>
        <w:t>CSCOFM403A Supervise community work programs</w:t>
      </w:r>
      <w:r>
        <w:fldChar w:fldCharType="end"/>
      </w:r>
    </w:p>
    <w:p w:rsidR="003168DD" w:rsidP="003168DD">
      <w:pPr>
        <w:pStyle w:val="Version"/>
        <w:sectPr w:rsidSect="00F52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52EDA" w:rsidP="00F52EDA">
      <w:pPr>
        <w:pStyle w:val="SuperHeading"/>
      </w:pPr>
      <w:r w:rsidRPr="00F52EDA">
        <w:t>CSCOFM403A Supervise community work programs</w:t>
      </w:r>
    </w:p>
    <w:p w:rsidR="00000000" w:rsidRPr="00F52EDA" w:rsidP="00F52EDA">
      <w:pPr>
        <w:pStyle w:val="SuperHeading"/>
      </w:pPr>
    </w:p>
    <w:p w:rsidR="00000000" w:rsidRPr="00F52EDA" w:rsidP="00F52EDA">
      <w:pPr>
        <w:pStyle w:val="Heading1"/>
      </w:pPr>
      <w:bookmarkStart w:id="1" w:name="O_379655"/>
      <w:bookmarkEnd w:id="1"/>
      <w:r w:rsidRPr="00F52EDA">
        <w:t>Modification History</w:t>
      </w:r>
    </w:p>
    <w:p w:rsidR="00000000" w:rsidRPr="00F52EDA" w:rsidP="00F52EDA">
      <w:pPr>
        <w:pStyle w:val="BodyText"/>
      </w:pPr>
      <w:r w:rsidRPr="00F52EDA">
        <w:t>CSCOFM403A Release 2:</w:t>
      </w:r>
      <w:r w:rsidRPr="00F52EDA">
        <w:tab/>
        <w:t>Layout adjusted. No changes to content.</w:t>
      </w:r>
    </w:p>
    <w:p w:rsidR="00000000" w:rsidRPr="00F52EDA" w:rsidP="00F52EDA">
      <w:pPr>
        <w:pStyle w:val="BodyText"/>
      </w:pPr>
      <w:r w:rsidRPr="00F52EDA">
        <w:t>CSCOFM403A Release 1:</w:t>
      </w:r>
      <w:r w:rsidRPr="00F52EDA">
        <w:tab/>
        <w:t>Primary release.</w:t>
      </w:r>
    </w:p>
    <w:p w:rsidR="00000000" w:rsidRPr="00F52EDA" w:rsidP="00F52EDA">
      <w:pPr>
        <w:pStyle w:val="AllowPageBreak"/>
      </w:pPr>
    </w:p>
    <w:p w:rsidR="00000000" w:rsidRPr="00F52EDA" w:rsidP="00F52EDA">
      <w:pPr>
        <w:pStyle w:val="Heading1"/>
      </w:pPr>
      <w:bookmarkStart w:id="2" w:name="O_379651"/>
      <w:bookmarkEnd w:id="2"/>
      <w:r w:rsidRPr="00F52EDA">
        <w:t>Unit Descriptor</w:t>
      </w:r>
    </w:p>
    <w:p w:rsidR="00000000" w:rsidRPr="00F52EDA" w:rsidP="00F52EDA">
      <w:pPr>
        <w:pStyle w:val="BodyText"/>
      </w:pPr>
      <w:r w:rsidRPr="00F52EDA">
        <w:t>This unit of competen</w:t>
      </w:r>
      <w:r w:rsidRPr="00F52EDA">
        <w:t>cy describes the outcomes required to plan, negotiate and implement community work placement with residential and non-residential detainees under community service orders or contracts of employment and training.</w:t>
      </w:r>
    </w:p>
    <w:p w:rsidR="00000000" w:rsidRPr="00F52EDA" w:rsidP="00F52EDA">
      <w:pPr>
        <w:pStyle w:val="AllowPageBreak"/>
      </w:pPr>
    </w:p>
    <w:p w:rsidR="00000000" w:rsidRPr="00F52EDA" w:rsidP="00F52EDA">
      <w:pPr>
        <w:pStyle w:val="Heading1"/>
      </w:pPr>
      <w:bookmarkStart w:id="3" w:name="O_379664"/>
      <w:bookmarkEnd w:id="3"/>
      <w:r w:rsidRPr="00F52EDA">
        <w:t>Application of the Unit</w:t>
      </w:r>
    </w:p>
    <w:p w:rsidR="00000000" w:rsidRPr="00F52EDA" w:rsidP="00F52EDA">
      <w:pPr>
        <w:pStyle w:val="BodyText"/>
      </w:pPr>
      <w:r w:rsidRPr="00F52EDA">
        <w:t>Cus</w:t>
      </w:r>
      <w:r w:rsidRPr="00F52EDA">
        <w:t>tomisation will be required to accommodate the different work sites and defined work role contexts in which this unit will be applied.</w:t>
      </w:r>
    </w:p>
    <w:p w:rsidR="00000000" w:rsidRPr="00F52EDA" w:rsidP="00F52EDA">
      <w:pPr>
        <w:pStyle w:val="AllowPageBreak"/>
      </w:pPr>
    </w:p>
    <w:p w:rsidR="00000000" w:rsidRPr="00F52EDA" w:rsidP="00F52EDA">
      <w:pPr>
        <w:pStyle w:val="Heading1"/>
      </w:pPr>
      <w:bookmarkStart w:id="4" w:name="O_379656"/>
      <w:bookmarkEnd w:id="4"/>
      <w:r w:rsidRPr="00F52EDA">
        <w:t>Licensing/Regulatory Information</w:t>
      </w:r>
    </w:p>
    <w:p w:rsidR="00000000" w:rsidRPr="00F52EDA" w:rsidP="00F52EDA">
      <w:pPr>
        <w:pStyle w:val="BodyText"/>
      </w:pPr>
      <w:r w:rsidRPr="00F52EDA">
        <w:t>Not applicable.</w:t>
      </w:r>
    </w:p>
    <w:p w:rsidR="00000000" w:rsidRPr="00F52EDA" w:rsidP="00F52EDA">
      <w:pPr>
        <w:pStyle w:val="AllowPageBreak"/>
      </w:pPr>
    </w:p>
    <w:p w:rsidR="00000000" w:rsidRPr="00F52EDA" w:rsidP="00F52EDA">
      <w:pPr>
        <w:pStyle w:val="Heading1"/>
      </w:pPr>
      <w:bookmarkStart w:id="5" w:name="O_379654"/>
      <w:bookmarkEnd w:id="5"/>
      <w:r w:rsidRPr="00F52EDA">
        <w:t>Pre-Requisites</w:t>
      </w:r>
    </w:p>
    <w:p w:rsidR="00000000" w:rsidRPr="00F52EDA" w:rsidP="00F52EDA">
      <w:pPr>
        <w:pStyle w:val="BodyText"/>
      </w:pPr>
      <w:r w:rsidRPr="00F52EDA">
        <w:t>Not applicable.</w:t>
      </w:r>
    </w:p>
    <w:p w:rsidR="00000000" w:rsidRPr="00F52EDA" w:rsidP="00F52EDA">
      <w:pPr>
        <w:pStyle w:val="AllowPageBreak"/>
      </w:pPr>
    </w:p>
    <w:p w:rsidR="00000000" w:rsidRPr="00F52EDA" w:rsidP="00F52EDA">
      <w:pPr>
        <w:pStyle w:val="Heading1"/>
      </w:pPr>
      <w:bookmarkStart w:id="6" w:name="O_416924"/>
      <w:bookmarkEnd w:id="6"/>
      <w:r w:rsidRPr="00F52EDA">
        <w:t>Employability Skills Information</w:t>
      </w:r>
    </w:p>
    <w:p w:rsidR="00000000" w:rsidRPr="00F52EDA" w:rsidP="00F52EDA">
      <w:pPr>
        <w:pStyle w:val="BodyText"/>
      </w:pPr>
      <w:r w:rsidRPr="00F52EDA">
        <w:t>This unit contains employability skills.</w:t>
      </w:r>
    </w:p>
    <w:p w:rsidR="00000000" w:rsidRPr="00F52EDA" w:rsidP="00F52EDA">
      <w:pPr>
        <w:pStyle w:val="AllowPageBreak"/>
      </w:pPr>
    </w:p>
    <w:p w:rsidR="00000000" w:rsidRPr="00F52EDA" w:rsidP="00F52EDA">
      <w:pPr>
        <w:pStyle w:val="Heading1"/>
      </w:pPr>
      <w:bookmarkStart w:id="7" w:name="O_379660"/>
      <w:bookmarkEnd w:id="7"/>
      <w:r w:rsidRPr="00F52EDA">
        <w:t>Elements and Performance Criteria Pre-Content</w:t>
      </w:r>
    </w:p>
    <w:tbl>
      <w:tblPr>
        <w:tblW w:w="0" w:type="auto"/>
        <w:tblLayout w:type="fixed"/>
        <w:tblCellMar>
          <w:left w:w="62" w:type="dxa"/>
          <w:right w:w="62" w:type="dxa"/>
        </w:tblCellMar>
        <w:tblLook w:val="0000"/>
      </w:tblPr>
      <w:tblGrid>
        <w:gridCol w:w="2903"/>
        <w:gridCol w:w="5611"/>
      </w:tblGrid>
      <w:tr w:rsidTr="003168DD">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F52EDA" w:rsidP="00F52EDA">
            <w:pPr>
              <w:pStyle w:val="BodyText"/>
            </w:pPr>
            <w:r w:rsidRPr="00F52EDA">
              <w:t xml:space="preserve">Performance criteria describe the required performance needed to demonstrate achievement of the element. Where </w:t>
            </w:r>
            <w:r w:rsidRPr="00F52EDA">
              <w:rPr>
                <w:rStyle w:val="BoldandItalics"/>
              </w:rPr>
              <w:t>bold italicised</w:t>
            </w:r>
            <w:r w:rsidRPr="00F52EDA">
              <w:t xml:space="preserve"> text is used, further information is detailed in the required skills and knowledge and/or the range statement. Assessment of perf</w:t>
            </w:r>
            <w:r w:rsidRPr="00F52EDA">
              <w:t>ormance is to be consistent with the evidence guide.</w:t>
            </w:r>
          </w:p>
        </w:tc>
      </w:tr>
    </w:tbl>
    <w:p w:rsidR="00000000" w:rsidRPr="00F52EDA" w:rsidP="00F52EDA">
      <w:pPr>
        <w:pStyle w:val="BodyText"/>
      </w:pPr>
    </w:p>
    <w:p w:rsidR="00000000" w:rsidRPr="00F52EDA" w:rsidP="00F52EDA">
      <w:pPr>
        <w:pStyle w:val="AllowPageBreak"/>
      </w:pPr>
    </w:p>
    <w:p w:rsidR="00000000" w:rsidRPr="00F52EDA" w:rsidP="00F52EDA">
      <w:pPr>
        <w:pStyle w:val="Heading1"/>
      </w:pPr>
      <w:bookmarkStart w:id="8" w:name="O_379661"/>
      <w:bookmarkEnd w:id="8"/>
      <w:r w:rsidRPr="00F52EDA">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3168DD">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F52EDA" w:rsidP="00F52EDA">
            <w:pPr>
              <w:pStyle w:val="BodyText"/>
            </w:pPr>
            <w:r w:rsidRPr="00F52EDA">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rPr>
                <w:rStyle w:val="SpecialBold"/>
              </w:rPr>
              <w:t>PERFORMANCE CRITERIA</w:t>
            </w:r>
          </w:p>
        </w:tc>
      </w:tr>
      <w:tr w:rsidTr="003168D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52EDA">
            <w:pPr>
              <w:pStyle w:val="List"/>
              <w:rPr>
                <w:lang w:val="en-NZ"/>
              </w:rPr>
            </w:pPr>
            <w:r w:rsidRPr="00F52EDA">
              <w:rPr>
                <w:rStyle w:val="SpecialBold"/>
              </w:rPr>
              <w:t>1</w:t>
            </w:r>
            <w:r w:rsidRPr="00F52EDA">
              <w:tab/>
            </w:r>
            <w:r w:rsidRPr="00F52EDA">
              <w:rPr>
                <w:rStyle w:val="SpecialBold"/>
              </w:rPr>
              <w:t>Plan community work programs</w:t>
            </w:r>
            <w:r w:rsidRPr="00F52EDA">
              <w:t>.</w:t>
            </w:r>
          </w:p>
        </w:tc>
        <w:tc>
          <w:tcPr>
            <w:tcW w:w="5611" w:type="dxa"/>
            <w:gridSpan w:val="2"/>
            <w:tcBorders>
              <w:top w:val="nil"/>
              <w:left w:val="nil"/>
              <w:bottom w:val="nil"/>
              <w:right w:val="nil"/>
            </w:tcBorders>
            <w:tcMar>
              <w:top w:w="0" w:type="dxa"/>
              <w:left w:w="62" w:type="dxa"/>
              <w:bottom w:w="0" w:type="dxa"/>
              <w:right w:w="62" w:type="dxa"/>
            </w:tcMar>
          </w:tcPr>
          <w:p w:rsidR="00000000" w:rsidRPr="00F52EDA" w:rsidP="00F52EDA">
            <w:pPr>
              <w:pStyle w:val="List"/>
            </w:pPr>
            <w:r w:rsidRPr="00F52EDA">
              <w:t>1.1</w:t>
            </w:r>
            <w:r w:rsidRPr="00F52EDA">
              <w:tab/>
            </w:r>
            <w:r w:rsidRPr="00F52EDA">
              <w:t>Receive and assess interest from the community according to procedures and program objectives.</w:t>
            </w:r>
          </w:p>
          <w:p w:rsidR="00000000" w:rsidRPr="00F52EDA" w:rsidP="00F52EDA">
            <w:pPr>
              <w:pStyle w:val="List"/>
            </w:pPr>
            <w:r w:rsidRPr="00F52EDA">
              <w:t>1.2</w:t>
            </w:r>
            <w:r w:rsidRPr="00F52EDA">
              <w:tab/>
              <w:t>Promote involvement of the community and commercial sector and provide information and feedback on the benefits and conditions of involvement.</w:t>
            </w:r>
          </w:p>
          <w:p w:rsidR="00000000" w:rsidRPr="00F52EDA" w:rsidP="00F52EDA">
            <w:pPr>
              <w:pStyle w:val="List"/>
            </w:pPr>
            <w:r w:rsidRPr="00F52EDA">
              <w:t>1.3</w:t>
            </w:r>
            <w:r w:rsidRPr="00F52EDA">
              <w:tab/>
              <w:t>Conduct ch</w:t>
            </w:r>
            <w:r w:rsidRPr="00F52EDA">
              <w:t xml:space="preserve">ecks and inspection of potential work site to determine suitability against agreed </w:t>
            </w:r>
            <w:r w:rsidRPr="00F52EDA">
              <w:rPr>
                <w:rStyle w:val="BoldandItalics"/>
              </w:rPr>
              <w:t>criteria and requirements</w:t>
            </w:r>
            <w:r w:rsidRPr="00F52EDA">
              <w:t>.</w:t>
            </w:r>
          </w:p>
          <w:p w:rsidR="00000000" w:rsidRPr="00F52EDA" w:rsidP="00F52EDA">
            <w:pPr>
              <w:pStyle w:val="List"/>
            </w:pPr>
            <w:r w:rsidRPr="00F52EDA">
              <w:t>1.4</w:t>
            </w:r>
            <w:r w:rsidRPr="00F52EDA">
              <w:tab/>
              <w:t>Prepare recommendations for registration of work sites according to site assessment format, and process information for registration.</w:t>
            </w:r>
          </w:p>
          <w:p w:rsidR="00000000" w:rsidRPr="00F52EDA" w:rsidP="00F52EDA">
            <w:pPr>
              <w:pStyle w:val="List"/>
            </w:pPr>
            <w:r w:rsidRPr="00F52EDA">
              <w:t>1.5</w:t>
            </w:r>
            <w:r w:rsidRPr="00F52EDA">
              <w:tab/>
              <w:t>Dete</w:t>
            </w:r>
            <w:r w:rsidRPr="00F52EDA">
              <w:t xml:space="preserve">rmine classifications of offenders and work required and delegate and negotiate appropriate supervision on the </w:t>
            </w:r>
            <w:r w:rsidRPr="00F52EDA">
              <w:rPr>
                <w:rStyle w:val="BoldandItalics"/>
              </w:rPr>
              <w:t>work site</w:t>
            </w:r>
            <w:r w:rsidRPr="00F52EDA">
              <w:t>.</w:t>
            </w:r>
          </w:p>
          <w:p w:rsidR="00000000" w:rsidP="00F52EDA">
            <w:pPr>
              <w:pStyle w:val="List"/>
              <w:rPr>
                <w:lang w:val="en-NZ"/>
              </w:rPr>
            </w:pPr>
            <w:r w:rsidRPr="00F52EDA">
              <w:t>1.6</w:t>
            </w:r>
            <w:r w:rsidRPr="00F52EDA">
              <w:tab/>
              <w:t>Assess and select work sites against determined criteria of requiring safety and developmental opportunities for offenders.</w:t>
            </w:r>
          </w:p>
        </w:tc>
      </w:tr>
      <w:tr w:rsidTr="003168D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52EDA">
            <w:pPr>
              <w:pStyle w:val="List"/>
              <w:rPr>
                <w:lang w:val="en-NZ"/>
              </w:rPr>
            </w:pPr>
            <w:r w:rsidRPr="00F52EDA">
              <w:rPr>
                <w:rStyle w:val="SpecialBold"/>
              </w:rPr>
              <w:t>2</w:t>
            </w:r>
            <w:r w:rsidRPr="00F52EDA">
              <w:tab/>
            </w:r>
            <w:r w:rsidRPr="00F52EDA">
              <w:rPr>
                <w:rStyle w:val="SpecialBold"/>
              </w:rPr>
              <w:t>Sup</w:t>
            </w:r>
            <w:r w:rsidRPr="00F52EDA">
              <w:rPr>
                <w:rStyle w:val="SpecialBold"/>
              </w:rPr>
              <w:t>ervise and coordinate work programs</w:t>
            </w:r>
            <w:r w:rsidRPr="00F52EDA">
              <w:t>.</w:t>
            </w:r>
          </w:p>
        </w:tc>
        <w:tc>
          <w:tcPr>
            <w:tcW w:w="5611" w:type="dxa"/>
            <w:gridSpan w:val="2"/>
            <w:tcBorders>
              <w:top w:val="nil"/>
              <w:left w:val="nil"/>
              <w:bottom w:val="nil"/>
              <w:right w:val="nil"/>
            </w:tcBorders>
            <w:tcMar>
              <w:top w:w="0" w:type="dxa"/>
              <w:left w:w="62" w:type="dxa"/>
              <w:bottom w:w="0" w:type="dxa"/>
              <w:right w:w="62" w:type="dxa"/>
            </w:tcMar>
          </w:tcPr>
          <w:p w:rsidR="00000000" w:rsidRPr="00F52EDA" w:rsidP="00F52EDA">
            <w:pPr>
              <w:pStyle w:val="List"/>
            </w:pPr>
            <w:r w:rsidRPr="00F52EDA">
              <w:t>2.1</w:t>
            </w:r>
            <w:r w:rsidRPr="00F52EDA">
              <w:tab/>
              <w:t>Assess and assign offenders for suitability of work allocation according to skills, abilities, interests, work requirements and case plan.</w:t>
            </w:r>
          </w:p>
          <w:p w:rsidR="00000000" w:rsidRPr="00F52EDA" w:rsidP="00F52EDA">
            <w:pPr>
              <w:pStyle w:val="List"/>
            </w:pPr>
            <w:r w:rsidRPr="00F52EDA">
              <w:t>2.2</w:t>
            </w:r>
            <w:r w:rsidRPr="00F52EDA">
              <w:tab/>
              <w:t>Match suitable work allocation with offender profiles.</w:t>
            </w:r>
          </w:p>
          <w:p w:rsidR="00000000" w:rsidRPr="00F52EDA" w:rsidP="00F52EDA">
            <w:pPr>
              <w:pStyle w:val="List"/>
            </w:pPr>
            <w:r w:rsidRPr="00F52EDA">
              <w:t>2.3</w:t>
            </w:r>
            <w:r w:rsidRPr="00F52EDA">
              <w:tab/>
              <w:t>Identify trai</w:t>
            </w:r>
            <w:r w:rsidRPr="00F52EDA">
              <w:t>ning needs and skills assessment according to work requirements, location, equipment used and team requirements.</w:t>
            </w:r>
          </w:p>
          <w:p w:rsidR="00000000" w:rsidRPr="00F52EDA" w:rsidP="00F52EDA">
            <w:pPr>
              <w:pStyle w:val="List"/>
            </w:pPr>
            <w:r w:rsidRPr="00F52EDA">
              <w:t>2.4</w:t>
            </w:r>
            <w:r w:rsidRPr="00F52EDA">
              <w:tab/>
              <w:t>Check that clothing and equipment comply with occupational health and safety requirements and principles of duty of care.</w:t>
            </w:r>
          </w:p>
          <w:p w:rsidR="00000000" w:rsidRPr="00F52EDA" w:rsidP="00F52EDA">
            <w:pPr>
              <w:pStyle w:val="List"/>
            </w:pPr>
            <w:r w:rsidRPr="00F52EDA">
              <w:t>2.5</w:t>
            </w:r>
            <w:r w:rsidRPr="00F52EDA">
              <w:tab/>
              <w:t>Provide guide</w:t>
            </w:r>
            <w:r w:rsidRPr="00F52EDA">
              <w:t>lines and negotiate conditions with site or community supervisors.</w:t>
            </w:r>
          </w:p>
          <w:p w:rsidR="00000000" w:rsidRPr="00F52EDA" w:rsidP="00F52EDA">
            <w:pPr>
              <w:pStyle w:val="List"/>
            </w:pPr>
            <w:r w:rsidRPr="00F52EDA">
              <w:t>2.6</w:t>
            </w:r>
            <w:r w:rsidRPr="00F52EDA">
              <w:tab/>
              <w:t>Clarify conditions of compliance with offenders and negotiate agreement.</w:t>
            </w:r>
          </w:p>
          <w:p w:rsidR="00000000" w:rsidRPr="00F52EDA" w:rsidP="00F52EDA">
            <w:pPr>
              <w:pStyle w:val="List"/>
            </w:pPr>
            <w:r w:rsidRPr="00F52EDA">
              <w:t>2.7</w:t>
            </w:r>
            <w:r w:rsidRPr="00F52EDA">
              <w:tab/>
              <w:t>Plan and conduct supervision so that the welfare and safety of offenders and the community are maintained ac</w:t>
            </w:r>
            <w:r w:rsidRPr="00F52EDA">
              <w:t>cording to operating procedures, legal requirements and duty of care.</w:t>
            </w:r>
          </w:p>
        </w:tc>
      </w:tr>
    </w:tbl>
    <w:p w:rsidR="00000000" w:rsidRPr="00F52EDA" w:rsidP="00F52EDA">
      <w:pPr>
        <w:pStyle w:val="BodyText"/>
      </w:pPr>
    </w:p>
    <w:p w:rsidR="00000000" w:rsidRPr="00F52EDA" w:rsidP="00F52EDA">
      <w:pPr>
        <w:pStyle w:val="AllowPageBreak"/>
      </w:pPr>
    </w:p>
    <w:p w:rsidR="00000000" w:rsidRPr="00F52EDA" w:rsidP="00F52EDA">
      <w:pPr>
        <w:pStyle w:val="Heading1"/>
      </w:pPr>
      <w:bookmarkStart w:id="9" w:name="O_379652"/>
      <w:bookmarkEnd w:id="9"/>
      <w:r w:rsidRPr="00F52EDA">
        <w:t>Required Skills and Knowledge</w:t>
      </w:r>
    </w:p>
    <w:tbl>
      <w:tblPr>
        <w:tblW w:w="0" w:type="auto"/>
        <w:tblLayout w:type="fixed"/>
        <w:tblCellMar>
          <w:left w:w="62" w:type="dxa"/>
          <w:right w:w="62" w:type="dxa"/>
        </w:tblCellMar>
        <w:tblLook w:val="0000"/>
      </w:tblPr>
      <w:tblGrid>
        <w:gridCol w:w="8514"/>
      </w:tblGrid>
      <w:tr w:rsidTr="003168D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t>This section describes the essential skills and knowledge and their level, required for this unit.</w:t>
            </w:r>
          </w:p>
        </w:tc>
      </w:tr>
      <w:tr w:rsidTr="003168D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52EDA" w:rsidP="00F52EDA">
            <w:pPr>
              <w:pStyle w:val="BodyText"/>
            </w:pPr>
            <w:r w:rsidRPr="00F52EDA">
              <w:rPr>
                <w:rStyle w:val="SpecialBold"/>
              </w:rPr>
              <w:t>Required skills</w:t>
            </w:r>
            <w:r w:rsidRPr="00F52EDA">
              <w:t>:</w:t>
            </w:r>
          </w:p>
          <w:p w:rsidR="00000000" w:rsidRPr="00F52EDA" w:rsidP="00F52EDA">
            <w:pPr>
              <w:pStyle w:val="ListBullet"/>
            </w:pPr>
            <w:r w:rsidRPr="00F52EDA">
              <w:t>applying a planning strategy</w:t>
            </w:r>
          </w:p>
          <w:p w:rsidR="00000000" w:rsidRPr="00F52EDA" w:rsidP="00F52EDA">
            <w:pPr>
              <w:pStyle w:val="ListBullet"/>
            </w:pPr>
            <w:r w:rsidRPr="00F52EDA">
              <w:t>complying with organisation policies, procedures, practices and accountability related to safety and security, community programs, case management, work experience outcomes, vocational training, offender transport and supervision</w:t>
            </w:r>
          </w:p>
          <w:p w:rsidR="00000000" w:rsidRPr="00F52EDA" w:rsidP="00F52EDA">
            <w:pPr>
              <w:pStyle w:val="ListBullet"/>
            </w:pPr>
            <w:r w:rsidRPr="00F52EDA">
              <w:t>complying with legislative</w:t>
            </w:r>
            <w:r w:rsidRPr="00F52EDA">
              <w:t xml:space="preserve"> and statutory requirements related to court sentences and conditions, and community programs</w:t>
            </w:r>
          </w:p>
          <w:p w:rsidR="00000000" w:rsidRPr="00F52EDA" w:rsidP="00F52EDA">
            <w:pPr>
              <w:pStyle w:val="ListBullet"/>
            </w:pPr>
            <w:r w:rsidRPr="00F52EDA">
              <w:t>applying principles of duty of care</w:t>
            </w:r>
          </w:p>
          <w:p w:rsidR="00000000" w:rsidRPr="00F52EDA" w:rsidP="00F52EDA">
            <w:pPr>
              <w:pStyle w:val="ListBullet"/>
            </w:pPr>
            <w:r w:rsidRPr="00F52EDA">
              <w:t>service and support coordination skills and case management practice</w:t>
            </w:r>
          </w:p>
          <w:p w:rsidR="00000000" w:rsidRPr="00F52EDA" w:rsidP="00F52EDA">
            <w:pPr>
              <w:pStyle w:val="ListBullet"/>
            </w:pPr>
            <w:r w:rsidRPr="00F52EDA">
              <w:t>collaborating with other agencies in the organisation</w:t>
            </w:r>
          </w:p>
          <w:p w:rsidR="00000000" w:rsidRPr="00F52EDA" w:rsidP="00F52EDA">
            <w:pPr>
              <w:pStyle w:val="ListBullet"/>
            </w:pPr>
            <w:r w:rsidRPr="00F52EDA">
              <w:t>sup</w:t>
            </w:r>
            <w:r w:rsidRPr="00F52EDA">
              <w:t>ervising skills development programs</w:t>
            </w:r>
          </w:p>
          <w:p w:rsidR="00000000" w:rsidRPr="00F52EDA" w:rsidP="00F52EDA">
            <w:pPr>
              <w:pStyle w:val="ListBullet"/>
            </w:pPr>
            <w:r w:rsidRPr="00F52EDA">
              <w:t>managing organisational resources applying to employment programs</w:t>
            </w:r>
          </w:p>
          <w:p w:rsidR="00000000" w:rsidRPr="00F52EDA" w:rsidP="00F52EDA">
            <w:pPr>
              <w:pStyle w:val="ListBullet"/>
            </w:pPr>
            <w:r w:rsidRPr="00F52EDA">
              <w:t>collaborating and negotiating with community and commercial organisations</w:t>
            </w:r>
          </w:p>
          <w:p w:rsidR="00000000" w:rsidP="00F52EDA">
            <w:pPr>
              <w:pStyle w:val="ListBullet"/>
              <w:rPr>
                <w:lang w:val="en-NZ"/>
              </w:rPr>
            </w:pPr>
            <w:r w:rsidRPr="00F52EDA">
              <w:t>complying with commercial and service contracts.</w:t>
            </w:r>
          </w:p>
        </w:tc>
      </w:tr>
      <w:tr w:rsidTr="003168D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52EDA" w:rsidP="00F52EDA">
            <w:pPr>
              <w:pStyle w:val="BodyText"/>
            </w:pPr>
            <w:r w:rsidRPr="00F52EDA">
              <w:rPr>
                <w:rStyle w:val="SpecialBold"/>
              </w:rPr>
              <w:t>Required knowledge</w:t>
            </w:r>
            <w:r w:rsidRPr="00F52EDA">
              <w:t>:</w:t>
            </w:r>
          </w:p>
          <w:p w:rsidR="00000000" w:rsidRPr="00F52EDA" w:rsidP="00F52EDA">
            <w:pPr>
              <w:pStyle w:val="ListBullet"/>
            </w:pPr>
            <w:r w:rsidRPr="00F52EDA">
              <w:t>organisa</w:t>
            </w:r>
            <w:r w:rsidRPr="00F52EDA">
              <w:t>tion's policies and procedures concerning offender interaction with community</w:t>
            </w:r>
          </w:p>
          <w:p w:rsidR="00000000" w:rsidRPr="00F52EDA" w:rsidP="00F52EDA">
            <w:pPr>
              <w:pStyle w:val="ListBullet"/>
            </w:pPr>
            <w:r w:rsidRPr="00F52EDA">
              <w:t>departmental policies and procedures concerning community work programs and their objectives</w:t>
            </w:r>
          </w:p>
          <w:p w:rsidR="00000000" w:rsidRPr="00F52EDA" w:rsidP="00F52EDA">
            <w:pPr>
              <w:pStyle w:val="ListBullet"/>
            </w:pPr>
            <w:r w:rsidRPr="00F52EDA">
              <w:t>occupational health and safety policies and procedures related to the occupational ar</w:t>
            </w:r>
            <w:r w:rsidRPr="00F52EDA">
              <w:t>eas involved in work programs</w:t>
            </w:r>
          </w:p>
          <w:p w:rsidR="00000000" w:rsidRPr="00F52EDA" w:rsidP="00F52EDA">
            <w:pPr>
              <w:pStyle w:val="ListBullet"/>
            </w:pPr>
            <w:r w:rsidRPr="00F52EDA">
              <w:t>employment contracts and contracts of services</w:t>
            </w:r>
          </w:p>
          <w:p w:rsidR="00000000" w:rsidRPr="00F52EDA" w:rsidP="00F52EDA">
            <w:pPr>
              <w:pStyle w:val="ListBullet"/>
            </w:pPr>
            <w:r w:rsidRPr="00F52EDA">
              <w:t>guidelines for the use and maintenance of equipment</w:t>
            </w:r>
          </w:p>
          <w:p w:rsidR="00000000" w:rsidRPr="00F52EDA" w:rsidP="00F52EDA">
            <w:pPr>
              <w:pStyle w:val="ListBullet"/>
            </w:pPr>
            <w:r w:rsidRPr="00F52EDA">
              <w:t>skills training available</w:t>
            </w:r>
          </w:p>
          <w:p w:rsidR="00000000" w:rsidRPr="00F52EDA" w:rsidP="00F52EDA">
            <w:pPr>
              <w:pStyle w:val="ListBullet"/>
            </w:pPr>
            <w:r w:rsidRPr="00F52EDA">
              <w:t>case management principles and strategies</w:t>
            </w:r>
          </w:p>
          <w:p w:rsidR="00000000" w:rsidRPr="00F52EDA" w:rsidP="00F52EDA">
            <w:pPr>
              <w:pStyle w:val="ListBullet"/>
            </w:pPr>
            <w:r w:rsidRPr="00F52EDA">
              <w:t>special needs of the offender group and the community</w:t>
            </w:r>
          </w:p>
          <w:p w:rsidR="00000000" w:rsidRPr="00F52EDA" w:rsidP="00F52EDA">
            <w:pPr>
              <w:pStyle w:val="ListBullet"/>
            </w:pPr>
            <w:r w:rsidRPr="00F52EDA">
              <w:t>services and guidelines of support services associated with offenders</w:t>
            </w:r>
          </w:p>
          <w:p w:rsidR="00000000" w:rsidRPr="00F52EDA" w:rsidP="00F52EDA">
            <w:pPr>
              <w:pStyle w:val="ListBullet"/>
            </w:pPr>
            <w:r w:rsidRPr="00F52EDA">
              <w:t>offender information system and reporting requirements</w:t>
            </w:r>
          </w:p>
          <w:p w:rsidR="00000000" w:rsidRPr="00F52EDA" w:rsidP="00F52EDA">
            <w:pPr>
              <w:pStyle w:val="ListBullet"/>
            </w:pPr>
            <w:r w:rsidRPr="00F52EDA">
              <w:t>conflict management</w:t>
            </w:r>
          </w:p>
          <w:p w:rsidR="00000000" w:rsidRPr="00F52EDA" w:rsidP="00F52EDA">
            <w:pPr>
              <w:pStyle w:val="ListBullet"/>
            </w:pPr>
            <w:r w:rsidRPr="00F52EDA">
              <w:t>communication and interpersonal techniques for establishing trust and rapport</w:t>
            </w:r>
          </w:p>
          <w:p w:rsidR="00000000" w:rsidRPr="00F52EDA" w:rsidP="00F52EDA">
            <w:pPr>
              <w:pStyle w:val="ListBullet"/>
            </w:pPr>
            <w:r w:rsidRPr="00F52EDA">
              <w:t>community services, community int</w:t>
            </w:r>
            <w:r w:rsidRPr="00F52EDA">
              <w:t>erests and systems, and key people in the community connected with employment programs.</w:t>
            </w:r>
          </w:p>
        </w:tc>
      </w:tr>
    </w:tbl>
    <w:p w:rsidR="00000000" w:rsidRPr="00F52EDA" w:rsidP="00F52EDA">
      <w:pPr>
        <w:pStyle w:val="BodyText"/>
      </w:pPr>
    </w:p>
    <w:p w:rsidR="00000000" w:rsidRPr="00F52EDA" w:rsidP="00F52EDA">
      <w:pPr>
        <w:pStyle w:val="AllowPageBreak"/>
      </w:pPr>
    </w:p>
    <w:p w:rsidR="00000000" w:rsidRPr="00F52EDA" w:rsidP="00F52EDA">
      <w:pPr>
        <w:pStyle w:val="Heading1"/>
      </w:pPr>
      <w:bookmarkStart w:id="10" w:name="O_379658"/>
      <w:bookmarkEnd w:id="10"/>
      <w:r w:rsidRPr="00F52EDA">
        <w:t>Evidence Guide</w:t>
      </w:r>
    </w:p>
    <w:tbl>
      <w:tblPr>
        <w:tblW w:w="9227" w:type="dxa"/>
        <w:tblLayout w:type="fixed"/>
        <w:tblCellMar>
          <w:left w:w="62" w:type="dxa"/>
          <w:right w:w="62" w:type="dxa"/>
        </w:tblCellMar>
        <w:tblLook w:val="0000"/>
      </w:tblPr>
      <w:tblGrid>
        <w:gridCol w:w="3218"/>
        <w:gridCol w:w="6000"/>
        <w:gridCol w:w="9"/>
      </w:tblGrid>
      <w:tr w:rsidTr="003168DD">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t>The Evidence Guide provides advice on assessment and must be read in conjunction with the performance criteria, required skills and kn</w:t>
            </w:r>
            <w:r w:rsidRPr="00F52EDA">
              <w:t>owledge, the range statement and the Assessment Guidelines for this Training Package.</w:t>
            </w:r>
          </w:p>
        </w:tc>
      </w:tr>
      <w:tr w:rsidTr="003168D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t>Evidence for assessment must be gathered over time in a range of contexts to ensure the person can achieve the unit outcome and apply the competency in different situations or environments.</w:t>
            </w:r>
          </w:p>
        </w:tc>
      </w:tr>
      <w:tr w:rsidTr="003168DD">
        <w:tblPrEx>
          <w:tblW w:w="9227" w:type="dxa"/>
          <w:tblLayout w:type="fixed"/>
          <w:tblCellMar>
            <w:left w:w="62" w:type="dxa"/>
            <w:right w:w="62" w:type="dxa"/>
          </w:tblCellMar>
          <w:tblLook w:val="0000"/>
        </w:tblPrEx>
        <w:trPr>
          <w:trHeight w:val="2142"/>
        </w:trPr>
        <w:tc>
          <w:tcPr>
            <w:tcW w:w="3218" w:type="dxa"/>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rPr>
                <w:rStyle w:val="SpecialBold"/>
              </w:rPr>
              <w:t>Critical aspects for assessment and evidence required to demonstr</w:t>
            </w:r>
            <w:r w:rsidRPr="00F52EDA">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F52EDA" w:rsidP="00F52EDA">
            <w:pPr>
              <w:pStyle w:val="BodyText"/>
            </w:pPr>
            <w:r w:rsidRPr="00F52EDA">
              <w:t>In addition to integrated demonstration of the elements and their related performance criteria, look for evidence that confirms:</w:t>
            </w:r>
          </w:p>
          <w:p w:rsidR="00000000" w:rsidRPr="00F52EDA" w:rsidP="00F52EDA">
            <w:pPr>
              <w:pStyle w:val="ListBullet"/>
            </w:pPr>
            <w:r w:rsidRPr="00F52EDA">
              <w:t>the knowledge requirements of this unit</w:t>
            </w:r>
          </w:p>
          <w:p w:rsidR="00000000" w:rsidRPr="00F52EDA" w:rsidP="00F52EDA">
            <w:pPr>
              <w:pStyle w:val="ListBullet"/>
            </w:pPr>
            <w:r w:rsidRPr="00F52EDA">
              <w:t>the skill requirements of this unit</w:t>
            </w:r>
          </w:p>
          <w:p w:rsidR="00000000" w:rsidRPr="00F52EDA" w:rsidP="00F52EDA">
            <w:pPr>
              <w:pStyle w:val="ListBullet"/>
            </w:pPr>
            <w:r w:rsidRPr="00F52EDA">
              <w:t>application of employability skills as they relate to this unit</w:t>
            </w:r>
          </w:p>
          <w:p w:rsidR="00000000" w:rsidP="00F52EDA">
            <w:pPr>
              <w:pStyle w:val="ListBullet"/>
              <w:rPr>
                <w:lang w:val="en-NZ"/>
              </w:rPr>
            </w:pPr>
            <w:r w:rsidRPr="00F52EDA">
              <w:t>ability to supervise offenders in community work programs in a range of (two or more) contexts or occasions, over time.</w:t>
            </w:r>
          </w:p>
        </w:tc>
      </w:tr>
      <w:tr w:rsidTr="003168D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F52EDA" w:rsidP="00F52EDA">
            <w:pPr>
              <w:pStyle w:val="BodyText"/>
            </w:pPr>
            <w:r w:rsidRPr="00F52EDA">
              <w:t>This unit contains a w</w:t>
            </w:r>
            <w:r w:rsidRPr="00F52EDA">
              <w:t>ide range of variables to reflect the diverse nature of offender supervision and the different services provided in and for correctional services. Selection from the range of variables will reflect the specific requirements of the work site and the defined</w:t>
            </w:r>
            <w:r w:rsidRPr="00F52EDA">
              <w:t xml:space="preserve"> work role.</w:t>
            </w:r>
          </w:p>
          <w:p w:rsidR="00000000" w:rsidRPr="00F52EDA" w:rsidP="00F52EDA">
            <w:pPr>
              <w:pStyle w:val="BodyText"/>
            </w:pPr>
            <w:r w:rsidRPr="00F52EDA">
              <w:t>Valid assessment of this unit requires:</w:t>
            </w:r>
          </w:p>
          <w:p w:rsidR="00000000" w:rsidRPr="00F52EDA" w:rsidP="00F52EDA">
            <w:pPr>
              <w:pStyle w:val="ListBullet"/>
            </w:pPr>
            <w:r w:rsidRPr="00F52EDA">
              <w:t>a workplace environment or one that closely resembles normal work practice and replicates the range of conditions likely to be encountered by an individual supervising offenders involved in work programs</w:t>
            </w:r>
            <w:r w:rsidRPr="00F52EDA">
              <w:t xml:space="preserve"> in the community effectively as part of a coordinated team, including coping with difficulties, irregularities and changes to routine</w:t>
            </w:r>
          </w:p>
          <w:p w:rsidR="00000000" w:rsidRPr="00F52EDA" w:rsidP="00F52EDA">
            <w:pPr>
              <w:pStyle w:val="ListBullet"/>
            </w:pPr>
            <w:r w:rsidRPr="00F52EDA">
              <w:t>copies of legislation, policies, procedures and guidelines relating to supervising offenders in community work programs</w:t>
            </w:r>
          </w:p>
          <w:p w:rsidR="00000000" w:rsidP="00F52EDA">
            <w:pPr>
              <w:pStyle w:val="BodyText"/>
              <w:rPr>
                <w:lang w:val="en-NZ"/>
              </w:rPr>
            </w:pPr>
            <w:r w:rsidRPr="00F52EDA">
              <w:t>a</w:t>
            </w:r>
            <w:r w:rsidRPr="00F52EDA">
              <w:t>ccess to appropriate learning and assessment support when required.</w:t>
            </w:r>
          </w:p>
        </w:tc>
      </w:tr>
      <w:tr w:rsidTr="003168D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rPr>
                <w:rStyle w:val="SpecialBold"/>
              </w:rPr>
              <w:t>Method of assessment</w:t>
            </w:r>
            <w:r w:rsidRPr="00F52ED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52EDA" w:rsidP="00F52EDA">
            <w:pPr>
              <w:pStyle w:val="BodyText"/>
            </w:pPr>
            <w:r w:rsidRPr="00F52EDA">
              <w:t>The following assessment methods are suggested:</w:t>
            </w:r>
          </w:p>
          <w:p w:rsidR="00000000" w:rsidRPr="00F52EDA" w:rsidP="00F52EDA">
            <w:pPr>
              <w:pStyle w:val="ListBullet"/>
            </w:pPr>
            <w:r w:rsidRPr="00F52EDA">
              <w:t>observation of performance in routine workplace activities within a range of agreed responsibilities and in var</w:t>
            </w:r>
            <w:r w:rsidRPr="00F52EDA">
              <w:t>ious work locations</w:t>
            </w:r>
          </w:p>
          <w:p w:rsidR="00000000" w:rsidRPr="00F52EDA" w:rsidP="00F52EDA">
            <w:pPr>
              <w:pStyle w:val="ListBullet"/>
            </w:pPr>
            <w:r w:rsidRPr="00F52EDA">
              <w:t>written and/or oral questioning to assess knowledge and understanding</w:t>
            </w:r>
          </w:p>
          <w:p w:rsidR="00000000" w:rsidRPr="00F52EDA" w:rsidP="00F52EDA">
            <w:pPr>
              <w:pStyle w:val="ListBullet"/>
            </w:pPr>
            <w:r w:rsidRPr="00F52EDA">
              <w:t>completion of workplace documents and reports produced as part of routine work activities</w:t>
            </w:r>
          </w:p>
          <w:p w:rsidR="00000000" w:rsidRPr="00F52EDA" w:rsidP="00F52EDA">
            <w:pPr>
              <w:pStyle w:val="ListBullet"/>
            </w:pPr>
            <w:r w:rsidRPr="00F52EDA">
              <w:t>third-party reports from experienced practitioners</w:t>
            </w:r>
          </w:p>
          <w:p w:rsidR="00000000" w:rsidP="00F52EDA">
            <w:pPr>
              <w:pStyle w:val="ListBullet"/>
              <w:rPr>
                <w:lang w:val="en-NZ"/>
              </w:rPr>
            </w:pPr>
            <w:r w:rsidRPr="00F52EDA">
              <w:t>completion of performance</w:t>
            </w:r>
            <w:r w:rsidRPr="00F52EDA">
              <w:t xml:space="preserve"> feedback from supervisors and colleagues.</w:t>
            </w:r>
          </w:p>
        </w:tc>
      </w:tr>
      <w:tr w:rsidTr="003168D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rPr>
                <w:rStyle w:val="SpecialBold"/>
              </w:rPr>
              <w:t>Guidance information for assessment</w:t>
            </w:r>
            <w:r w:rsidRPr="00F52ED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52EDA" w:rsidP="00F52EDA">
            <w:pPr>
              <w:pStyle w:val="BodyText"/>
            </w:pPr>
            <w:r w:rsidRPr="00F52EDA">
              <w:t xml:space="preserve">Assessment methods should reflect workplace demands, and any identified special needs of the candidate, including language and literacy implications and cultural factors that </w:t>
            </w:r>
            <w:r w:rsidRPr="00F52EDA">
              <w:t>may affect responses to the questions.</w:t>
            </w:r>
          </w:p>
          <w:p w:rsidR="00000000" w:rsidRPr="00F52EDA" w:rsidP="00F52EDA">
            <w:pPr>
              <w:pStyle w:val="BodyText"/>
            </w:pPr>
            <w:r w:rsidRPr="00F52EDA">
              <w:t>In all cases where practical assessment is used it will be combined with targeted questioning to assess the underpinning knowledge.</w:t>
            </w:r>
          </w:p>
        </w:tc>
      </w:tr>
    </w:tbl>
    <w:p w:rsidR="00000000" w:rsidRPr="00F52EDA" w:rsidP="00F52EDA">
      <w:pPr>
        <w:pStyle w:val="BodyText"/>
      </w:pPr>
    </w:p>
    <w:p w:rsidR="00000000" w:rsidRPr="00F52EDA" w:rsidP="00F52EDA">
      <w:pPr>
        <w:pStyle w:val="AllowPageBreak"/>
      </w:pPr>
    </w:p>
    <w:p w:rsidR="00000000" w:rsidRPr="00F52EDA" w:rsidP="00F52EDA">
      <w:pPr>
        <w:pStyle w:val="Heading1"/>
      </w:pPr>
      <w:bookmarkStart w:id="11" w:name="O_379653"/>
      <w:bookmarkEnd w:id="11"/>
      <w:r w:rsidRPr="00F52EDA">
        <w:t>Range Statement</w:t>
      </w:r>
    </w:p>
    <w:tbl>
      <w:tblPr>
        <w:tblW w:w="0" w:type="auto"/>
        <w:tblLayout w:type="fixed"/>
        <w:tblCellMar>
          <w:left w:w="62" w:type="dxa"/>
          <w:right w:w="62" w:type="dxa"/>
        </w:tblCellMar>
        <w:tblLook w:val="0000"/>
      </w:tblPr>
      <w:tblGrid>
        <w:gridCol w:w="2844"/>
        <w:gridCol w:w="5654"/>
        <w:gridCol w:w="8"/>
      </w:tblGrid>
      <w:tr w:rsidTr="003168DD">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t xml:space="preserve">The range statement relates to the unit of competency as a whole. It allows for different work environments and situations that may affect performance. </w:t>
            </w:r>
            <w:r w:rsidRPr="00F52EDA">
              <w:rPr>
                <w:rStyle w:val="BoldandItalics"/>
              </w:rPr>
              <w:t>Bold italicised</w:t>
            </w:r>
            <w:r w:rsidRPr="00F52EDA">
              <w:t xml:space="preserve"> wording in the performance criteria is detailed below. Add any essential operating condi</w:t>
            </w:r>
            <w:r w:rsidRPr="00F52EDA">
              <w:t>tions that may be present with training and assessment depending on the work situation, needs of the candidate, accessibility of the item, and local industry and regional contexts.</w:t>
            </w:r>
          </w:p>
        </w:tc>
      </w:tr>
      <w:tr w:rsidTr="003168D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rPr>
                <w:rStyle w:val="BoldandItalics"/>
              </w:rPr>
              <w:t>Criteria and requirements</w:t>
            </w:r>
            <w:r w:rsidRPr="00F52EDA">
              <w:t xml:space="preserve"> should consider:</w:t>
            </w:r>
          </w:p>
        </w:tc>
        <w:tc>
          <w:tcPr>
            <w:tcW w:w="5662" w:type="dxa"/>
            <w:gridSpan w:val="2"/>
            <w:tcBorders>
              <w:top w:val="nil"/>
              <w:left w:val="nil"/>
              <w:bottom w:val="nil"/>
              <w:right w:val="nil"/>
            </w:tcBorders>
            <w:tcMar>
              <w:top w:w="0" w:type="dxa"/>
              <w:left w:w="62" w:type="dxa"/>
              <w:bottom w:w="0" w:type="dxa"/>
              <w:right w:w="62" w:type="dxa"/>
            </w:tcMar>
          </w:tcPr>
          <w:p w:rsidR="00000000" w:rsidRPr="00F52EDA" w:rsidP="00F52EDA">
            <w:pPr>
              <w:pStyle w:val="ListBullet"/>
            </w:pPr>
            <w:r w:rsidRPr="00F52EDA">
              <w:t>security awareness and monito</w:t>
            </w:r>
            <w:r w:rsidRPr="00F52EDA">
              <w:t>ring</w:t>
            </w:r>
          </w:p>
          <w:p w:rsidR="00000000" w:rsidRPr="00F52EDA" w:rsidP="00F52EDA">
            <w:pPr>
              <w:pStyle w:val="ListBullet"/>
            </w:pPr>
            <w:r w:rsidRPr="00F52EDA">
              <w:t>induction processes, resources and support for offenders</w:t>
            </w:r>
          </w:p>
          <w:p w:rsidR="00000000" w:rsidRPr="00F52EDA" w:rsidP="00F52EDA">
            <w:pPr>
              <w:pStyle w:val="ListBullet"/>
            </w:pPr>
            <w:r w:rsidRPr="00F52EDA">
              <w:t>occupational health and safety policies and practices</w:t>
            </w:r>
          </w:p>
          <w:p w:rsidR="00000000" w:rsidRPr="00F52EDA" w:rsidP="00F52EDA">
            <w:pPr>
              <w:pStyle w:val="ListBullet"/>
            </w:pPr>
            <w:r w:rsidRPr="00F52EDA">
              <w:t>location of agency and proximity to community-sensitive areas</w:t>
            </w:r>
          </w:p>
          <w:p w:rsidR="00000000" w:rsidRPr="00F52EDA" w:rsidP="00F52EDA">
            <w:pPr>
              <w:pStyle w:val="ListBullet"/>
            </w:pPr>
            <w:r w:rsidRPr="00F52EDA">
              <w:t>level and resources of supervision</w:t>
            </w:r>
          </w:p>
          <w:p w:rsidR="00000000" w:rsidRPr="00F52EDA" w:rsidP="00F52EDA">
            <w:pPr>
              <w:pStyle w:val="ListBullet"/>
            </w:pPr>
            <w:r w:rsidRPr="00F52EDA">
              <w:t>training and work experience resources</w:t>
            </w:r>
          </w:p>
          <w:p w:rsidR="00000000" w:rsidRPr="00F52EDA" w:rsidP="00F52EDA">
            <w:pPr>
              <w:pStyle w:val="ListBullet"/>
            </w:pPr>
            <w:r w:rsidRPr="00F52EDA">
              <w:t>insu</w:t>
            </w:r>
            <w:r w:rsidRPr="00F52EDA">
              <w:t>rance and liability cover</w:t>
            </w:r>
          </w:p>
          <w:p w:rsidR="00000000" w:rsidP="00F52EDA">
            <w:pPr>
              <w:pStyle w:val="ListBullet"/>
              <w:rPr>
                <w:lang w:val="en-NZ"/>
              </w:rPr>
            </w:pPr>
            <w:r w:rsidRPr="00F52EDA">
              <w:t>legal status and accountability.</w:t>
            </w:r>
          </w:p>
        </w:tc>
      </w:tr>
      <w:tr w:rsidTr="003168D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52EDA">
            <w:pPr>
              <w:pStyle w:val="BodyText"/>
              <w:rPr>
                <w:lang w:val="en-NZ"/>
              </w:rPr>
            </w:pPr>
            <w:r w:rsidRPr="00F52EDA">
              <w:rPr>
                <w:rStyle w:val="BoldandItalics"/>
              </w:rPr>
              <w:t>Work site</w:t>
            </w:r>
            <w:r w:rsidRPr="00F52EDA">
              <w:t xml:space="preserve"> may be in:</w:t>
            </w:r>
          </w:p>
        </w:tc>
        <w:tc>
          <w:tcPr>
            <w:tcW w:w="5662" w:type="dxa"/>
            <w:gridSpan w:val="2"/>
            <w:tcBorders>
              <w:top w:val="nil"/>
              <w:left w:val="nil"/>
              <w:bottom w:val="nil"/>
              <w:right w:val="nil"/>
            </w:tcBorders>
            <w:tcMar>
              <w:top w:w="0" w:type="dxa"/>
              <w:left w:w="62" w:type="dxa"/>
              <w:bottom w:w="0" w:type="dxa"/>
              <w:right w:w="62" w:type="dxa"/>
            </w:tcMar>
          </w:tcPr>
          <w:p w:rsidR="00000000" w:rsidRPr="00F52EDA" w:rsidP="00F52EDA">
            <w:pPr>
              <w:pStyle w:val="ListBullet"/>
            </w:pPr>
            <w:r w:rsidRPr="00F52EDA">
              <w:t>the community</w:t>
            </w:r>
          </w:p>
          <w:p w:rsidR="00000000" w:rsidRPr="00F52EDA" w:rsidP="00F52EDA">
            <w:pPr>
              <w:pStyle w:val="ListBullet"/>
            </w:pPr>
            <w:r w:rsidRPr="00F52EDA">
              <w:t>industry</w:t>
            </w:r>
          </w:p>
          <w:p w:rsidR="00000000" w:rsidRPr="00F52EDA" w:rsidP="00F52EDA">
            <w:pPr>
              <w:pStyle w:val="ListBullet"/>
            </w:pPr>
            <w:r w:rsidRPr="00F52EDA">
              <w:t>community services</w:t>
            </w:r>
          </w:p>
          <w:p w:rsidR="00000000" w:rsidRPr="00F52EDA" w:rsidP="00F52EDA">
            <w:pPr>
              <w:pStyle w:val="ListBullet"/>
            </w:pPr>
            <w:r w:rsidRPr="00F52EDA">
              <w:t>work programs established by correctional organisation.</w:t>
            </w:r>
          </w:p>
        </w:tc>
      </w:tr>
    </w:tbl>
    <w:p w:rsidR="003168DD" w:rsidP="00F52EDA">
      <w:pPr>
        <w:pStyle w:val="BodyText"/>
      </w:pPr>
    </w:p>
    <w:p w:rsidR="003168DD" w:rsidP="00F52EDA">
      <w:pPr>
        <w:pStyle w:val="BodyText"/>
      </w:pPr>
    </w:p>
    <w:p w:rsidR="00000000" w:rsidRPr="00F52EDA" w:rsidP="00F52EDA">
      <w:pPr>
        <w:pStyle w:val="Heading1"/>
      </w:pPr>
      <w:bookmarkStart w:id="12" w:name="O_379650"/>
      <w:bookmarkEnd w:id="12"/>
      <w:r w:rsidRPr="00F52EDA">
        <w:t>Unit Sector(s)</w:t>
      </w:r>
    </w:p>
    <w:p w:rsidR="00000000" w:rsidRPr="00F52EDA" w:rsidP="00F52EDA">
      <w:pPr>
        <w:pStyle w:val="BodyText"/>
      </w:pPr>
      <w:r w:rsidRPr="00F52EDA">
        <w:t>Offender management.</w:t>
      </w:r>
    </w:p>
    <w:p w:rsidR="00000000" w:rsidRPr="00F52EDA" w:rsidP="00F52EDA">
      <w:pPr>
        <w:pStyle w:val="AllowPageBreak"/>
      </w:pPr>
    </w:p>
    <w:p w:rsidR="00000000" w:rsidRPr="00F52EDA" w:rsidP="00F52EDA">
      <w:pPr>
        <w:pStyle w:val="Heading1"/>
      </w:pPr>
      <w:bookmarkStart w:id="13" w:name="O_379663"/>
      <w:bookmarkEnd w:id="13"/>
      <w:r w:rsidRPr="00F52EDA">
        <w:t>Competency field</w:t>
      </w:r>
    </w:p>
    <w:p w:rsidR="00000000" w:rsidRPr="00F52EDA" w:rsidP="00F52EDA">
      <w:pPr>
        <w:pStyle w:val="BodyText"/>
      </w:pPr>
      <w:r w:rsidRPr="00F52EDA">
        <w:t>Not applicable.</w:t>
      </w:r>
    </w:p>
    <w:p w:rsidR="00000000" w:rsidRPr="00F52EDA" w:rsidP="00F52EDA">
      <w:pPr>
        <w:pStyle w:val="AllowPageBreak"/>
      </w:pPr>
    </w:p>
    <w:p w:rsidR="00000000" w:rsidRPr="00F52EDA" w:rsidP="00F52EDA">
      <w:pPr>
        <w:pStyle w:val="Heading1"/>
      </w:pPr>
      <w:bookmarkStart w:id="14" w:name="O_379662"/>
      <w:bookmarkEnd w:id="14"/>
      <w:r w:rsidRPr="00F52EDA">
        <w:t>Co-requisite units</w:t>
      </w:r>
    </w:p>
    <w:p w:rsidR="00000000" w:rsidRPr="00F52EDA" w:rsidP="00F52EDA">
      <w:pPr>
        <w:pStyle w:val="BodyText"/>
      </w:pPr>
      <w:r w:rsidRPr="00F52EDA">
        <w:t>Not applicable.</w:t>
      </w:r>
    </w:p>
    <w:p w:rsidR="00000000" w:rsidRPr="00F52EDA" w:rsidP="00F52EDA"/>
    <w:sectPr w:rsidSect="00F52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8DD" w:rsidP="003168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DD" w:rsidP="00F52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68DD" w:rsidP="00F52E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168DD" w:rsidP="00F52E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8DD" w:rsidP="003168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DD" w:rsidP="00F52EDA">
    <w:pPr>
      <w:pStyle w:val="Header"/>
      <w:framePr w:wrap="around"/>
    </w:pPr>
    <w:r>
      <w:fldChar w:fldCharType="begin"/>
    </w:r>
    <w:r>
      <w:instrText xml:space="preserve"> TITLE   \* MERGEFORMAT </w:instrText>
    </w:r>
    <w:r>
      <w:fldChar w:fldCharType="separate"/>
    </w:r>
    <w:r>
      <w:t>CSCOFM403A Supervise community 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68DD" w:rsidP="00F52E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7CE4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88A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E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2EDA"/>
    <w:pPr>
      <w:spacing w:before="360" w:after="60"/>
      <w:outlineLvl w:val="0"/>
    </w:pPr>
    <w:rPr>
      <w:sz w:val="32"/>
    </w:rPr>
  </w:style>
  <w:style w:type="paragraph" w:styleId="Heading2">
    <w:name w:val="heading 2"/>
    <w:basedOn w:val="HeadingBase"/>
    <w:next w:val="BodyText"/>
    <w:link w:val="Heading2Char"/>
    <w:qFormat/>
    <w:rsid w:val="00F52EDA"/>
    <w:pPr>
      <w:keepLines/>
      <w:spacing w:before="240" w:after="120"/>
      <w:outlineLvl w:val="1"/>
    </w:pPr>
    <w:rPr>
      <w:sz w:val="28"/>
      <w:szCs w:val="40"/>
    </w:rPr>
  </w:style>
  <w:style w:type="paragraph" w:styleId="Heading3">
    <w:name w:val="heading 3"/>
    <w:basedOn w:val="HeadingBase"/>
    <w:next w:val="BodyText"/>
    <w:link w:val="Heading3Char"/>
    <w:qFormat/>
    <w:rsid w:val="00F52EDA"/>
    <w:pPr>
      <w:spacing w:before="180" w:after="120"/>
      <w:outlineLvl w:val="2"/>
    </w:pPr>
    <w:rPr>
      <w:spacing w:val="-10"/>
      <w:kern w:val="32"/>
    </w:rPr>
  </w:style>
  <w:style w:type="paragraph" w:styleId="Heading4">
    <w:name w:val="heading 4"/>
    <w:basedOn w:val="HeadingBase"/>
    <w:next w:val="BodyText"/>
    <w:link w:val="Heading4Char"/>
    <w:qFormat/>
    <w:rsid w:val="00F52EDA"/>
    <w:pPr>
      <w:spacing w:before="160" w:after="120"/>
      <w:outlineLvl w:val="3"/>
    </w:pPr>
    <w:rPr>
      <w:sz w:val="22"/>
    </w:rPr>
  </w:style>
  <w:style w:type="paragraph" w:styleId="Heading5">
    <w:name w:val="heading 5"/>
    <w:basedOn w:val="HeadingBase"/>
    <w:next w:val="Normal"/>
    <w:link w:val="Heading5Char"/>
    <w:qFormat/>
    <w:rsid w:val="00F52EDA"/>
    <w:pPr>
      <w:spacing w:before="80"/>
      <w:outlineLvl w:val="4"/>
    </w:pPr>
    <w:rPr>
      <w:color w:val="918585"/>
      <w:sz w:val="20"/>
    </w:rPr>
  </w:style>
  <w:style w:type="paragraph" w:styleId="Heading6">
    <w:name w:val="heading 6"/>
    <w:basedOn w:val="HeadingBase"/>
    <w:next w:val="Normal"/>
    <w:link w:val="Heading6Char"/>
    <w:qFormat/>
    <w:rsid w:val="00F52EDA"/>
    <w:pPr>
      <w:spacing w:before="60"/>
      <w:outlineLvl w:val="5"/>
    </w:pPr>
    <w:rPr>
      <w:color w:val="918585"/>
      <w:sz w:val="20"/>
    </w:rPr>
  </w:style>
  <w:style w:type="paragraph" w:styleId="Heading7">
    <w:name w:val="heading 7"/>
    <w:basedOn w:val="Normal"/>
    <w:next w:val="Normal"/>
    <w:link w:val="Heading7Char"/>
    <w:qFormat/>
    <w:rsid w:val="00F52EDA"/>
    <w:pPr>
      <w:ind w:left="720"/>
      <w:outlineLvl w:val="6"/>
    </w:pPr>
    <w:rPr>
      <w:i/>
    </w:rPr>
  </w:style>
  <w:style w:type="paragraph" w:styleId="Heading8">
    <w:name w:val="heading 8"/>
    <w:basedOn w:val="Normal"/>
    <w:next w:val="Normal"/>
    <w:link w:val="Heading8Char"/>
    <w:qFormat/>
    <w:rsid w:val="00F52EDA"/>
    <w:pPr>
      <w:ind w:left="720"/>
      <w:outlineLvl w:val="7"/>
    </w:pPr>
    <w:rPr>
      <w:i/>
    </w:rPr>
  </w:style>
  <w:style w:type="paragraph" w:styleId="Heading9">
    <w:name w:val="heading 9"/>
    <w:basedOn w:val="Normal"/>
    <w:next w:val="Normal"/>
    <w:link w:val="Heading9Char"/>
    <w:qFormat/>
    <w:rsid w:val="00F52EDA"/>
    <w:pPr>
      <w:ind w:left="720"/>
      <w:outlineLvl w:val="8"/>
    </w:pPr>
    <w:rPr>
      <w:i/>
    </w:rPr>
  </w:style>
  <w:style w:type="character" w:default="1" w:styleId="DefaultParagraphFont">
    <w:name w:val="Default Paragraph Font"/>
    <w:uiPriority w:val="1"/>
    <w:unhideWhenUsed/>
    <w:rsid w:val="00F52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EDA"/>
  </w:style>
  <w:style w:type="character" w:customStyle="1" w:styleId="Heading1Char">
    <w:name w:val="Heading 1 Char"/>
    <w:basedOn w:val="DefaultParagraphFont"/>
    <w:link w:val="Heading1"/>
    <w:rsid w:val="00F52EDA"/>
    <w:rPr>
      <w:rFonts w:ascii="Times New Roman" w:eastAsia="Times New Roman" w:hAnsi="Times New Roman" w:cs="Times New Roman"/>
      <w:b/>
      <w:sz w:val="32"/>
      <w:szCs w:val="20"/>
      <w:lang w:eastAsia="en-US"/>
    </w:rPr>
  </w:style>
  <w:style w:type="paragraph" w:styleId="BodyText">
    <w:name w:val="Body Text"/>
    <w:basedOn w:val="Normal"/>
    <w:link w:val="BodyTextChar"/>
    <w:rsid w:val="00F52E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2EDA"/>
    <w:rPr>
      <w:rFonts w:ascii="Times New Roman" w:eastAsia="Times New Roman" w:hAnsi="Times New Roman" w:cs="Times New Roman"/>
      <w:sz w:val="24"/>
      <w:lang w:val="en-US" w:eastAsia="en-US"/>
    </w:rPr>
  </w:style>
  <w:style w:type="paragraph" w:styleId="Footer">
    <w:name w:val="footer"/>
    <w:basedOn w:val="Normal"/>
    <w:link w:val="FooterChar"/>
    <w:rsid w:val="00F52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EDA"/>
    <w:rPr>
      <w:rFonts w:ascii="Times New Roman" w:eastAsia="Times New Roman" w:hAnsi="Times New Roman" w:cs="Times New Roman"/>
      <w:sz w:val="16"/>
      <w:lang w:val="en-US" w:eastAsia="en-US"/>
    </w:rPr>
  </w:style>
  <w:style w:type="paragraph" w:styleId="List">
    <w:name w:val="List"/>
    <w:basedOn w:val="BodyText"/>
    <w:next w:val="BodyText"/>
    <w:rsid w:val="00F52EDA"/>
    <w:pPr>
      <w:tabs>
        <w:tab w:val="left" w:pos="340"/>
      </w:tabs>
      <w:spacing w:before="60" w:after="60"/>
      <w:ind w:left="340" w:hanging="340"/>
    </w:pPr>
  </w:style>
  <w:style w:type="paragraph" w:styleId="ListBullet">
    <w:name w:val="List Bullet"/>
    <w:basedOn w:val="List"/>
    <w:rsid w:val="00F52EDA"/>
    <w:pPr>
      <w:numPr>
        <w:numId w:val="12"/>
      </w:numPr>
      <w:tabs>
        <w:tab w:val="clear" w:pos="340"/>
      </w:tabs>
      <w:spacing w:before="40" w:after="40"/>
    </w:pPr>
  </w:style>
  <w:style w:type="character" w:customStyle="1" w:styleId="SpecialBold">
    <w:name w:val="Special Bold"/>
    <w:basedOn w:val="DefaultParagraphFont"/>
    <w:rsid w:val="00F52EDA"/>
    <w:rPr>
      <w:b/>
      <w:spacing w:val="0"/>
    </w:rPr>
  </w:style>
  <w:style w:type="paragraph" w:styleId="Header">
    <w:name w:val="header"/>
    <w:basedOn w:val="Normal"/>
    <w:link w:val="HeaderChar"/>
    <w:rsid w:val="00F52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E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2EDA"/>
    <w:pPr>
      <w:spacing w:before="240" w:after="120"/>
      <w:outlineLvl w:val="0"/>
    </w:pPr>
    <w:rPr>
      <w:rFonts w:ascii="Times New Roman" w:hAnsi="Times New Roman"/>
      <w:b/>
      <w:sz w:val="28"/>
    </w:rPr>
  </w:style>
  <w:style w:type="paragraph" w:customStyle="1" w:styleId="AllowPageBreak">
    <w:name w:val="AllowPageBreak"/>
    <w:rsid w:val="00F52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2EDA"/>
    <w:rPr>
      <w:b/>
      <w:i/>
      <w:u w:val="none"/>
    </w:rPr>
  </w:style>
  <w:style w:type="character" w:customStyle="1" w:styleId="Heading2Char">
    <w:name w:val="Heading 2 Char"/>
    <w:basedOn w:val="DefaultParagraphFont"/>
    <w:link w:val="Heading2"/>
    <w:rsid w:val="00F52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E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2E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2EDA"/>
    <w:rPr>
      <w:rFonts w:ascii="Courier New" w:eastAsia="Times New Roman" w:hAnsi="Courier New" w:cs="Times New Roman"/>
      <w:i/>
      <w:szCs w:val="20"/>
      <w:lang w:val="en-US" w:eastAsia="en-US"/>
    </w:rPr>
  </w:style>
  <w:style w:type="paragraph" w:customStyle="1" w:styleId="HeadingBase">
    <w:name w:val="Heading Base"/>
    <w:rsid w:val="00F52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EDA"/>
    <w:pPr>
      <w:tabs>
        <w:tab w:val="right" w:leader="dot" w:pos="9072"/>
      </w:tabs>
      <w:ind w:left="567"/>
    </w:pPr>
    <w:rPr>
      <w:szCs w:val="22"/>
    </w:rPr>
  </w:style>
  <w:style w:type="paragraph" w:customStyle="1" w:styleId="TOCBase">
    <w:name w:val="TOC Base"/>
    <w:rsid w:val="00F52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EDA"/>
    <w:pPr>
      <w:tabs>
        <w:tab w:val="right" w:leader="dot" w:pos="9072"/>
      </w:tabs>
      <w:spacing w:before="40" w:after="40"/>
      <w:ind w:left="284"/>
    </w:pPr>
    <w:rPr>
      <w:rFonts w:ascii="Times New Roman" w:hAnsi="Times New Roman"/>
    </w:rPr>
  </w:style>
  <w:style w:type="paragraph" w:styleId="TOC1">
    <w:name w:val="toc 1"/>
    <w:basedOn w:val="TOCBase"/>
    <w:next w:val="Normal"/>
    <w:rsid w:val="00F52E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2EDA"/>
    <w:pPr>
      <w:spacing w:before="5040"/>
      <w:jc w:val="center"/>
    </w:pPr>
    <w:rPr>
      <w:sz w:val="48"/>
      <w:szCs w:val="72"/>
      <w:lang w:val="en-US"/>
    </w:rPr>
  </w:style>
  <w:style w:type="character" w:customStyle="1" w:styleId="TitleChar">
    <w:name w:val="Title Char"/>
    <w:basedOn w:val="DefaultParagraphFont"/>
    <w:link w:val="Title"/>
    <w:rsid w:val="00F52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EDA"/>
    <w:pPr>
      <w:tabs>
        <w:tab w:val="left" w:pos="3600"/>
        <w:tab w:val="left" w:pos="3958"/>
      </w:tabs>
    </w:pPr>
  </w:style>
  <w:style w:type="paragraph" w:customStyle="1" w:styleId="Note">
    <w:name w:val="Note"/>
    <w:basedOn w:val="BodyText"/>
    <w:rsid w:val="00F52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EDA"/>
    <w:pPr>
      <w:framePr w:wrap="auto" w:hAnchor="text" w:y="6049"/>
    </w:pPr>
    <w:rPr>
      <w:color w:val="000000"/>
      <w:sz w:val="40"/>
    </w:rPr>
  </w:style>
  <w:style w:type="paragraph" w:customStyle="1" w:styleId="TOCTitle">
    <w:name w:val="TOCTitle"/>
    <w:basedOn w:val="Heading1"/>
    <w:rsid w:val="00F52EDA"/>
    <w:pPr>
      <w:spacing w:after="240"/>
      <w:jc w:val="center"/>
      <w:outlineLvl w:val="9"/>
    </w:pPr>
    <w:rPr>
      <w:caps/>
    </w:rPr>
  </w:style>
  <w:style w:type="paragraph" w:customStyle="1" w:styleId="Version">
    <w:name w:val="Version"/>
    <w:rsid w:val="00F52E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EDA"/>
    <w:pPr>
      <w:numPr>
        <w:numId w:val="13"/>
      </w:numPr>
      <w:tabs>
        <w:tab w:val="clear" w:pos="680"/>
      </w:tabs>
    </w:pPr>
  </w:style>
  <w:style w:type="paragraph" w:styleId="Index1">
    <w:name w:val="index 1"/>
    <w:basedOn w:val="Normal"/>
    <w:next w:val="Normal"/>
    <w:semiHidden/>
    <w:rsid w:val="00F52EDA"/>
    <w:pPr>
      <w:keepNext w:val="0"/>
      <w:tabs>
        <w:tab w:val="right" w:pos="4176"/>
      </w:tabs>
      <w:ind w:left="198" w:hanging="198"/>
    </w:pPr>
    <w:rPr>
      <w:rFonts w:ascii="Garamond" w:hAnsi="Garamond"/>
    </w:rPr>
  </w:style>
  <w:style w:type="paragraph" w:styleId="IndexHeading">
    <w:name w:val="index heading"/>
    <w:basedOn w:val="Normal"/>
    <w:next w:val="Index1"/>
    <w:semiHidden/>
    <w:rsid w:val="00F52EDA"/>
    <w:pPr>
      <w:spacing w:before="120" w:after="120"/>
    </w:pPr>
    <w:rPr>
      <w:rFonts w:ascii="Arial" w:hAnsi="Arial"/>
      <w:b/>
      <w:color w:val="918585"/>
      <w:sz w:val="24"/>
    </w:rPr>
  </w:style>
  <w:style w:type="paragraph" w:customStyle="1" w:styleId="Chapter">
    <w:name w:val="Chapter"/>
    <w:basedOn w:val="Normal"/>
    <w:rsid w:val="00F52EDA"/>
    <w:pPr>
      <w:spacing w:before="240"/>
    </w:pPr>
    <w:rPr>
      <w:rFonts w:ascii="Times New Roman" w:hAnsi="Times New Roman"/>
      <w:smallCaps/>
      <w:spacing w:val="80"/>
      <w:sz w:val="28"/>
    </w:rPr>
  </w:style>
  <w:style w:type="paragraph" w:customStyle="1" w:styleId="InChapter">
    <w:name w:val="InChapter"/>
    <w:basedOn w:val="Heading3"/>
    <w:rsid w:val="00F52EDA"/>
    <w:pPr>
      <w:spacing w:after="240"/>
      <w:outlineLvl w:val="9"/>
    </w:pPr>
    <w:rPr>
      <w:noProof/>
    </w:rPr>
  </w:style>
  <w:style w:type="paragraph" w:styleId="Index2">
    <w:name w:val="index 2"/>
    <w:basedOn w:val="Normal"/>
    <w:next w:val="Normal"/>
    <w:semiHidden/>
    <w:rsid w:val="00F52EDA"/>
    <w:pPr>
      <w:tabs>
        <w:tab w:val="right" w:pos="4176"/>
      </w:tabs>
      <w:ind w:left="568" w:hanging="284"/>
    </w:pPr>
    <w:rPr>
      <w:rFonts w:ascii="Garamond" w:hAnsi="Garamond"/>
    </w:rPr>
  </w:style>
  <w:style w:type="paragraph" w:customStyle="1" w:styleId="Byline">
    <w:name w:val="Byline"/>
    <w:rsid w:val="00F52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EDA"/>
    <w:pPr>
      <w:tabs>
        <w:tab w:val="clear" w:pos="3600"/>
        <w:tab w:val="clear" w:pos="3958"/>
      </w:tabs>
      <w:jc w:val="right"/>
    </w:pPr>
  </w:style>
  <w:style w:type="character" w:styleId="Emphasis">
    <w:name w:val="Emphasis"/>
    <w:basedOn w:val="DefaultParagraphFont"/>
    <w:qFormat/>
    <w:rsid w:val="00F52EDA"/>
    <w:rPr>
      <w:i/>
    </w:rPr>
  </w:style>
  <w:style w:type="paragraph" w:styleId="Caption">
    <w:name w:val="caption"/>
    <w:basedOn w:val="BodyText"/>
    <w:next w:val="Normal"/>
    <w:qFormat/>
    <w:rsid w:val="00F52EDA"/>
    <w:pPr>
      <w:framePr w:w="2268" w:hSpace="181" w:vSpace="181" w:wrap="around" w:vAnchor="text" w:hAnchor="page" w:x="1135" w:y="285" w:anchorLock="1"/>
    </w:pPr>
    <w:rPr>
      <w:i/>
    </w:rPr>
  </w:style>
  <w:style w:type="paragraph" w:customStyle="1" w:styleId="MiniTOCTitle">
    <w:name w:val="MiniTOCTitle"/>
    <w:basedOn w:val="Heading4"/>
    <w:rsid w:val="00F52EDA"/>
    <w:pPr>
      <w:spacing w:before="240"/>
      <w:outlineLvl w:val="9"/>
    </w:pPr>
    <w:rPr>
      <w:noProof/>
      <w:sz w:val="24"/>
    </w:rPr>
  </w:style>
  <w:style w:type="paragraph" w:customStyle="1" w:styleId="MiniTOCItem">
    <w:name w:val="MiniTOCItem"/>
    <w:basedOn w:val="ListBullet"/>
    <w:rsid w:val="00F52EDA"/>
    <w:pPr>
      <w:numPr>
        <w:numId w:val="0"/>
      </w:numPr>
      <w:tabs>
        <w:tab w:val="right" w:leader="dot" w:pos="6521"/>
      </w:tabs>
      <w:spacing w:before="0" w:after="0"/>
    </w:pPr>
  </w:style>
  <w:style w:type="paragraph" w:customStyle="1" w:styleId="TOFTitle">
    <w:name w:val="TOFTitle"/>
    <w:basedOn w:val="TOCTitle"/>
    <w:rsid w:val="00F52EDA"/>
  </w:style>
  <w:style w:type="paragraph" w:styleId="TableofFigures">
    <w:name w:val="table of figures"/>
    <w:basedOn w:val="Normal"/>
    <w:next w:val="Normal"/>
    <w:semiHidden/>
    <w:rsid w:val="00F52EDA"/>
    <w:pPr>
      <w:tabs>
        <w:tab w:val="right" w:leader="dot" w:pos="9072"/>
      </w:tabs>
      <w:ind w:left="970" w:hanging="403"/>
    </w:pPr>
    <w:rPr>
      <w:rFonts w:ascii="Times New Roman" w:hAnsi="Times New Roman"/>
      <w:b/>
    </w:rPr>
  </w:style>
  <w:style w:type="paragraph" w:styleId="ListNumber">
    <w:name w:val="List Number"/>
    <w:basedOn w:val="List"/>
    <w:rsid w:val="00F52EDA"/>
    <w:pPr>
      <w:numPr>
        <w:numId w:val="10"/>
      </w:numPr>
    </w:pPr>
  </w:style>
  <w:style w:type="character" w:customStyle="1" w:styleId="WingdingSymbols">
    <w:name w:val="Wingding Symbols"/>
    <w:rsid w:val="00F52EDA"/>
    <w:rPr>
      <w:rFonts w:ascii="Wingdings" w:hAnsi="Wingdings"/>
    </w:rPr>
  </w:style>
  <w:style w:type="paragraph" w:customStyle="1" w:styleId="TableHeading">
    <w:name w:val="Table Heading"/>
    <w:basedOn w:val="HeadingBase"/>
    <w:rsid w:val="00F52EDA"/>
    <w:pPr>
      <w:keepLines/>
      <w:pBdr>
        <w:bottom w:val="single" w:sz="6" w:space="1" w:color="918585"/>
      </w:pBdr>
      <w:spacing w:before="240"/>
    </w:pPr>
  </w:style>
  <w:style w:type="character" w:customStyle="1" w:styleId="HotSpot">
    <w:name w:val="HotSpot"/>
    <w:rsid w:val="00F52EDA"/>
    <w:rPr>
      <w:color w:val="0033CC"/>
      <w:u w:val="none"/>
    </w:rPr>
  </w:style>
  <w:style w:type="paragraph" w:customStyle="1" w:styleId="BodyTextRight">
    <w:name w:val="Body Text Right"/>
    <w:basedOn w:val="BodyText"/>
    <w:rsid w:val="00F52EDA"/>
    <w:pPr>
      <w:spacing w:before="0" w:after="0"/>
      <w:jc w:val="right"/>
    </w:pPr>
  </w:style>
  <w:style w:type="paragraph" w:styleId="Index3">
    <w:name w:val="index 3"/>
    <w:basedOn w:val="ListNumber2"/>
    <w:next w:val="Normal"/>
    <w:semiHidden/>
    <w:rsid w:val="00F52EDA"/>
    <w:pPr>
      <w:numPr>
        <w:numId w:val="0"/>
      </w:numPr>
      <w:tabs>
        <w:tab w:val="right" w:leader="dot" w:pos="4176"/>
      </w:tabs>
    </w:pPr>
  </w:style>
  <w:style w:type="paragraph" w:styleId="ListNumber2">
    <w:name w:val="List Number 2"/>
    <w:basedOn w:val="List2"/>
    <w:rsid w:val="00F52EDA"/>
    <w:pPr>
      <w:numPr>
        <w:numId w:val="9"/>
      </w:numPr>
      <w:tabs>
        <w:tab w:val="clear" w:pos="1060"/>
      </w:tabs>
    </w:pPr>
  </w:style>
  <w:style w:type="paragraph" w:customStyle="1" w:styleId="MarginNote">
    <w:name w:val="Margin Note"/>
    <w:basedOn w:val="BodyText"/>
    <w:rsid w:val="00F52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E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2EDA"/>
    <w:rPr>
      <w:sz w:val="32"/>
    </w:rPr>
  </w:style>
  <w:style w:type="paragraph" w:customStyle="1" w:styleId="HeadingProcedure">
    <w:name w:val="Heading Procedure"/>
    <w:basedOn w:val="HeadingBase"/>
    <w:next w:val="Normal"/>
    <w:rsid w:val="00F52EDA"/>
    <w:pPr>
      <w:tabs>
        <w:tab w:val="left" w:pos="0"/>
      </w:tabs>
      <w:spacing w:before="120" w:after="60"/>
    </w:pPr>
    <w:rPr>
      <w:i/>
      <w:color w:val="918585"/>
      <w:sz w:val="22"/>
    </w:rPr>
  </w:style>
  <w:style w:type="paragraph" w:customStyle="1" w:styleId="TableBodyText">
    <w:name w:val="Table Body Text"/>
    <w:basedOn w:val="BodyText"/>
    <w:rsid w:val="00F52EDA"/>
    <w:pPr>
      <w:spacing w:before="60" w:after="60"/>
    </w:pPr>
  </w:style>
  <w:style w:type="paragraph" w:styleId="ListContinue">
    <w:name w:val="List Continue"/>
    <w:basedOn w:val="List"/>
    <w:rsid w:val="00F52EDA"/>
    <w:pPr>
      <w:ind w:firstLine="0"/>
    </w:pPr>
  </w:style>
  <w:style w:type="paragraph" w:customStyle="1" w:styleId="ListNote">
    <w:name w:val="List Note"/>
    <w:basedOn w:val="List"/>
    <w:rsid w:val="00F52EDA"/>
    <w:pPr>
      <w:pBdr>
        <w:top w:val="single" w:sz="6" w:space="2" w:color="918585"/>
        <w:bottom w:val="single" w:sz="6" w:space="2" w:color="918585"/>
      </w:pBdr>
      <w:tabs>
        <w:tab w:val="left" w:pos="1021"/>
      </w:tabs>
      <w:ind w:firstLine="0"/>
    </w:pPr>
  </w:style>
  <w:style w:type="paragraph" w:customStyle="1" w:styleId="Warning">
    <w:name w:val="Warning"/>
    <w:basedOn w:val="BodyText"/>
    <w:rsid w:val="00F52EDA"/>
    <w:pPr>
      <w:shd w:val="clear" w:color="auto" w:fill="D9D9D9"/>
      <w:tabs>
        <w:tab w:val="left" w:pos="992"/>
      </w:tabs>
      <w:ind w:left="119" w:right="119"/>
    </w:pPr>
    <w:rPr>
      <w:sz w:val="20"/>
    </w:rPr>
  </w:style>
  <w:style w:type="paragraph" w:customStyle="1" w:styleId="MarginIcons">
    <w:name w:val="Margin Icons"/>
    <w:basedOn w:val="BodyText"/>
    <w:rsid w:val="00F52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EDA"/>
    <w:rPr>
      <w:rFonts w:ascii="Courier New" w:hAnsi="Courier New"/>
    </w:rPr>
  </w:style>
  <w:style w:type="paragraph" w:customStyle="1" w:styleId="NoteBullet">
    <w:name w:val="Note Bullet"/>
    <w:basedOn w:val="Note"/>
    <w:rsid w:val="00F52EDA"/>
    <w:pPr>
      <w:tabs>
        <w:tab w:val="clear" w:pos="680"/>
      </w:tabs>
      <w:spacing w:before="60" w:after="60"/>
    </w:pPr>
  </w:style>
  <w:style w:type="paragraph" w:customStyle="1" w:styleId="SubHeading2">
    <w:name w:val="SubHeading2"/>
    <w:basedOn w:val="HeadingBase"/>
    <w:rsid w:val="00F52EDA"/>
    <w:pPr>
      <w:spacing w:before="240" w:after="60"/>
    </w:pPr>
    <w:rPr>
      <w:sz w:val="20"/>
    </w:rPr>
  </w:style>
  <w:style w:type="paragraph" w:customStyle="1" w:styleId="SubHeading1">
    <w:name w:val="SubHeading1"/>
    <w:basedOn w:val="HeadingBase"/>
    <w:rsid w:val="00F52EDA"/>
    <w:pPr>
      <w:spacing w:before="240" w:after="60"/>
    </w:pPr>
    <w:rPr>
      <w:color w:val="918585"/>
      <w:sz w:val="22"/>
    </w:rPr>
  </w:style>
  <w:style w:type="paragraph" w:customStyle="1" w:styleId="SideHeading">
    <w:name w:val="Side Heading"/>
    <w:basedOn w:val="HeadingBase"/>
    <w:rsid w:val="00F52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EDA"/>
    <w:pPr>
      <w:tabs>
        <w:tab w:val="num" w:pos="360"/>
      </w:tabs>
    </w:pPr>
  </w:style>
  <w:style w:type="paragraph" w:styleId="PlainText">
    <w:name w:val="Plain Text"/>
    <w:basedOn w:val="Normal"/>
    <w:link w:val="PlainTextChar"/>
    <w:rsid w:val="00F52EDA"/>
    <w:rPr>
      <w:sz w:val="20"/>
    </w:rPr>
  </w:style>
  <w:style w:type="character" w:customStyle="1" w:styleId="PlainTextChar">
    <w:name w:val="Plain Text Char"/>
    <w:basedOn w:val="DefaultParagraphFont"/>
    <w:link w:val="PlainText"/>
    <w:rsid w:val="00F52E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2EDA"/>
    <w:rPr>
      <w:b/>
      <w:smallCaps/>
    </w:rPr>
  </w:style>
  <w:style w:type="paragraph" w:customStyle="1" w:styleId="TableListNumber">
    <w:name w:val="Table List Number"/>
    <w:basedOn w:val="ListNumber"/>
    <w:rsid w:val="00F52EDA"/>
    <w:pPr>
      <w:numPr>
        <w:numId w:val="0"/>
      </w:numPr>
    </w:pPr>
  </w:style>
  <w:style w:type="paragraph" w:styleId="TOC4">
    <w:name w:val="toc 4"/>
    <w:basedOn w:val="TOCBase"/>
    <w:next w:val="Normal"/>
    <w:semiHidden/>
    <w:rsid w:val="00F52EDA"/>
    <w:pPr>
      <w:tabs>
        <w:tab w:val="right" w:leader="dot" w:pos="9071"/>
      </w:tabs>
      <w:ind w:left="1701"/>
    </w:pPr>
  </w:style>
  <w:style w:type="paragraph" w:customStyle="1" w:styleId="ListAlpha">
    <w:name w:val="List Alpha"/>
    <w:basedOn w:val="List"/>
    <w:rsid w:val="00F52EDA"/>
    <w:pPr>
      <w:numPr>
        <w:numId w:val="8"/>
      </w:numPr>
    </w:pPr>
  </w:style>
  <w:style w:type="paragraph" w:customStyle="1" w:styleId="ListAlpha2">
    <w:name w:val="List Alpha 2"/>
    <w:basedOn w:val="List2"/>
    <w:rsid w:val="00F52EDA"/>
    <w:pPr>
      <w:numPr>
        <w:numId w:val="7"/>
      </w:numPr>
    </w:pPr>
  </w:style>
  <w:style w:type="paragraph" w:styleId="List2">
    <w:name w:val="List 2"/>
    <w:basedOn w:val="BodyText"/>
    <w:rsid w:val="00F52EDA"/>
    <w:pPr>
      <w:tabs>
        <w:tab w:val="left" w:pos="680"/>
      </w:tabs>
      <w:spacing w:before="60" w:after="60"/>
      <w:ind w:left="680" w:hanging="340"/>
    </w:pPr>
  </w:style>
  <w:style w:type="paragraph" w:styleId="List3">
    <w:name w:val="List 3"/>
    <w:basedOn w:val="BodyText"/>
    <w:rsid w:val="00F52EDA"/>
    <w:pPr>
      <w:tabs>
        <w:tab w:val="left" w:pos="1021"/>
      </w:tabs>
      <w:spacing w:before="60" w:after="60"/>
      <w:ind w:left="1020" w:hanging="340"/>
    </w:pPr>
  </w:style>
  <w:style w:type="paragraph" w:styleId="List4">
    <w:name w:val="List 4"/>
    <w:basedOn w:val="BodyText"/>
    <w:rsid w:val="00F52EDA"/>
    <w:pPr>
      <w:tabs>
        <w:tab w:val="left" w:pos="1361"/>
      </w:tabs>
      <w:spacing w:before="60" w:after="60"/>
      <w:ind w:left="1361" w:hanging="340"/>
    </w:pPr>
  </w:style>
  <w:style w:type="paragraph" w:styleId="List5">
    <w:name w:val="List 5"/>
    <w:basedOn w:val="BodyText"/>
    <w:rsid w:val="00F52EDA"/>
    <w:pPr>
      <w:tabs>
        <w:tab w:val="left" w:pos="1701"/>
      </w:tabs>
      <w:spacing w:before="60" w:after="60"/>
      <w:ind w:left="1701" w:hanging="340"/>
    </w:pPr>
  </w:style>
  <w:style w:type="paragraph" w:styleId="ListBullet3">
    <w:name w:val="List Bullet 3"/>
    <w:basedOn w:val="List3"/>
    <w:rsid w:val="00F52EDA"/>
    <w:pPr>
      <w:numPr>
        <w:numId w:val="14"/>
      </w:numPr>
      <w:tabs>
        <w:tab w:val="clear" w:pos="1021"/>
      </w:tabs>
      <w:ind w:left="1037" w:hanging="357"/>
    </w:pPr>
  </w:style>
  <w:style w:type="paragraph" w:styleId="ListBullet4">
    <w:name w:val="List Bullet 4"/>
    <w:basedOn w:val="List4"/>
    <w:rsid w:val="00F52EDA"/>
    <w:pPr>
      <w:numPr>
        <w:numId w:val="2"/>
      </w:numPr>
    </w:pPr>
  </w:style>
  <w:style w:type="paragraph" w:styleId="ListBullet5">
    <w:name w:val="List Bullet 5"/>
    <w:basedOn w:val="List5"/>
    <w:rsid w:val="00F52EDA"/>
    <w:pPr>
      <w:numPr>
        <w:numId w:val="3"/>
      </w:numPr>
    </w:pPr>
  </w:style>
  <w:style w:type="paragraph" w:styleId="ListContinue2">
    <w:name w:val="List Continue 2"/>
    <w:basedOn w:val="List2"/>
    <w:rsid w:val="00F52EDA"/>
    <w:pPr>
      <w:ind w:firstLine="0"/>
    </w:pPr>
  </w:style>
  <w:style w:type="paragraph" w:styleId="ListContinue3">
    <w:name w:val="List Continue 3"/>
    <w:basedOn w:val="List3"/>
    <w:rsid w:val="00F52EDA"/>
    <w:pPr>
      <w:ind w:left="1021" w:firstLine="0"/>
    </w:pPr>
  </w:style>
  <w:style w:type="paragraph" w:styleId="ListContinue4">
    <w:name w:val="List Continue 4"/>
    <w:basedOn w:val="List4"/>
    <w:rsid w:val="00F52EDA"/>
    <w:pPr>
      <w:ind w:firstLine="0"/>
    </w:pPr>
  </w:style>
  <w:style w:type="paragraph" w:styleId="ListContinue5">
    <w:name w:val="List Continue 5"/>
    <w:basedOn w:val="List5"/>
    <w:rsid w:val="00F52EDA"/>
    <w:pPr>
      <w:ind w:firstLine="0"/>
    </w:pPr>
  </w:style>
  <w:style w:type="paragraph" w:styleId="ListNumber3">
    <w:name w:val="List Number 3"/>
    <w:basedOn w:val="List3"/>
    <w:rsid w:val="00F52EDA"/>
    <w:pPr>
      <w:numPr>
        <w:numId w:val="4"/>
      </w:numPr>
    </w:pPr>
  </w:style>
  <w:style w:type="paragraph" w:styleId="ListNumber4">
    <w:name w:val="List Number 4"/>
    <w:basedOn w:val="List4"/>
    <w:rsid w:val="00F52EDA"/>
    <w:pPr>
      <w:numPr>
        <w:numId w:val="5"/>
      </w:numPr>
    </w:pPr>
  </w:style>
  <w:style w:type="paragraph" w:styleId="ListNumber5">
    <w:name w:val="List Number 5"/>
    <w:basedOn w:val="List5"/>
    <w:rsid w:val="00F52EDA"/>
    <w:pPr>
      <w:numPr>
        <w:numId w:val="6"/>
      </w:numPr>
    </w:pPr>
  </w:style>
  <w:style w:type="paragraph" w:styleId="BlockText">
    <w:name w:val="Block Text"/>
    <w:basedOn w:val="Normal"/>
    <w:rsid w:val="00F52EDA"/>
    <w:pPr>
      <w:spacing w:after="120"/>
      <w:ind w:left="1440" w:right="1440"/>
    </w:pPr>
  </w:style>
  <w:style w:type="character" w:customStyle="1" w:styleId="Subscript">
    <w:name w:val="Subscript"/>
    <w:basedOn w:val="DefaultParagraphFont"/>
    <w:rsid w:val="00F52EDA"/>
    <w:rPr>
      <w:sz w:val="16"/>
      <w:vertAlign w:val="subscript"/>
    </w:rPr>
  </w:style>
  <w:style w:type="character" w:customStyle="1" w:styleId="Superscript">
    <w:name w:val="Superscript"/>
    <w:basedOn w:val="DefaultParagraphFont"/>
    <w:rsid w:val="00F52EDA"/>
    <w:rPr>
      <w:sz w:val="16"/>
      <w:vertAlign w:val="superscript"/>
    </w:rPr>
  </w:style>
  <w:style w:type="character" w:customStyle="1" w:styleId="Symbols">
    <w:name w:val="Symbols"/>
    <w:basedOn w:val="DefaultParagraphFont"/>
    <w:rsid w:val="00F52EDA"/>
    <w:rPr>
      <w:rFonts w:ascii="Symbol" w:hAnsi="Symbol"/>
    </w:rPr>
  </w:style>
  <w:style w:type="character" w:customStyle="1" w:styleId="MenuOptions">
    <w:name w:val="Menu Options"/>
    <w:basedOn w:val="DefaultParagraphFont"/>
    <w:rsid w:val="00F52EDA"/>
    <w:rPr>
      <w:rFonts w:ascii="Arial Narrow" w:hAnsi="Arial Narrow"/>
      <w:smallCaps/>
    </w:rPr>
  </w:style>
  <w:style w:type="character" w:customStyle="1" w:styleId="Buttons">
    <w:name w:val="Buttons"/>
    <w:basedOn w:val="DefaultParagraphFont"/>
    <w:rsid w:val="00F52EDA"/>
    <w:rPr>
      <w:b/>
    </w:rPr>
  </w:style>
  <w:style w:type="character" w:customStyle="1" w:styleId="Underlined">
    <w:name w:val="Underlined"/>
    <w:basedOn w:val="DefaultParagraphFont"/>
    <w:rsid w:val="00F52EDA"/>
    <w:rPr>
      <w:u w:val="single"/>
    </w:rPr>
  </w:style>
  <w:style w:type="paragraph" w:customStyle="1" w:styleId="TableBodyTextRight">
    <w:name w:val="Table Body Text Right"/>
    <w:basedOn w:val="TableBodyText"/>
    <w:rsid w:val="00F52EDA"/>
    <w:pPr>
      <w:widowControl w:val="0"/>
      <w:autoSpaceDE w:val="0"/>
      <w:autoSpaceDN w:val="0"/>
      <w:adjustRightInd w:val="0"/>
      <w:jc w:val="right"/>
    </w:pPr>
    <w:rPr>
      <w:rFonts w:cs="Arial"/>
      <w:szCs w:val="18"/>
    </w:rPr>
  </w:style>
  <w:style w:type="paragraph" w:customStyle="1" w:styleId="CopyrightText">
    <w:name w:val="Copyright Text"/>
    <w:basedOn w:val="BodyText"/>
    <w:rsid w:val="00F52EDA"/>
    <w:rPr>
      <w:sz w:val="18"/>
    </w:rPr>
  </w:style>
  <w:style w:type="paragraph" w:customStyle="1" w:styleId="BodySmallRight">
    <w:name w:val="Body Small Right"/>
    <w:basedOn w:val="BodyTextRight"/>
    <w:rsid w:val="00F52EDA"/>
    <w:rPr>
      <w:sz w:val="18"/>
      <w:szCs w:val="18"/>
    </w:rPr>
  </w:style>
  <w:style w:type="paragraph" w:customStyle="1" w:styleId="MarginEdition">
    <w:name w:val="Margin Edition"/>
    <w:basedOn w:val="MarginNote"/>
    <w:rsid w:val="00F52EDA"/>
    <w:pPr>
      <w:spacing w:before="0" w:after="0"/>
    </w:pPr>
    <w:rPr>
      <w:rFonts w:ascii="Times New Roman" w:hAnsi="Times New Roman"/>
      <w:color w:val="999999"/>
    </w:rPr>
  </w:style>
  <w:style w:type="paragraph" w:customStyle="1" w:styleId="Spacer">
    <w:name w:val="Spacer"/>
    <w:basedOn w:val="Normal"/>
    <w:rsid w:val="00F52EDA"/>
    <w:rPr>
      <w:sz w:val="2"/>
      <w:szCs w:val="2"/>
    </w:rPr>
  </w:style>
  <w:style w:type="character" w:customStyle="1" w:styleId="Small">
    <w:name w:val="Small"/>
    <w:basedOn w:val="DefaultParagraphFont"/>
    <w:rsid w:val="00F52EDA"/>
    <w:rPr>
      <w:sz w:val="16"/>
    </w:rPr>
  </w:style>
  <w:style w:type="paragraph" w:customStyle="1" w:styleId="WideTable">
    <w:name w:val="Wide Table"/>
    <w:basedOn w:val="Normal"/>
    <w:rsid w:val="00F52EDA"/>
    <w:pPr>
      <w:ind w:left="-1418"/>
    </w:pPr>
    <w:rPr>
      <w:sz w:val="2"/>
      <w:szCs w:val="2"/>
    </w:rPr>
  </w:style>
  <w:style w:type="character" w:styleId="PageNumber">
    <w:name w:val="page number"/>
    <w:basedOn w:val="DefaultParagraphFont"/>
    <w:rsid w:val="00F52EDA"/>
  </w:style>
  <w:style w:type="paragraph" w:styleId="Quote">
    <w:name w:val="Quote"/>
    <w:basedOn w:val="Heading1"/>
    <w:link w:val="QuoteChar"/>
    <w:qFormat/>
    <w:rsid w:val="00F52EDA"/>
    <w:rPr>
      <w:b w:val="0"/>
      <w:sz w:val="72"/>
      <w:szCs w:val="72"/>
      <w:lang w:val="en-NZ"/>
    </w:rPr>
  </w:style>
  <w:style w:type="character" w:customStyle="1" w:styleId="QuoteChar">
    <w:name w:val="Quote Char"/>
    <w:basedOn w:val="DefaultParagraphFont"/>
    <w:link w:val="Quote"/>
    <w:rsid w:val="00F52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EDA"/>
    <w:pPr>
      <w:pageBreakBefore/>
    </w:pPr>
  </w:style>
  <w:style w:type="paragraph" w:customStyle="1" w:styleId="Border">
    <w:name w:val="Border"/>
    <w:basedOn w:val="Normal"/>
    <w:qFormat/>
    <w:rsid w:val="00F52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EDA"/>
    <w:rPr>
      <w:b/>
      <w:bCs/>
      <w:i/>
      <w:iCs/>
      <w:color w:val="auto"/>
    </w:rPr>
  </w:style>
  <w:style w:type="paragraph" w:styleId="IntenseQuote">
    <w:name w:val="Intense Quote"/>
    <w:basedOn w:val="Normal"/>
    <w:next w:val="Normal"/>
    <w:link w:val="IntenseQuoteChar"/>
    <w:uiPriority w:val="30"/>
    <w:qFormat/>
    <w:rsid w:val="00F52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E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2EDA"/>
    <w:rPr>
      <w:smallCaps/>
      <w:color w:val="auto"/>
      <w:u w:val="single"/>
    </w:rPr>
  </w:style>
  <w:style w:type="character" w:styleId="IntenseReference">
    <w:name w:val="Intense Reference"/>
    <w:basedOn w:val="DefaultParagraphFont"/>
    <w:uiPriority w:val="32"/>
    <w:qFormat/>
    <w:rsid w:val="00F52EDA"/>
    <w:rPr>
      <w:b/>
      <w:bCs/>
      <w:smallCaps/>
      <w:color w:val="auto"/>
      <w:spacing w:val="5"/>
      <w:u w:val="single"/>
    </w:rPr>
  </w:style>
  <w:style w:type="paragraph" w:customStyle="1" w:styleId="2ColumnHeading">
    <w:name w:val="2Column Heading"/>
    <w:basedOn w:val="BodyText"/>
    <w:qFormat/>
    <w:rsid w:val="00F52EDA"/>
    <w:pPr>
      <w:spacing w:after="60"/>
      <w:ind w:left="-2268"/>
    </w:pPr>
    <w:rPr>
      <w:b/>
    </w:rPr>
  </w:style>
  <w:style w:type="paragraph" w:customStyle="1" w:styleId="Heading1TOC">
    <w:name w:val="Heading1 TOC"/>
    <w:basedOn w:val="Normal"/>
    <w:qFormat/>
    <w:rsid w:val="00F52EDA"/>
    <w:pPr>
      <w:spacing w:before="240" w:after="120"/>
    </w:pPr>
    <w:rPr>
      <w:rFonts w:ascii="Times New Roman" w:hAnsi="Times New Roman"/>
      <w:b/>
      <w:sz w:val="32"/>
    </w:rPr>
  </w:style>
  <w:style w:type="paragraph" w:customStyle="1" w:styleId="Heading2TOC">
    <w:name w:val="Heading2 TOC"/>
    <w:basedOn w:val="Normal"/>
    <w:qFormat/>
    <w:rsid w:val="00F52EDA"/>
    <w:pPr>
      <w:spacing w:before="240" w:after="60"/>
    </w:pPr>
    <w:rPr>
      <w:rFonts w:ascii="Times New Roman" w:hAnsi="Times New Roman"/>
      <w:b/>
      <w:sz w:val="28"/>
    </w:rPr>
  </w:style>
  <w:style w:type="character" w:customStyle="1" w:styleId="Underline">
    <w:name w:val="Underline"/>
    <w:basedOn w:val="DefaultParagraphFont"/>
    <w:qFormat/>
    <w:rsid w:val="00F52EDA"/>
    <w:rPr>
      <w:u w:val="single"/>
    </w:rPr>
  </w:style>
  <w:style w:type="paragraph" w:styleId="BalloonText">
    <w:name w:val="Balloon Text"/>
    <w:basedOn w:val="Normal"/>
    <w:link w:val="BalloonTextChar"/>
    <w:rsid w:val="00F52EDA"/>
    <w:rPr>
      <w:rFonts w:ascii="Tahoma" w:hAnsi="Tahoma" w:cs="Tahoma"/>
      <w:sz w:val="16"/>
      <w:szCs w:val="16"/>
    </w:rPr>
  </w:style>
  <w:style w:type="character" w:customStyle="1" w:styleId="BalloonTextChar">
    <w:name w:val="Balloon Text Char"/>
    <w:basedOn w:val="DefaultParagraphFont"/>
    <w:link w:val="BalloonText"/>
    <w:rsid w:val="00F52E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2E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2E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7364</Characters>
  <Application>Microsoft Office Word</Application>
  <DocSecurity>0</DocSecurity>
  <Lines>225</Lines>
  <Paragraphs>112</Paragraphs>
  <ScaleCrop>false</ScaleCrop>
  <Company>Author-it Software Corporation Ltd.</Company>
  <LinksUpToDate>false</LinksUpToDate>
  <CharactersWithSpaces>8454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CSCOFM403A Supervise community work programs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2012-05-26T14:52:00Z</dcterms:created>
  <dcterms:modified xsi:type="dcterms:W3CDTF">2012-05-26T14:52:00Z</dcterms:modified>
</cp:coreProperties>
</file>