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675" w:rsidP="009E3675">
      <w:pPr>
        <w:pStyle w:val="Title"/>
      </w:pPr>
      <w:r>
        <w:fldChar w:fldCharType="begin"/>
      </w:r>
      <w:r>
        <w:instrText xml:space="preserve"> TITLE   \* MERGEFORMAT </w:instrText>
      </w:r>
      <w:r>
        <w:fldChar w:fldCharType="separate"/>
      </w:r>
      <w:r>
        <w:t>CSCINT601A Coordinate intervention strategies for offenders</w:t>
      </w:r>
      <w:r>
        <w:fldChar w:fldCharType="end"/>
      </w:r>
    </w:p>
    <w:p w:rsidR="009E3675" w:rsidP="009E3675">
      <w:pPr>
        <w:pStyle w:val="Version"/>
        <w:sectPr w:rsidSect="00CB12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B1248" w:rsidP="00CB1248">
      <w:pPr>
        <w:pStyle w:val="SuperHeading"/>
      </w:pPr>
      <w:r w:rsidRPr="00CB1248">
        <w:t>CSCINT601A Coordinate intervention strategies for offenders</w:t>
      </w:r>
    </w:p>
    <w:p w:rsidR="00000000" w:rsidRPr="00CB1248" w:rsidP="00CB1248">
      <w:pPr>
        <w:pStyle w:val="SuperHeading"/>
      </w:pPr>
    </w:p>
    <w:p w:rsidR="00000000" w:rsidRPr="00CB1248" w:rsidP="00CB1248">
      <w:pPr>
        <w:pStyle w:val="Heading1"/>
      </w:pPr>
      <w:bookmarkStart w:id="1" w:name="O_378949"/>
      <w:bookmarkEnd w:id="1"/>
      <w:r w:rsidRPr="00CB1248">
        <w:t>Modification History</w:t>
      </w:r>
    </w:p>
    <w:p w:rsidR="00000000" w:rsidRPr="00CB1248" w:rsidP="00CB1248">
      <w:pPr>
        <w:pStyle w:val="BodyText"/>
      </w:pPr>
      <w:r w:rsidRPr="00CB1248">
        <w:t>CSCINT601A Second release:</w:t>
      </w:r>
      <w:r w:rsidRPr="00CB1248">
        <w:tab/>
        <w:t>Layout adjusted. No changes to content.</w:t>
      </w:r>
    </w:p>
    <w:p w:rsidR="00000000" w:rsidRPr="00CB1248" w:rsidP="00CB1248">
      <w:pPr>
        <w:pStyle w:val="BodyText"/>
      </w:pPr>
      <w:r w:rsidRPr="00CB1248">
        <w:t>CSCINT601A First release:</w:t>
      </w:r>
      <w:r w:rsidRPr="00CB1248">
        <w:tab/>
        <w:t>Primary release.</w:t>
      </w:r>
    </w:p>
    <w:p w:rsidR="00000000" w:rsidRPr="00CB1248" w:rsidP="00CB1248">
      <w:pPr>
        <w:pStyle w:val="AllowPageBreak"/>
      </w:pPr>
    </w:p>
    <w:p w:rsidR="00000000" w:rsidRPr="00CB1248" w:rsidP="00CB1248">
      <w:pPr>
        <w:pStyle w:val="Heading1"/>
      </w:pPr>
      <w:bookmarkStart w:id="2" w:name="O_378945"/>
      <w:bookmarkEnd w:id="2"/>
      <w:r w:rsidRPr="00CB1248">
        <w:t>Unit Descriptor</w:t>
      </w:r>
    </w:p>
    <w:p w:rsidR="00000000" w:rsidRPr="00CB1248" w:rsidP="00CB1248">
      <w:pPr>
        <w:pStyle w:val="BodyText"/>
      </w:pPr>
      <w:r w:rsidRPr="00CB1248">
        <w:t>This unit o</w:t>
      </w:r>
      <w:r w:rsidRPr="00CB1248">
        <w:t>f competency describes the outcomes required to link offenders with appropriate community services and programs to ensure that court orders, statutory requirements and sentence objectives are implemented.</w:t>
      </w:r>
    </w:p>
    <w:p w:rsidR="00000000" w:rsidRPr="00CB1248" w:rsidP="00CB1248">
      <w:pPr>
        <w:pStyle w:val="AllowPageBreak"/>
      </w:pPr>
    </w:p>
    <w:p w:rsidR="00000000" w:rsidRPr="00CB1248" w:rsidP="00CB1248">
      <w:pPr>
        <w:pStyle w:val="Heading1"/>
      </w:pPr>
      <w:bookmarkStart w:id="3" w:name="O_378965"/>
      <w:bookmarkEnd w:id="3"/>
      <w:r w:rsidRPr="00CB1248">
        <w:t>Application of the Unit</w:t>
      </w:r>
    </w:p>
    <w:p w:rsidR="00000000" w:rsidRPr="00CB1248" w:rsidP="00CB1248">
      <w:pPr>
        <w:pStyle w:val="BodyText"/>
      </w:pPr>
      <w:r w:rsidRPr="00CB1248">
        <w:t xml:space="preserve">This unit </w:t>
      </w:r>
      <w:r w:rsidRPr="00CB1248">
        <w:t>can be applied using a combination of training outcomes and performance in the workplace, with the principal evidence developed through performance in routine work functions in the workplace.</w:t>
      </w:r>
    </w:p>
    <w:p w:rsidR="00000000" w:rsidRPr="00CB1248" w:rsidP="00CB1248">
      <w:pPr>
        <w:pStyle w:val="AllowPageBreak"/>
      </w:pPr>
    </w:p>
    <w:p w:rsidR="00000000" w:rsidRPr="00CB1248" w:rsidP="00CB1248">
      <w:pPr>
        <w:pStyle w:val="Heading1"/>
      </w:pPr>
      <w:bookmarkStart w:id="4" w:name="O_378950"/>
      <w:bookmarkEnd w:id="4"/>
      <w:r w:rsidRPr="00CB1248">
        <w:t>Licensing/Regulatory Information</w:t>
      </w:r>
    </w:p>
    <w:p w:rsidR="00000000" w:rsidRPr="00CB1248" w:rsidP="00CB1248">
      <w:pPr>
        <w:pStyle w:val="BodyText"/>
      </w:pPr>
      <w:r w:rsidRPr="00CB1248">
        <w:t>Not applicable.</w:t>
      </w:r>
    </w:p>
    <w:p w:rsidR="00000000" w:rsidRPr="00CB1248" w:rsidP="00CB1248">
      <w:pPr>
        <w:pStyle w:val="AllowPageBreak"/>
      </w:pPr>
    </w:p>
    <w:p w:rsidR="00000000" w:rsidRPr="00CB1248" w:rsidP="00CB1248">
      <w:pPr>
        <w:pStyle w:val="Heading1"/>
      </w:pPr>
      <w:bookmarkStart w:id="5" w:name="O_378948"/>
      <w:bookmarkEnd w:id="5"/>
      <w:r w:rsidRPr="00CB1248">
        <w:t>Pre-Requisites</w:t>
      </w:r>
    </w:p>
    <w:p w:rsidR="00000000" w:rsidRPr="00CB1248" w:rsidP="00CB1248">
      <w:pPr>
        <w:pStyle w:val="BodyText"/>
      </w:pPr>
      <w:r w:rsidRPr="00CB1248">
        <w:t>Not applicable.</w:t>
      </w:r>
    </w:p>
    <w:p w:rsidR="00000000" w:rsidRPr="00CB1248" w:rsidP="00CB1248">
      <w:pPr>
        <w:pStyle w:val="AllowPageBreak"/>
      </w:pPr>
    </w:p>
    <w:p w:rsidR="00000000" w:rsidRPr="00CB1248" w:rsidP="00CB1248">
      <w:pPr>
        <w:pStyle w:val="Heading1"/>
      </w:pPr>
      <w:bookmarkStart w:id="6" w:name="O_378956"/>
      <w:bookmarkEnd w:id="6"/>
      <w:r w:rsidRPr="00CB1248">
        <w:t>Employability Skills Information</w:t>
      </w:r>
    </w:p>
    <w:p w:rsidR="00000000" w:rsidRPr="00CB1248" w:rsidP="00CB1248">
      <w:pPr>
        <w:pStyle w:val="BodyText"/>
      </w:pPr>
      <w:r w:rsidRPr="00CB1248">
        <w:t>This unit contains employability skills.</w:t>
      </w:r>
    </w:p>
    <w:p w:rsidR="00000000" w:rsidRPr="00CB1248" w:rsidP="00CB1248">
      <w:pPr>
        <w:pStyle w:val="AllowPageBreak"/>
      </w:pPr>
    </w:p>
    <w:p w:rsidR="00000000" w:rsidRPr="00CB1248" w:rsidP="00CB1248">
      <w:pPr>
        <w:pStyle w:val="Heading1"/>
      </w:pPr>
      <w:bookmarkStart w:id="7" w:name="O_378958"/>
      <w:bookmarkEnd w:id="7"/>
      <w:r w:rsidRPr="00CB1248">
        <w:t>Elements and Performance Criteria Pre-Content</w:t>
      </w:r>
    </w:p>
    <w:tbl>
      <w:tblPr>
        <w:tblW w:w="0" w:type="auto"/>
        <w:tblLayout w:type="fixed"/>
        <w:tblCellMar>
          <w:left w:w="62" w:type="dxa"/>
          <w:right w:w="62" w:type="dxa"/>
        </w:tblCellMar>
        <w:tblLook w:val="0000"/>
      </w:tblPr>
      <w:tblGrid>
        <w:gridCol w:w="2903"/>
        <w:gridCol w:w="5611"/>
      </w:tblGrid>
      <w:tr w:rsidTr="009E3675">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CB1248" w:rsidP="00CB1248">
            <w:pPr>
              <w:pStyle w:val="BodyText"/>
            </w:pPr>
            <w:r w:rsidRPr="00CB1248">
              <w:t xml:space="preserve">Performance criteria describe the required performance needed to demonstrate achievement of the element. Where </w:t>
            </w:r>
            <w:r w:rsidRPr="00CB1248">
              <w:rPr>
                <w:rStyle w:val="BoldandItalics"/>
              </w:rPr>
              <w:t>bold italicised</w:t>
            </w:r>
            <w:r w:rsidRPr="00CB1248">
              <w:t xml:space="preserve"> text is used, further information is detailed in the required s</w:t>
            </w:r>
            <w:r w:rsidRPr="00CB1248">
              <w:t>kills and knowledge and/or the range statement. Assessment of performance is to be consistent with the evidence guide.</w:t>
            </w:r>
          </w:p>
        </w:tc>
      </w:tr>
    </w:tbl>
    <w:p w:rsidR="00000000" w:rsidRPr="00CB1248" w:rsidP="00CB1248">
      <w:pPr>
        <w:pStyle w:val="BodyText"/>
      </w:pPr>
    </w:p>
    <w:p w:rsidR="00000000" w:rsidRPr="00CB1248" w:rsidP="00CB1248">
      <w:pPr>
        <w:pStyle w:val="AllowPageBreak"/>
      </w:pPr>
    </w:p>
    <w:p w:rsidR="00000000" w:rsidRPr="00CB1248" w:rsidP="00CB1248">
      <w:pPr>
        <w:pStyle w:val="Heading1"/>
      </w:pPr>
      <w:bookmarkStart w:id="8" w:name="O_378959"/>
      <w:bookmarkEnd w:id="8"/>
      <w:r w:rsidRPr="00CB1248">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9E3675">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CB1248" w:rsidP="00CB1248">
            <w:pPr>
              <w:pStyle w:val="BodyText"/>
            </w:pPr>
            <w:r w:rsidRPr="00CB1248">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SpecialBold"/>
              </w:rPr>
              <w:t>PERFORMANCE CRITERIA</w:t>
            </w:r>
          </w:p>
        </w:tc>
      </w:tr>
      <w:tr w:rsidTr="009E367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B1248">
            <w:pPr>
              <w:pStyle w:val="List"/>
              <w:rPr>
                <w:lang w:val="en-NZ"/>
              </w:rPr>
            </w:pPr>
            <w:r w:rsidRPr="00CB1248">
              <w:rPr>
                <w:rStyle w:val="SpecialBold"/>
              </w:rPr>
              <w:t>1</w:t>
            </w:r>
            <w:r w:rsidRPr="00CB1248">
              <w:tab/>
            </w:r>
            <w:r w:rsidRPr="00CB1248">
              <w:rPr>
                <w:rStyle w:val="SpecialBold"/>
              </w:rPr>
              <w:t>Develop intervention programs</w:t>
            </w:r>
            <w:r w:rsidRPr="00CB1248">
              <w:t>.</w:t>
            </w:r>
          </w:p>
        </w:tc>
        <w:tc>
          <w:tcPr>
            <w:tcW w:w="5611" w:type="dxa"/>
            <w:gridSpan w:val="2"/>
            <w:tcBorders>
              <w:top w:val="nil"/>
              <w:left w:val="nil"/>
              <w:bottom w:val="nil"/>
              <w:right w:val="nil"/>
            </w:tcBorders>
            <w:tcMar>
              <w:top w:w="0" w:type="dxa"/>
              <w:left w:w="62" w:type="dxa"/>
              <w:bottom w:w="0" w:type="dxa"/>
              <w:right w:w="62" w:type="dxa"/>
            </w:tcMar>
          </w:tcPr>
          <w:p w:rsidR="00000000" w:rsidRPr="00CB1248" w:rsidP="00CB1248">
            <w:pPr>
              <w:pStyle w:val="List"/>
            </w:pPr>
            <w:r w:rsidRPr="00CB1248">
              <w:t>1.1</w:t>
            </w:r>
            <w:r w:rsidRPr="00CB1248">
              <w:tab/>
            </w:r>
            <w:r w:rsidRPr="00CB1248">
              <w:t xml:space="preserve">Identify the need for </w:t>
            </w:r>
            <w:r w:rsidRPr="00CB1248">
              <w:rPr>
                <w:rStyle w:val="BoldandItalics"/>
              </w:rPr>
              <w:t>programs</w:t>
            </w:r>
            <w:r w:rsidRPr="00CB1248">
              <w:t xml:space="preserve"> for offenders and check the suitability of existing programs with available information and through consultation with colleagues.</w:t>
            </w:r>
          </w:p>
          <w:p w:rsidR="00000000" w:rsidRPr="00CB1248" w:rsidP="00CB1248">
            <w:pPr>
              <w:pStyle w:val="List"/>
            </w:pPr>
            <w:r w:rsidRPr="00CB1248">
              <w:t>1.2</w:t>
            </w:r>
            <w:r w:rsidRPr="00CB1248">
              <w:tab/>
              <w:t>Provide support to existing community networks and agencies and encourage them to develop p</w:t>
            </w:r>
            <w:r w:rsidRPr="00CB1248">
              <w:t xml:space="preserve">rograms to meet </w:t>
            </w:r>
            <w:r w:rsidRPr="00CB1248">
              <w:rPr>
                <w:rStyle w:val="BoldandItalics"/>
              </w:rPr>
              <w:t>offender needs</w:t>
            </w:r>
            <w:r w:rsidRPr="00CB1248">
              <w:t>.</w:t>
            </w:r>
          </w:p>
          <w:p w:rsidR="00000000" w:rsidRPr="00CB1248" w:rsidP="00CB1248">
            <w:pPr>
              <w:pStyle w:val="List"/>
            </w:pPr>
            <w:r w:rsidRPr="00CB1248">
              <w:t>1.3</w:t>
            </w:r>
            <w:r w:rsidRPr="00CB1248">
              <w:tab/>
              <w:t xml:space="preserve">Explore the availability of resources and develop strategies to acquire adequate and relevant </w:t>
            </w:r>
            <w:r w:rsidRPr="00CB1248">
              <w:rPr>
                <w:rStyle w:val="BoldandItalics"/>
              </w:rPr>
              <w:t>resources</w:t>
            </w:r>
            <w:r w:rsidRPr="00CB1248">
              <w:t>.</w:t>
            </w:r>
          </w:p>
          <w:p w:rsidR="00000000" w:rsidRPr="00CB1248" w:rsidP="00CB1248">
            <w:pPr>
              <w:pStyle w:val="List"/>
            </w:pPr>
            <w:r w:rsidRPr="00CB1248">
              <w:t>1.4</w:t>
            </w:r>
            <w:r w:rsidRPr="00CB1248">
              <w:tab/>
              <w:t>Develop liaison protocols collaboratively with community agencies to ensure that offenders' interests are refle</w:t>
            </w:r>
            <w:r w:rsidRPr="00CB1248">
              <w:t>cted in the design and delivery of programs.</w:t>
            </w:r>
          </w:p>
          <w:p w:rsidR="00000000" w:rsidRPr="00CB1248" w:rsidP="00CB1248">
            <w:pPr>
              <w:pStyle w:val="List"/>
            </w:pPr>
            <w:r w:rsidRPr="00CB1248">
              <w:t>1.5</w:t>
            </w:r>
            <w:r w:rsidRPr="00CB1248">
              <w:tab/>
              <w:t>Review the effectiveness of programs with offenders and program staff and make adjustments to ensure that outcomes are achieved.</w:t>
            </w:r>
          </w:p>
          <w:p w:rsidR="00000000" w:rsidRPr="00CB1248" w:rsidP="00CB1248">
            <w:pPr>
              <w:pStyle w:val="List"/>
            </w:pPr>
            <w:r w:rsidRPr="00CB1248">
              <w:t>1.6</w:t>
            </w:r>
            <w:r w:rsidRPr="00CB1248">
              <w:tab/>
              <w:t>Document and report program and offender details according to organisation</w:t>
            </w:r>
            <w:r w:rsidRPr="00CB1248">
              <w:t>al and program requirements.</w:t>
            </w:r>
          </w:p>
          <w:p w:rsidR="00000000" w:rsidP="00CB1248">
            <w:pPr>
              <w:pStyle w:val="List"/>
              <w:rPr>
                <w:lang w:val="en-NZ"/>
              </w:rPr>
            </w:pPr>
            <w:r w:rsidRPr="00CB1248">
              <w:t>1.7</w:t>
            </w:r>
            <w:r w:rsidRPr="00CB1248">
              <w:tab/>
              <w:t>Monitor and review offender progress and report issues arising to relevant people.</w:t>
            </w:r>
          </w:p>
        </w:tc>
      </w:tr>
      <w:tr w:rsidTr="009E367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B1248">
            <w:pPr>
              <w:pStyle w:val="List"/>
              <w:rPr>
                <w:lang w:val="en-NZ"/>
              </w:rPr>
            </w:pPr>
            <w:r w:rsidRPr="00CB1248">
              <w:rPr>
                <w:rStyle w:val="SpecialBold"/>
              </w:rPr>
              <w:t>2</w:t>
            </w:r>
            <w:r w:rsidRPr="00CB1248">
              <w:tab/>
            </w:r>
            <w:r w:rsidRPr="00CB1248">
              <w:rPr>
                <w:rStyle w:val="SpecialBold"/>
              </w:rPr>
              <w:t>Match offender with existing programs</w:t>
            </w:r>
            <w:r w:rsidRPr="00CB1248">
              <w:t>.</w:t>
            </w:r>
          </w:p>
        </w:tc>
        <w:tc>
          <w:tcPr>
            <w:tcW w:w="5611" w:type="dxa"/>
            <w:gridSpan w:val="2"/>
            <w:tcBorders>
              <w:top w:val="nil"/>
              <w:left w:val="nil"/>
              <w:bottom w:val="nil"/>
              <w:right w:val="nil"/>
            </w:tcBorders>
            <w:tcMar>
              <w:top w:w="0" w:type="dxa"/>
              <w:left w:w="62" w:type="dxa"/>
              <w:bottom w:w="0" w:type="dxa"/>
              <w:right w:w="62" w:type="dxa"/>
            </w:tcMar>
          </w:tcPr>
          <w:p w:rsidR="00000000" w:rsidRPr="00CB1248" w:rsidP="00CB1248">
            <w:pPr>
              <w:pStyle w:val="List"/>
            </w:pPr>
            <w:r w:rsidRPr="00CB1248">
              <w:t>2.1</w:t>
            </w:r>
            <w:r w:rsidRPr="00CB1248">
              <w:tab/>
              <w:t>Identify and assess offender needs against the services and criteria of existing programs.</w:t>
            </w:r>
          </w:p>
          <w:p w:rsidR="00000000" w:rsidRPr="00CB1248" w:rsidP="00CB1248">
            <w:pPr>
              <w:pStyle w:val="List"/>
            </w:pPr>
            <w:r w:rsidRPr="00CB1248">
              <w:t>2.2</w:t>
            </w:r>
            <w:r w:rsidRPr="00CB1248">
              <w:tab/>
              <w:t>Consult community or specialist agencies about available programs and advocate for the interests of offenders.</w:t>
            </w:r>
          </w:p>
          <w:p w:rsidR="00000000" w:rsidRPr="00CB1248" w:rsidP="00CB1248">
            <w:pPr>
              <w:pStyle w:val="List"/>
            </w:pPr>
            <w:r w:rsidRPr="00CB1248">
              <w:t>2.3</w:t>
            </w:r>
            <w:r w:rsidRPr="00CB1248">
              <w:tab/>
              <w:t>Gather information about a range of suitable community services routinely and check it for currency, accuracy and relevance.</w:t>
            </w:r>
          </w:p>
          <w:p w:rsidR="00000000" w:rsidP="00CB1248">
            <w:pPr>
              <w:pStyle w:val="List"/>
              <w:rPr>
                <w:lang w:val="en-NZ"/>
              </w:rPr>
            </w:pPr>
            <w:r w:rsidRPr="00CB1248">
              <w:t>2.4</w:t>
            </w:r>
            <w:r w:rsidRPr="00CB1248">
              <w:tab/>
              <w:t>Clarify pro</w:t>
            </w:r>
            <w:r w:rsidRPr="00CB1248">
              <w:t>tocol and guidelines for access to programs and involve offenders in determining suitability and preferences.</w:t>
            </w:r>
          </w:p>
        </w:tc>
      </w:tr>
      <w:tr w:rsidTr="009E367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B1248">
            <w:pPr>
              <w:pStyle w:val="List"/>
              <w:rPr>
                <w:lang w:val="en-NZ"/>
              </w:rPr>
            </w:pPr>
            <w:r w:rsidRPr="00CB1248">
              <w:rPr>
                <w:rStyle w:val="SpecialBold"/>
              </w:rPr>
              <w:t>3</w:t>
            </w:r>
            <w:r w:rsidRPr="00CB1248">
              <w:tab/>
            </w:r>
            <w:r w:rsidRPr="00CB1248">
              <w:rPr>
                <w:rStyle w:val="SpecialBold"/>
              </w:rPr>
              <w:t>Encourage responsibility and involvement</w:t>
            </w:r>
            <w:r w:rsidRPr="00CB1248">
              <w:t>.</w:t>
            </w:r>
          </w:p>
        </w:tc>
        <w:tc>
          <w:tcPr>
            <w:tcW w:w="5611" w:type="dxa"/>
            <w:gridSpan w:val="2"/>
            <w:tcBorders>
              <w:top w:val="nil"/>
              <w:left w:val="nil"/>
              <w:bottom w:val="nil"/>
              <w:right w:val="nil"/>
            </w:tcBorders>
            <w:tcMar>
              <w:top w:w="0" w:type="dxa"/>
              <w:left w:w="62" w:type="dxa"/>
              <w:bottom w:w="0" w:type="dxa"/>
              <w:right w:w="62" w:type="dxa"/>
            </w:tcMar>
          </w:tcPr>
          <w:p w:rsidR="00000000" w:rsidRPr="00CB1248" w:rsidP="00CB1248">
            <w:pPr>
              <w:pStyle w:val="List"/>
            </w:pPr>
            <w:r w:rsidRPr="00CB1248">
              <w:t>3.1</w:t>
            </w:r>
            <w:r w:rsidRPr="00CB1248">
              <w:tab/>
            </w:r>
            <w:r w:rsidRPr="00CB1248">
              <w:t>Confirm the objectives of programs in meeting statutory requirements, sentence plan and personal goals of offenders.</w:t>
            </w:r>
          </w:p>
          <w:p w:rsidR="00000000" w:rsidRPr="00CB1248" w:rsidP="00CB1248">
            <w:pPr>
              <w:pStyle w:val="List"/>
            </w:pPr>
            <w:r w:rsidRPr="00CB1248">
              <w:t>3.2</w:t>
            </w:r>
            <w:r w:rsidRPr="00CB1248">
              <w:tab/>
              <w:t>Acknowledge the responsibilities of offenders in determining and achieving their personal goals and reinforce this throughout implement</w:t>
            </w:r>
            <w:r w:rsidRPr="00CB1248">
              <w:t>ation strategies and procedures.</w:t>
            </w:r>
          </w:p>
          <w:p w:rsidR="00000000" w:rsidRPr="00CB1248" w:rsidP="00CB1248">
            <w:pPr>
              <w:pStyle w:val="List"/>
            </w:pPr>
            <w:r w:rsidRPr="00CB1248">
              <w:t>3.3</w:t>
            </w:r>
            <w:r w:rsidRPr="00CB1248">
              <w:tab/>
              <w:t>Identify and assess offender obstacles and potential resistance to cooperating with service provision to determine appropriate strategies.</w:t>
            </w:r>
          </w:p>
          <w:p w:rsidR="00000000" w:rsidRPr="00CB1248" w:rsidP="00CB1248">
            <w:pPr>
              <w:pStyle w:val="List"/>
            </w:pPr>
            <w:r w:rsidRPr="00CB1248">
              <w:t>3.4</w:t>
            </w:r>
            <w:r w:rsidRPr="00CB1248">
              <w:tab/>
              <w:t xml:space="preserve">Encourage and support offenders through appropriate allocation of resources </w:t>
            </w:r>
            <w:r w:rsidRPr="00CB1248">
              <w:t>and services and routine review of progress.</w:t>
            </w:r>
          </w:p>
          <w:p w:rsidR="00000000" w:rsidP="00CB1248">
            <w:pPr>
              <w:pStyle w:val="List"/>
              <w:rPr>
                <w:lang w:val="en-NZ"/>
              </w:rPr>
            </w:pPr>
            <w:r w:rsidRPr="00CB1248">
              <w:t>3.5</w:t>
            </w:r>
            <w:r w:rsidRPr="00CB1248">
              <w:tab/>
              <w:t>Support and maintain the active involvement of offenders in the implementation and review of program goals and strategies.</w:t>
            </w:r>
          </w:p>
        </w:tc>
      </w:tr>
      <w:tr w:rsidTr="009E367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CB1248">
            <w:pPr>
              <w:pStyle w:val="List"/>
              <w:rPr>
                <w:lang w:val="en-NZ"/>
              </w:rPr>
            </w:pPr>
            <w:r w:rsidRPr="00CB1248">
              <w:rPr>
                <w:rStyle w:val="SpecialBold"/>
              </w:rPr>
              <w:t>4</w:t>
            </w:r>
            <w:r w:rsidRPr="00CB1248">
              <w:tab/>
            </w:r>
            <w:r w:rsidRPr="00CB1248">
              <w:rPr>
                <w:rStyle w:val="SpecialBold"/>
              </w:rPr>
              <w:t>Evaluate effectiveness of programs</w:t>
            </w:r>
            <w:r w:rsidRPr="00CB1248">
              <w:t>.</w:t>
            </w:r>
          </w:p>
        </w:tc>
        <w:tc>
          <w:tcPr>
            <w:tcW w:w="5611" w:type="dxa"/>
            <w:gridSpan w:val="2"/>
            <w:tcBorders>
              <w:top w:val="nil"/>
              <w:left w:val="nil"/>
              <w:bottom w:val="nil"/>
              <w:right w:val="nil"/>
            </w:tcBorders>
            <w:tcMar>
              <w:top w:w="0" w:type="dxa"/>
              <w:left w:w="62" w:type="dxa"/>
              <w:bottom w:w="0" w:type="dxa"/>
              <w:right w:w="62" w:type="dxa"/>
            </w:tcMar>
          </w:tcPr>
          <w:p w:rsidR="00000000" w:rsidRPr="00CB1248" w:rsidP="00CB1248">
            <w:pPr>
              <w:pStyle w:val="List"/>
            </w:pPr>
            <w:r w:rsidRPr="00CB1248">
              <w:t>4.1</w:t>
            </w:r>
            <w:r w:rsidRPr="00CB1248">
              <w:tab/>
              <w:t>Supervise offenders with least disruption</w:t>
            </w:r>
            <w:r w:rsidRPr="00CB1248">
              <w:t xml:space="preserve"> and interference to person and routine.</w:t>
            </w:r>
          </w:p>
          <w:p w:rsidR="00000000" w:rsidRPr="00CB1248" w:rsidP="00CB1248">
            <w:pPr>
              <w:pStyle w:val="List"/>
            </w:pPr>
            <w:r w:rsidRPr="00CB1248">
              <w:t>4.2</w:t>
            </w:r>
            <w:r w:rsidRPr="00CB1248">
              <w:tab/>
              <w:t>Create opportunities for formal and informal exchange of information on offender progress and wellbeing.</w:t>
            </w:r>
          </w:p>
          <w:p w:rsidR="00000000" w:rsidRPr="00CB1248" w:rsidP="00CB1248">
            <w:pPr>
              <w:pStyle w:val="List"/>
            </w:pPr>
            <w:r w:rsidRPr="00CB1248">
              <w:t>4.3</w:t>
            </w:r>
            <w:r w:rsidRPr="00CB1248">
              <w:tab/>
              <w:t>Note signs of stress, anxiety and behaviour indicating problems with compliance, and investigate and r</w:t>
            </w:r>
            <w:r w:rsidRPr="00CB1248">
              <w:t>eport to appropriate services.</w:t>
            </w:r>
          </w:p>
          <w:p w:rsidR="00000000" w:rsidRPr="00CB1248" w:rsidP="00CB1248">
            <w:pPr>
              <w:pStyle w:val="List"/>
            </w:pPr>
            <w:r w:rsidRPr="00CB1248">
              <w:t>4.4</w:t>
            </w:r>
            <w:r w:rsidRPr="00CB1248">
              <w:tab/>
              <w:t>Organise structured opportunities for offender feedback and provide reports on progress.</w:t>
            </w:r>
          </w:p>
          <w:p w:rsidR="00000000" w:rsidRPr="00CB1248" w:rsidP="00CB1248">
            <w:pPr>
              <w:pStyle w:val="List"/>
            </w:pPr>
            <w:r w:rsidRPr="00CB1248">
              <w:t>4.5</w:t>
            </w:r>
            <w:r w:rsidRPr="00CB1248">
              <w:tab/>
              <w:t>Encourage constructive, honest, relevant and comprehensive participation in meetings.</w:t>
            </w:r>
          </w:p>
          <w:p w:rsidR="00000000" w:rsidRPr="00CB1248" w:rsidP="00CB1248">
            <w:pPr>
              <w:pStyle w:val="List"/>
            </w:pPr>
            <w:r w:rsidRPr="00CB1248">
              <w:t>4.6</w:t>
            </w:r>
            <w:r w:rsidRPr="00CB1248">
              <w:tab/>
              <w:t xml:space="preserve">Provide accurate </w:t>
            </w:r>
            <w:r w:rsidRPr="00CB1248">
              <w:rPr>
                <w:rStyle w:val="BoldandItalics"/>
              </w:rPr>
              <w:t>reports</w:t>
            </w:r>
            <w:r w:rsidRPr="00CB1248">
              <w:t xml:space="preserve"> in required t</w:t>
            </w:r>
            <w:r w:rsidRPr="00CB1248">
              <w:t>imeframe that contain honest, complete and substantiated information and recommendations.</w:t>
            </w:r>
          </w:p>
          <w:p w:rsidR="00000000" w:rsidRPr="00CB1248" w:rsidP="00CB1248">
            <w:pPr>
              <w:pStyle w:val="List"/>
            </w:pPr>
            <w:r w:rsidRPr="00CB1248">
              <w:t>4.7</w:t>
            </w:r>
            <w:r w:rsidRPr="00CB1248">
              <w:tab/>
              <w:t>Monitor program regularly against agreed plan, objectives and outcomes.</w:t>
            </w:r>
          </w:p>
          <w:p w:rsidR="00000000" w:rsidRPr="00CB1248" w:rsidP="00CB1248">
            <w:pPr>
              <w:pStyle w:val="List"/>
            </w:pPr>
            <w:r w:rsidRPr="00CB1248">
              <w:t>4.8</w:t>
            </w:r>
            <w:r w:rsidRPr="00CB1248">
              <w:tab/>
              <w:t>Actively seek feedback from offenders and others involved at regular intervals and use</w:t>
            </w:r>
            <w:r w:rsidRPr="00CB1248">
              <w:t xml:space="preserve"> this to inform the design of the program.</w:t>
            </w:r>
          </w:p>
          <w:p w:rsidR="00000000" w:rsidRPr="00CB1248" w:rsidP="00CB1248">
            <w:pPr>
              <w:pStyle w:val="List"/>
            </w:pPr>
            <w:r w:rsidRPr="00CB1248">
              <w:t>4.9</w:t>
            </w:r>
            <w:r w:rsidRPr="00CB1248">
              <w:tab/>
              <w:t>Identify and assess proposed changes, discuss them with relevant people and implement where determined.</w:t>
            </w:r>
          </w:p>
          <w:p w:rsidR="00000000" w:rsidRPr="00CB1248" w:rsidP="00CB1248">
            <w:pPr>
              <w:pStyle w:val="List"/>
            </w:pPr>
            <w:r w:rsidRPr="00CB1248">
              <w:t>4.10</w:t>
            </w:r>
            <w:r w:rsidRPr="00CB1248">
              <w:tab/>
              <w:t>Record information provided by those involved accurately and comprehensively.</w:t>
            </w:r>
          </w:p>
        </w:tc>
      </w:tr>
    </w:tbl>
    <w:p w:rsidR="00000000" w:rsidRPr="00CB1248" w:rsidP="00CB1248">
      <w:pPr>
        <w:pStyle w:val="BodyText"/>
      </w:pPr>
    </w:p>
    <w:p w:rsidR="00000000" w:rsidRPr="00CB1248" w:rsidP="00CB1248">
      <w:pPr>
        <w:pStyle w:val="AllowPageBreak"/>
      </w:pPr>
    </w:p>
    <w:p w:rsidR="00000000" w:rsidRPr="00CB1248" w:rsidP="00CB1248">
      <w:pPr>
        <w:pStyle w:val="Heading1"/>
      </w:pPr>
      <w:bookmarkStart w:id="9" w:name="O_378946"/>
      <w:bookmarkEnd w:id="9"/>
      <w:r w:rsidRPr="00CB1248">
        <w:t>Required Skills and Knowledge</w:t>
      </w:r>
    </w:p>
    <w:tbl>
      <w:tblPr>
        <w:tblW w:w="0" w:type="auto"/>
        <w:tblLayout w:type="fixed"/>
        <w:tblCellMar>
          <w:left w:w="62" w:type="dxa"/>
          <w:right w:w="62" w:type="dxa"/>
        </w:tblCellMar>
        <w:tblLook w:val="0000"/>
      </w:tblPr>
      <w:tblGrid>
        <w:gridCol w:w="8514"/>
      </w:tblGrid>
      <w:tr w:rsidTr="009E367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t>This section describes the essential skills and knowledge and their level, required for this unit.</w:t>
            </w:r>
          </w:p>
        </w:tc>
      </w:tr>
      <w:tr w:rsidTr="009E367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B1248" w:rsidP="00CB1248">
            <w:pPr>
              <w:pStyle w:val="BodyText"/>
            </w:pPr>
            <w:r w:rsidRPr="00CB1248">
              <w:rPr>
                <w:rStyle w:val="SpecialBold"/>
              </w:rPr>
              <w:t>Required skills</w:t>
            </w:r>
            <w:r w:rsidRPr="00CB1248">
              <w:t>:</w:t>
            </w:r>
          </w:p>
          <w:p w:rsidR="00000000" w:rsidRPr="00CB1248" w:rsidP="00CB1248">
            <w:pPr>
              <w:pStyle w:val="ListBullet"/>
            </w:pPr>
            <w:r w:rsidRPr="00CB1248">
              <w:t>using a range of network and consultation strategies with colleagues inside and outside the correctional org</w:t>
            </w:r>
            <w:r w:rsidRPr="00CB1248">
              <w:t>anisation</w:t>
            </w:r>
          </w:p>
          <w:p w:rsidR="00000000" w:rsidRPr="00CB1248" w:rsidP="00CB1248">
            <w:pPr>
              <w:pStyle w:val="ListBullet"/>
            </w:pPr>
            <w:r w:rsidRPr="00CB1248">
              <w:t>coordinating the organisation's offender or case management model</w:t>
            </w:r>
          </w:p>
          <w:p w:rsidR="00000000" w:rsidRPr="00CB1248" w:rsidP="00CB1248">
            <w:pPr>
              <w:pStyle w:val="ListBullet"/>
            </w:pPr>
            <w:r w:rsidRPr="00CB1248">
              <w:t>liaising with a wide range of professional and specialist service providers</w:t>
            </w:r>
          </w:p>
          <w:p w:rsidR="00000000" w:rsidRPr="00CB1248" w:rsidP="00CB1248">
            <w:pPr>
              <w:pStyle w:val="ListBullet"/>
            </w:pPr>
            <w:r w:rsidRPr="00CB1248">
              <w:t>using the organisation's information management system</w:t>
            </w:r>
          </w:p>
          <w:p w:rsidR="00000000" w:rsidRPr="00CB1248" w:rsidP="00CB1248">
            <w:pPr>
              <w:pStyle w:val="ListBullet"/>
            </w:pPr>
            <w:r w:rsidRPr="00CB1248">
              <w:t>using communication strategies for counselling an</w:t>
            </w:r>
            <w:r w:rsidRPr="00CB1248">
              <w:t>d negotiation</w:t>
            </w:r>
          </w:p>
          <w:p w:rsidR="00000000" w:rsidP="00CB1248">
            <w:pPr>
              <w:pStyle w:val="ListBullet"/>
              <w:rPr>
                <w:lang w:val="en-NZ"/>
              </w:rPr>
            </w:pPr>
            <w:r w:rsidRPr="00CB1248">
              <w:t>using relevant review and evaluation techniques to determine the effectiveness of programs.</w:t>
            </w:r>
          </w:p>
        </w:tc>
      </w:tr>
      <w:tr w:rsidTr="009E367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B1248" w:rsidP="00CB1248">
            <w:pPr>
              <w:pStyle w:val="BodyText"/>
            </w:pPr>
            <w:r w:rsidRPr="00CB1248">
              <w:rPr>
                <w:rStyle w:val="SpecialBold"/>
              </w:rPr>
              <w:t>Required knowledge</w:t>
            </w:r>
            <w:r w:rsidRPr="00CB1248">
              <w:t>:</w:t>
            </w:r>
          </w:p>
          <w:p w:rsidR="00000000" w:rsidRPr="00CB1248" w:rsidP="00CB1248">
            <w:pPr>
              <w:pStyle w:val="ListBullet"/>
            </w:pPr>
            <w:r w:rsidRPr="00CB1248">
              <w:t>organisation's strategic plans and objectives that relate to the use of programs and services for offenders to achieve the outco</w:t>
            </w:r>
            <w:r w:rsidRPr="00CB1248">
              <w:t>mes required</w:t>
            </w:r>
          </w:p>
          <w:p w:rsidR="00000000" w:rsidRPr="00CB1248" w:rsidP="00CB1248">
            <w:pPr>
              <w:pStyle w:val="ListBullet"/>
            </w:pPr>
            <w:r w:rsidRPr="00CB1248">
              <w:t>range of agencies within and outside the organisation providing programs for offenders and criteria and conditions for service</w:t>
            </w:r>
          </w:p>
          <w:p w:rsidR="00000000" w:rsidRPr="00CB1248" w:rsidP="00CB1248">
            <w:pPr>
              <w:pStyle w:val="ListBullet"/>
            </w:pPr>
            <w:r w:rsidRPr="00CB1248">
              <w:t>organisation's offender risk management system</w:t>
            </w:r>
          </w:p>
          <w:p w:rsidR="00000000" w:rsidRPr="00CB1248" w:rsidP="00CB1248">
            <w:pPr>
              <w:pStyle w:val="ListBullet"/>
            </w:pPr>
            <w:r w:rsidRPr="00CB1248">
              <w:t>organisation's offender or case management model</w:t>
            </w:r>
          </w:p>
          <w:p w:rsidR="00000000" w:rsidRPr="00CB1248" w:rsidP="00CB1248">
            <w:pPr>
              <w:pStyle w:val="ListBullet"/>
            </w:pPr>
            <w:r w:rsidRPr="00CB1248">
              <w:t>programs and resources relevant to offender development</w:t>
            </w:r>
          </w:p>
          <w:p w:rsidR="00000000" w:rsidRPr="00CB1248" w:rsidP="00CB1248">
            <w:pPr>
              <w:pStyle w:val="ListBullet"/>
            </w:pPr>
            <w:r w:rsidRPr="00CB1248">
              <w:t>principles and models of community development and their role in offender support and rehabilitation</w:t>
            </w:r>
          </w:p>
          <w:p w:rsidR="00000000" w:rsidRPr="00CB1248" w:rsidP="00CB1248">
            <w:pPr>
              <w:pStyle w:val="ListBullet"/>
            </w:pPr>
            <w:r w:rsidRPr="00CB1248">
              <w:t>organisation's policies, procedures and objectives related to court orders, relationship with commu</w:t>
            </w:r>
            <w:r w:rsidRPr="00CB1248">
              <w:t>nity and other service agencies</w:t>
            </w:r>
          </w:p>
          <w:p w:rsidR="00000000" w:rsidRPr="00CB1248" w:rsidP="00CB1248">
            <w:pPr>
              <w:pStyle w:val="ListBullet"/>
            </w:pPr>
            <w:r w:rsidRPr="00CB1248">
              <w:t>key people in the local community and community agencies and services</w:t>
            </w:r>
          </w:p>
          <w:p w:rsidR="00000000" w:rsidRPr="00CB1248" w:rsidP="00CB1248">
            <w:pPr>
              <w:pStyle w:val="ListBullet"/>
            </w:pPr>
            <w:r w:rsidRPr="00CB1248">
              <w:t>networks and liaison protocol</w:t>
            </w:r>
          </w:p>
          <w:p w:rsidR="00000000" w:rsidRPr="00CB1248" w:rsidP="00CB1248">
            <w:pPr>
              <w:pStyle w:val="ListBullet"/>
            </w:pPr>
            <w:r w:rsidRPr="00CB1248">
              <w:t>effective communication strategies, including cross-cultural.</w:t>
            </w:r>
          </w:p>
        </w:tc>
      </w:tr>
    </w:tbl>
    <w:p w:rsidR="00000000" w:rsidRPr="00CB1248" w:rsidP="00CB1248">
      <w:pPr>
        <w:pStyle w:val="BodyText"/>
      </w:pPr>
    </w:p>
    <w:p w:rsidR="00000000" w:rsidRPr="00CB1248" w:rsidP="00CB1248">
      <w:pPr>
        <w:pStyle w:val="AllowPageBreak"/>
      </w:pPr>
    </w:p>
    <w:p w:rsidR="00000000" w:rsidRPr="00CB1248" w:rsidP="00CB1248">
      <w:pPr>
        <w:pStyle w:val="Heading1"/>
      </w:pPr>
      <w:bookmarkStart w:id="10" w:name="O_378952"/>
      <w:bookmarkEnd w:id="10"/>
      <w:r w:rsidRPr="00CB1248">
        <w:t>Evidence Guide</w:t>
      </w:r>
    </w:p>
    <w:tbl>
      <w:tblPr>
        <w:tblW w:w="9227" w:type="dxa"/>
        <w:tblLayout w:type="fixed"/>
        <w:tblCellMar>
          <w:left w:w="62" w:type="dxa"/>
          <w:right w:w="62" w:type="dxa"/>
        </w:tblCellMar>
        <w:tblLook w:val="0000"/>
      </w:tblPr>
      <w:tblGrid>
        <w:gridCol w:w="3218"/>
        <w:gridCol w:w="6000"/>
        <w:gridCol w:w="9"/>
      </w:tblGrid>
      <w:tr w:rsidTr="009E3675">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t xml:space="preserve">The Evidence Guide provides </w:t>
            </w:r>
            <w:r w:rsidRPr="00CB1248">
              <w:t>advice on assessment and must be read in conjunction with the performance criteria, required skills and knowledge, the range statement and the Assessment Guidelines for this Training Package.</w:t>
            </w:r>
          </w:p>
        </w:tc>
      </w:tr>
      <w:tr w:rsidTr="009E367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SpecialBold"/>
              </w:rPr>
              <w:t>Overview of assessment</w:t>
            </w:r>
            <w:r w:rsidRPr="00CB124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t>Evidence for assessment must be gathered over time in a range of contexts to ensure the person can achieve the unit outcome and apply the competency in different situations or environments.</w:t>
            </w:r>
          </w:p>
        </w:tc>
      </w:tr>
      <w:tr w:rsidTr="009E367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SpecialBold"/>
              </w:rPr>
              <w:t>Critical aspects for assessment and evidence required to demonstr</w:t>
            </w:r>
            <w:r w:rsidRPr="00CB1248">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CB1248" w:rsidP="00CB1248">
            <w:pPr>
              <w:pStyle w:val="BodyText"/>
            </w:pPr>
            <w:r w:rsidRPr="00CB1248">
              <w:t>In addition to integrated demonstration of the elements and their related performance criteria, look for evidence that confirms:</w:t>
            </w:r>
          </w:p>
          <w:p w:rsidR="00000000" w:rsidRPr="00CB1248" w:rsidP="00CB1248">
            <w:pPr>
              <w:pStyle w:val="ListBullet"/>
            </w:pPr>
            <w:r w:rsidRPr="00CB1248">
              <w:t>the knowledge requirements of this unit</w:t>
            </w:r>
          </w:p>
          <w:p w:rsidR="00000000" w:rsidRPr="00CB1248" w:rsidP="00CB1248">
            <w:pPr>
              <w:pStyle w:val="ListBullet"/>
            </w:pPr>
            <w:r w:rsidRPr="00CB1248">
              <w:t>the skill requirements of this unit</w:t>
            </w:r>
          </w:p>
          <w:p w:rsidR="00000000" w:rsidRPr="00CB1248" w:rsidP="00CB1248">
            <w:pPr>
              <w:pStyle w:val="ListBullet"/>
            </w:pPr>
            <w:r w:rsidRPr="00CB1248">
              <w:t>application of employa</w:t>
            </w:r>
            <w:r w:rsidRPr="00CB1248">
              <w:t>bility skills as they relate to this unit</w:t>
            </w:r>
          </w:p>
          <w:p w:rsidR="00000000" w:rsidP="00CB1248">
            <w:pPr>
              <w:pStyle w:val="ListBullet"/>
              <w:rPr>
                <w:lang w:val="en-NZ"/>
              </w:rPr>
            </w:pPr>
            <w:r w:rsidRPr="00CB1248">
              <w:t>ability to coordinate intervention strategies for offenders in a range of (two or more) contexts or occasions, over time.</w:t>
            </w:r>
          </w:p>
        </w:tc>
      </w:tr>
      <w:tr w:rsidTr="009E367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CB1248" w:rsidP="00CB1248">
            <w:pPr>
              <w:pStyle w:val="BodyText"/>
            </w:pPr>
            <w:r w:rsidRPr="00CB1248">
              <w:t>Where this unit specifies performance in areas with unpredictable and high risk implications, assessment in simulations should be used as well as retrospective documentation and observation of performance working with offenders in the community.</w:t>
            </w:r>
          </w:p>
          <w:p w:rsidR="00000000" w:rsidRPr="00CB1248" w:rsidP="00CB1248">
            <w:pPr>
              <w:pStyle w:val="BodyText"/>
            </w:pPr>
            <w:r w:rsidRPr="00CB1248">
              <w:t>Valid asse</w:t>
            </w:r>
            <w:r w:rsidRPr="00CB1248">
              <w:t>ssment of this unit requires:</w:t>
            </w:r>
          </w:p>
          <w:p w:rsidR="00000000" w:rsidRPr="00CB1248" w:rsidP="00CB1248">
            <w:pPr>
              <w:pStyle w:val="ListBullet"/>
            </w:pPr>
            <w:r w:rsidRPr="00CB1248">
              <w:t xml:space="preserve">a workplace environment or one that closely resembles normal work practice and replicates the range of conditions likely to be encountered by an individual responsible for coordination of intervention strategies and programs </w:t>
            </w:r>
            <w:r w:rsidRPr="00CB1248">
              <w:t>for offenders as part of a coordinated team, including coping with difficulties, irregularities and changes to routine</w:t>
            </w:r>
          </w:p>
          <w:p w:rsidR="00000000" w:rsidRPr="00CB1248" w:rsidP="00CB1248">
            <w:pPr>
              <w:pStyle w:val="ListBullet"/>
            </w:pPr>
            <w:r w:rsidRPr="00CB1248">
              <w:t>copies of legislation, policies, procedures and guidelines relating to coordinating intervention strategies for offenders</w:t>
            </w:r>
          </w:p>
          <w:p w:rsidR="00000000" w:rsidP="00CB1248">
            <w:pPr>
              <w:pStyle w:val="ListBullet"/>
              <w:rPr>
                <w:lang w:val="en-NZ"/>
              </w:rPr>
            </w:pPr>
            <w:r w:rsidRPr="00CB1248">
              <w:t>access to appro</w:t>
            </w:r>
            <w:r w:rsidRPr="00CB1248">
              <w:t>priate learning and assessment support when required.</w:t>
            </w:r>
          </w:p>
        </w:tc>
      </w:tr>
      <w:tr w:rsidTr="009E367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SpecialBold"/>
              </w:rPr>
              <w:t>Method of assessment</w:t>
            </w:r>
            <w:r w:rsidRPr="00CB124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B1248" w:rsidP="00CB1248">
            <w:pPr>
              <w:pStyle w:val="BodyText"/>
            </w:pPr>
            <w:r w:rsidRPr="00CB1248">
              <w:t>The following assessment methods are suggested:</w:t>
            </w:r>
          </w:p>
          <w:p w:rsidR="00000000" w:rsidRPr="00CB1248" w:rsidP="00CB1248">
            <w:pPr>
              <w:pStyle w:val="ListBullet"/>
            </w:pPr>
            <w:r w:rsidRPr="00CB1248">
              <w:t>observation of performance in routine workplace activities within a range of agreed responsibilities and in various work locations</w:t>
            </w:r>
          </w:p>
          <w:p w:rsidR="00000000" w:rsidRPr="00CB1248" w:rsidP="00CB1248">
            <w:pPr>
              <w:pStyle w:val="ListBullet"/>
            </w:pPr>
            <w:r w:rsidRPr="00CB1248">
              <w:t>written and/or oral questioning to assess knowledge and understanding</w:t>
            </w:r>
          </w:p>
          <w:p w:rsidR="00000000" w:rsidRPr="00CB1248" w:rsidP="00CB1248">
            <w:pPr>
              <w:pStyle w:val="ListBullet"/>
            </w:pPr>
            <w:r w:rsidRPr="00CB1248">
              <w:t>completion of workplace documents and reports produced as part of routine work activities</w:t>
            </w:r>
          </w:p>
          <w:p w:rsidR="00000000" w:rsidRPr="00CB1248" w:rsidP="00CB1248">
            <w:pPr>
              <w:pStyle w:val="ListBullet"/>
            </w:pPr>
            <w:r w:rsidRPr="00CB1248">
              <w:t>third-party reports from experienced practitioners</w:t>
            </w:r>
          </w:p>
          <w:p w:rsidR="00000000" w:rsidP="00CB1248">
            <w:pPr>
              <w:pStyle w:val="ListBullet"/>
              <w:rPr>
                <w:lang w:val="en-NZ"/>
              </w:rPr>
            </w:pPr>
            <w:r w:rsidRPr="00CB1248">
              <w:t>completion of performance feedback from supervisors and colleagues.</w:t>
            </w:r>
          </w:p>
        </w:tc>
      </w:tr>
      <w:tr w:rsidTr="009E367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SpecialBold"/>
              </w:rPr>
              <w:t>Guidance information for assessment</w:t>
            </w:r>
            <w:r w:rsidRPr="00CB124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CB1248" w:rsidP="00CB1248">
            <w:pPr>
              <w:pStyle w:val="BodyText"/>
            </w:pPr>
            <w:r w:rsidRPr="00CB1248">
              <w:t>Assessment methods should reflect workplace demands, and any identified special needs of the candidate, including language and literacy implications a</w:t>
            </w:r>
            <w:r w:rsidRPr="00CB1248">
              <w:t>nd cultural factors that may affect responses to the questions.</w:t>
            </w:r>
          </w:p>
          <w:p w:rsidR="00000000" w:rsidRPr="00CB1248" w:rsidP="00CB1248">
            <w:pPr>
              <w:pStyle w:val="BodyText"/>
            </w:pPr>
            <w:r w:rsidRPr="00CB1248">
              <w:t>In all cases where practical assessment is used it will be combined with targeted questioning to assess the underpinning knowledge.</w:t>
            </w:r>
          </w:p>
        </w:tc>
      </w:tr>
    </w:tbl>
    <w:p w:rsidR="00000000" w:rsidRPr="00CB1248" w:rsidP="00CB1248">
      <w:pPr>
        <w:pStyle w:val="BodyText"/>
      </w:pPr>
    </w:p>
    <w:p w:rsidR="00000000" w:rsidRPr="00CB1248" w:rsidP="00CB1248">
      <w:pPr>
        <w:pStyle w:val="AllowPageBreak"/>
      </w:pPr>
    </w:p>
    <w:p w:rsidR="00000000" w:rsidRPr="00CB1248" w:rsidP="00CB1248">
      <w:pPr>
        <w:pStyle w:val="Heading1"/>
      </w:pPr>
      <w:bookmarkStart w:id="11" w:name="O_378947"/>
      <w:bookmarkEnd w:id="11"/>
      <w:r w:rsidRPr="00CB1248">
        <w:t>Range Statement</w:t>
      </w:r>
    </w:p>
    <w:tbl>
      <w:tblPr>
        <w:tblW w:w="0" w:type="auto"/>
        <w:tblLayout w:type="fixed"/>
        <w:tblCellMar>
          <w:left w:w="62" w:type="dxa"/>
          <w:right w:w="62" w:type="dxa"/>
        </w:tblCellMar>
        <w:tblLook w:val="0000"/>
      </w:tblPr>
      <w:tblGrid>
        <w:gridCol w:w="2844"/>
        <w:gridCol w:w="5654"/>
        <w:gridCol w:w="8"/>
      </w:tblGrid>
      <w:tr w:rsidTr="009E3675">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t xml:space="preserve">The range statement relates to the unit of competency as a whole. It allows for different work environments and situations that may affect performance. </w:t>
            </w:r>
            <w:r w:rsidRPr="00CB1248">
              <w:rPr>
                <w:rStyle w:val="BoldandItalics"/>
              </w:rPr>
              <w:t>Bold italicised</w:t>
            </w:r>
            <w:r w:rsidRPr="00CB1248">
              <w:t xml:space="preserve"> wording in the performance criteria is detailed below. Add any essential operating condi</w:t>
            </w:r>
            <w:r w:rsidRPr="00CB1248">
              <w:t>tions that may be present with training and assessment depending on the work situation, needs of the candidate, accessibility of the item, and local industry and regional contexts.</w:t>
            </w:r>
          </w:p>
        </w:tc>
      </w:tr>
      <w:tr w:rsidTr="009E367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BoldandItalics"/>
              </w:rPr>
              <w:t>Programs</w:t>
            </w:r>
            <w:r w:rsidRPr="00CB1248">
              <w:t xml:space="preserve"> may include those:</w:t>
            </w:r>
          </w:p>
        </w:tc>
        <w:tc>
          <w:tcPr>
            <w:tcW w:w="5662" w:type="dxa"/>
            <w:gridSpan w:val="2"/>
            <w:tcBorders>
              <w:top w:val="nil"/>
              <w:left w:val="nil"/>
              <w:bottom w:val="nil"/>
              <w:right w:val="nil"/>
            </w:tcBorders>
            <w:tcMar>
              <w:top w:w="0" w:type="dxa"/>
              <w:left w:w="62" w:type="dxa"/>
              <w:bottom w:w="0" w:type="dxa"/>
              <w:right w:w="62" w:type="dxa"/>
            </w:tcMar>
          </w:tcPr>
          <w:p w:rsidR="00000000" w:rsidRPr="00CB1248" w:rsidP="00CB1248">
            <w:pPr>
              <w:pStyle w:val="ListBullet"/>
            </w:pPr>
            <w:r w:rsidRPr="00CB1248">
              <w:t>developed and managed by the community</w:t>
            </w:r>
          </w:p>
          <w:p w:rsidR="00000000" w:rsidRPr="00CB1248" w:rsidP="00CB1248">
            <w:pPr>
              <w:pStyle w:val="ListBullet"/>
            </w:pPr>
            <w:r w:rsidRPr="00CB1248">
              <w:t>provided by other agencies and services</w:t>
            </w:r>
          </w:p>
          <w:p w:rsidR="00000000" w:rsidRPr="00CB1248" w:rsidP="00CB1248">
            <w:pPr>
              <w:pStyle w:val="ListBullet"/>
            </w:pPr>
            <w:r w:rsidRPr="00CB1248">
              <w:t>developed and supported by the worker as part of own responsibility</w:t>
            </w:r>
          </w:p>
          <w:p w:rsidR="00000000" w:rsidRPr="00CB1248" w:rsidP="00CB1248">
            <w:pPr>
              <w:pStyle w:val="ListBullet"/>
            </w:pPr>
            <w:r w:rsidRPr="00CB1248">
              <w:t>managed by the correctional department</w:t>
            </w:r>
          </w:p>
          <w:p w:rsidR="00000000" w:rsidRPr="00CB1248" w:rsidP="00CB1248">
            <w:pPr>
              <w:pStyle w:val="ListBullet"/>
            </w:pPr>
            <w:r w:rsidRPr="00CB1248">
              <w:t>designed for preventative purposes</w:t>
            </w:r>
          </w:p>
          <w:p w:rsidR="00000000" w:rsidRPr="00CB1248" w:rsidP="00CB1248">
            <w:pPr>
              <w:pStyle w:val="ListBullet"/>
            </w:pPr>
            <w:r w:rsidRPr="00CB1248">
              <w:t>designed to ensure sentence requirements are met</w:t>
            </w:r>
          </w:p>
          <w:p w:rsidR="00000000" w:rsidP="00CB1248">
            <w:pPr>
              <w:pStyle w:val="ListBullet"/>
              <w:rPr>
                <w:lang w:val="en-NZ"/>
              </w:rPr>
            </w:pPr>
            <w:r w:rsidRPr="00CB1248">
              <w:t>designed for rehabilitati</w:t>
            </w:r>
            <w:r w:rsidRPr="00CB1248">
              <w:t>on and post-sentence support.</w:t>
            </w:r>
          </w:p>
        </w:tc>
      </w:tr>
      <w:tr w:rsidTr="009E367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BoldandItalics"/>
              </w:rPr>
              <w:t>Offender needs</w:t>
            </w:r>
            <w:r w:rsidRPr="00CB1248">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CB1248" w:rsidP="00CB1248">
            <w:pPr>
              <w:pStyle w:val="ListBullet"/>
            </w:pPr>
            <w:r w:rsidRPr="00CB1248">
              <w:t>offending behaviour</w:t>
            </w:r>
          </w:p>
          <w:p w:rsidR="00000000" w:rsidRPr="00CB1248" w:rsidP="00CB1248">
            <w:pPr>
              <w:pStyle w:val="ListBullet"/>
            </w:pPr>
            <w:r w:rsidRPr="00CB1248">
              <w:t>basic language and literacy skills</w:t>
            </w:r>
          </w:p>
          <w:p w:rsidR="00000000" w:rsidRPr="00CB1248" w:rsidP="00CB1248">
            <w:pPr>
              <w:pStyle w:val="ListBullet"/>
            </w:pPr>
            <w:r w:rsidRPr="00CB1248">
              <w:t>pre-release</w:t>
            </w:r>
          </w:p>
          <w:p w:rsidR="00000000" w:rsidRPr="00CB1248" w:rsidP="00CB1248">
            <w:pPr>
              <w:pStyle w:val="ListBullet"/>
            </w:pPr>
            <w:r w:rsidRPr="00CB1248">
              <w:t>intervention</w:t>
            </w:r>
          </w:p>
          <w:p w:rsidR="00000000" w:rsidRPr="00CB1248" w:rsidP="00CB1248">
            <w:pPr>
              <w:pStyle w:val="ListBullet"/>
            </w:pPr>
            <w:r w:rsidRPr="00CB1248">
              <w:t>living skills</w:t>
            </w:r>
          </w:p>
          <w:p w:rsidR="00000000" w:rsidRPr="00CB1248" w:rsidP="00CB1248">
            <w:pPr>
              <w:pStyle w:val="ListBullet"/>
            </w:pPr>
            <w:r w:rsidRPr="00CB1248">
              <w:t>behaviour change and management</w:t>
            </w:r>
          </w:p>
          <w:p w:rsidR="00000000" w:rsidRPr="00CB1248" w:rsidP="00CB1248">
            <w:pPr>
              <w:pStyle w:val="ListBullet"/>
            </w:pPr>
            <w:r w:rsidRPr="00CB1248">
              <w:t>violence and anger management</w:t>
            </w:r>
          </w:p>
          <w:p w:rsidR="00000000" w:rsidRPr="00CB1248" w:rsidP="00CB1248">
            <w:pPr>
              <w:pStyle w:val="ListBullet"/>
            </w:pPr>
            <w:r w:rsidRPr="00CB1248">
              <w:t>disabilities</w:t>
            </w:r>
          </w:p>
          <w:p w:rsidR="00000000" w:rsidRPr="00CB1248" w:rsidP="00CB1248">
            <w:pPr>
              <w:pStyle w:val="ListBullet"/>
            </w:pPr>
            <w:r w:rsidRPr="00CB1248">
              <w:t>drug and alcohol addiction</w:t>
            </w:r>
          </w:p>
          <w:p w:rsidR="00000000" w:rsidRPr="00CB1248" w:rsidP="00CB1248">
            <w:pPr>
              <w:pStyle w:val="ListBullet"/>
            </w:pPr>
            <w:r w:rsidRPr="00CB1248">
              <w:t>health, fitness and hygiene</w:t>
            </w:r>
          </w:p>
          <w:p w:rsidR="00000000" w:rsidRPr="00CB1248" w:rsidP="00CB1248">
            <w:pPr>
              <w:pStyle w:val="ListBullet"/>
            </w:pPr>
            <w:r w:rsidRPr="00CB1248">
              <w:t>training and education</w:t>
            </w:r>
          </w:p>
          <w:p w:rsidR="00000000" w:rsidRPr="00CB1248" w:rsidP="00CB1248">
            <w:pPr>
              <w:pStyle w:val="ListBullet"/>
            </w:pPr>
            <w:r w:rsidRPr="00CB1248">
              <w:t>employment</w:t>
            </w:r>
          </w:p>
          <w:p w:rsidR="00000000" w:rsidRPr="00CB1248" w:rsidP="00CB1248">
            <w:pPr>
              <w:pStyle w:val="ListBullet"/>
            </w:pPr>
            <w:r w:rsidRPr="00CB1248">
              <w:t>cultural and family support</w:t>
            </w:r>
          </w:p>
          <w:p w:rsidR="00000000" w:rsidP="00CB1248">
            <w:pPr>
              <w:pStyle w:val="ListBullet"/>
              <w:rPr>
                <w:lang w:val="en-NZ"/>
              </w:rPr>
            </w:pPr>
            <w:r w:rsidRPr="00CB1248">
              <w:t>legal.</w:t>
            </w:r>
          </w:p>
        </w:tc>
      </w:tr>
      <w:tr w:rsidTr="009E367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BoldandItalics"/>
              </w:rPr>
              <w:t>Resources</w:t>
            </w:r>
            <w:r w:rsidRPr="00CB1248">
              <w:t xml:space="preserve">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CB1248" w:rsidP="00CB1248">
            <w:pPr>
              <w:pStyle w:val="ListBullet"/>
            </w:pPr>
            <w:r w:rsidRPr="00CB1248">
              <w:t>key people in the community and agencies that can provide supervision of offenders on community placement</w:t>
            </w:r>
          </w:p>
          <w:p w:rsidR="00000000" w:rsidRPr="00CB1248" w:rsidP="00CB1248">
            <w:pPr>
              <w:pStyle w:val="ListBullet"/>
            </w:pPr>
            <w:r w:rsidRPr="00CB1248">
              <w:t>funding sources inside and outside the organisation</w:t>
            </w:r>
          </w:p>
          <w:p w:rsidR="00000000" w:rsidRPr="00CB1248" w:rsidP="00CB1248">
            <w:pPr>
              <w:pStyle w:val="ListBullet"/>
            </w:pPr>
            <w:r w:rsidRPr="00CB1248">
              <w:t>resource and funding submissions</w:t>
            </w:r>
          </w:p>
          <w:p w:rsidR="00000000" w:rsidP="00CB1248">
            <w:pPr>
              <w:pStyle w:val="ListBullet"/>
              <w:rPr>
                <w:lang w:val="en-NZ"/>
              </w:rPr>
            </w:pPr>
            <w:r w:rsidRPr="00CB1248">
              <w:t>independent or collaborative.</w:t>
            </w:r>
          </w:p>
        </w:tc>
      </w:tr>
      <w:tr w:rsidTr="009E367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CB1248">
            <w:pPr>
              <w:pStyle w:val="BodyText"/>
              <w:rPr>
                <w:lang w:val="en-NZ"/>
              </w:rPr>
            </w:pPr>
            <w:r w:rsidRPr="00CB1248">
              <w:rPr>
                <w:rStyle w:val="BoldandItalics"/>
              </w:rPr>
              <w:t>Reports</w:t>
            </w:r>
            <w:r w:rsidRPr="00CB1248">
              <w:t xml:space="preserve">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CB1248" w:rsidP="00CB1248">
            <w:pPr>
              <w:pStyle w:val="ListBullet"/>
            </w:pPr>
            <w:r w:rsidRPr="00CB1248">
              <w:t>formal processes</w:t>
            </w:r>
          </w:p>
          <w:p w:rsidR="00000000" w:rsidRPr="00CB1248" w:rsidP="00CB1248">
            <w:pPr>
              <w:pStyle w:val="ListBullet"/>
            </w:pPr>
            <w:r w:rsidRPr="00CB1248">
              <w:t>informal processes.</w:t>
            </w:r>
          </w:p>
        </w:tc>
      </w:tr>
    </w:tbl>
    <w:p w:rsidR="009E3675" w:rsidP="00CB1248">
      <w:pPr>
        <w:pStyle w:val="BodyText"/>
      </w:pPr>
    </w:p>
    <w:p w:rsidR="009E3675" w:rsidP="00CB1248">
      <w:pPr>
        <w:pStyle w:val="BodyText"/>
      </w:pPr>
    </w:p>
    <w:p w:rsidR="00000000" w:rsidRPr="00CB1248" w:rsidP="00CB1248">
      <w:pPr>
        <w:pStyle w:val="Heading1"/>
      </w:pPr>
      <w:bookmarkStart w:id="12" w:name="O_378944"/>
      <w:bookmarkEnd w:id="12"/>
      <w:r w:rsidRPr="00CB1248">
        <w:t>Unit Sector(s)</w:t>
      </w:r>
    </w:p>
    <w:p w:rsidR="00000000" w:rsidRPr="00CB1248" w:rsidP="00CB1248">
      <w:pPr>
        <w:pStyle w:val="BodyText"/>
      </w:pPr>
      <w:r w:rsidRPr="00CB1248">
        <w:t>Intervention.</w:t>
      </w:r>
    </w:p>
    <w:p w:rsidR="00000000" w:rsidRPr="00CB1248" w:rsidP="00CB1248">
      <w:pPr>
        <w:pStyle w:val="AllowPageBreak"/>
      </w:pPr>
    </w:p>
    <w:p w:rsidR="00000000" w:rsidRPr="00CB1248" w:rsidP="00CB1248">
      <w:pPr>
        <w:pStyle w:val="Heading1"/>
      </w:pPr>
      <w:bookmarkStart w:id="13" w:name="O_378964"/>
      <w:bookmarkEnd w:id="13"/>
      <w:r w:rsidRPr="00CB1248">
        <w:t>Competency field</w:t>
      </w:r>
    </w:p>
    <w:p w:rsidR="00000000" w:rsidRPr="00CB1248" w:rsidP="00CB1248">
      <w:pPr>
        <w:pStyle w:val="BodyText"/>
      </w:pPr>
      <w:r w:rsidRPr="00CB1248">
        <w:t>Not applicable.</w:t>
      </w:r>
    </w:p>
    <w:p w:rsidR="00000000" w:rsidRPr="00CB1248" w:rsidP="00CB1248">
      <w:pPr>
        <w:pStyle w:val="AllowPageBreak"/>
      </w:pPr>
    </w:p>
    <w:p w:rsidR="00000000" w:rsidRPr="00CB1248" w:rsidP="00CB1248">
      <w:pPr>
        <w:pStyle w:val="Heading1"/>
      </w:pPr>
      <w:bookmarkStart w:id="14" w:name="O_378963"/>
      <w:bookmarkEnd w:id="14"/>
      <w:r w:rsidRPr="00CB1248">
        <w:t>Co-requisite units</w:t>
      </w:r>
    </w:p>
    <w:p w:rsidR="00000000" w:rsidRPr="00CB1248" w:rsidP="00CB1248">
      <w:pPr>
        <w:pStyle w:val="BodyText"/>
      </w:pPr>
      <w:r w:rsidRPr="00CB1248">
        <w:t>Not applicable.</w:t>
      </w:r>
    </w:p>
    <w:p w:rsidR="00000000" w:rsidRPr="00CB1248" w:rsidP="00CB1248"/>
    <w:sectPr w:rsidSect="00CB12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675" w:rsidP="009E36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75" w:rsidP="00CB12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3675" w:rsidP="00CB12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E3675" w:rsidP="00CB12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675" w:rsidP="009E36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2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75" w:rsidP="00CB1248">
    <w:pPr>
      <w:pStyle w:val="Header"/>
      <w:framePr w:wrap="around"/>
    </w:pPr>
    <w:r>
      <w:fldChar w:fldCharType="begin"/>
    </w:r>
    <w:r>
      <w:instrText xml:space="preserve"> TITLE   \* MERGEFORMAT </w:instrText>
    </w:r>
    <w:r>
      <w:fldChar w:fldCharType="separate"/>
    </w:r>
    <w:r>
      <w:t>CSCINT601A Coordinate intervention strategies for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3675" w:rsidP="00CB12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E69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9C8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2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248"/>
    <w:pPr>
      <w:spacing w:before="360" w:after="60"/>
      <w:outlineLvl w:val="0"/>
    </w:pPr>
    <w:rPr>
      <w:sz w:val="32"/>
    </w:rPr>
  </w:style>
  <w:style w:type="paragraph" w:styleId="Heading2">
    <w:name w:val="heading 2"/>
    <w:basedOn w:val="HeadingBase"/>
    <w:next w:val="BodyText"/>
    <w:link w:val="Heading2Char"/>
    <w:qFormat/>
    <w:rsid w:val="00CB1248"/>
    <w:pPr>
      <w:keepLines/>
      <w:spacing w:before="240" w:after="120"/>
      <w:outlineLvl w:val="1"/>
    </w:pPr>
    <w:rPr>
      <w:sz w:val="28"/>
      <w:szCs w:val="40"/>
    </w:rPr>
  </w:style>
  <w:style w:type="paragraph" w:styleId="Heading3">
    <w:name w:val="heading 3"/>
    <w:basedOn w:val="HeadingBase"/>
    <w:next w:val="BodyText"/>
    <w:link w:val="Heading3Char"/>
    <w:qFormat/>
    <w:rsid w:val="00CB1248"/>
    <w:pPr>
      <w:spacing w:before="180" w:after="120"/>
      <w:outlineLvl w:val="2"/>
    </w:pPr>
    <w:rPr>
      <w:spacing w:val="-10"/>
      <w:kern w:val="32"/>
    </w:rPr>
  </w:style>
  <w:style w:type="paragraph" w:styleId="Heading4">
    <w:name w:val="heading 4"/>
    <w:basedOn w:val="HeadingBase"/>
    <w:next w:val="BodyText"/>
    <w:link w:val="Heading4Char"/>
    <w:qFormat/>
    <w:rsid w:val="00CB1248"/>
    <w:pPr>
      <w:spacing w:before="160" w:after="120"/>
      <w:outlineLvl w:val="3"/>
    </w:pPr>
    <w:rPr>
      <w:sz w:val="22"/>
    </w:rPr>
  </w:style>
  <w:style w:type="paragraph" w:styleId="Heading5">
    <w:name w:val="heading 5"/>
    <w:basedOn w:val="HeadingBase"/>
    <w:next w:val="Normal"/>
    <w:link w:val="Heading5Char"/>
    <w:qFormat/>
    <w:rsid w:val="00CB1248"/>
    <w:pPr>
      <w:spacing w:before="80"/>
      <w:outlineLvl w:val="4"/>
    </w:pPr>
    <w:rPr>
      <w:color w:val="918585"/>
      <w:sz w:val="20"/>
    </w:rPr>
  </w:style>
  <w:style w:type="paragraph" w:styleId="Heading6">
    <w:name w:val="heading 6"/>
    <w:basedOn w:val="HeadingBase"/>
    <w:next w:val="Normal"/>
    <w:link w:val="Heading6Char"/>
    <w:qFormat/>
    <w:rsid w:val="00CB1248"/>
    <w:pPr>
      <w:spacing w:before="60"/>
      <w:outlineLvl w:val="5"/>
    </w:pPr>
    <w:rPr>
      <w:color w:val="918585"/>
      <w:sz w:val="20"/>
    </w:rPr>
  </w:style>
  <w:style w:type="paragraph" w:styleId="Heading7">
    <w:name w:val="heading 7"/>
    <w:basedOn w:val="Normal"/>
    <w:next w:val="Normal"/>
    <w:link w:val="Heading7Char"/>
    <w:qFormat/>
    <w:rsid w:val="00CB1248"/>
    <w:pPr>
      <w:ind w:left="720"/>
      <w:outlineLvl w:val="6"/>
    </w:pPr>
    <w:rPr>
      <w:i/>
    </w:rPr>
  </w:style>
  <w:style w:type="paragraph" w:styleId="Heading8">
    <w:name w:val="heading 8"/>
    <w:basedOn w:val="Normal"/>
    <w:next w:val="Normal"/>
    <w:link w:val="Heading8Char"/>
    <w:qFormat/>
    <w:rsid w:val="00CB1248"/>
    <w:pPr>
      <w:ind w:left="720"/>
      <w:outlineLvl w:val="7"/>
    </w:pPr>
    <w:rPr>
      <w:i/>
    </w:rPr>
  </w:style>
  <w:style w:type="paragraph" w:styleId="Heading9">
    <w:name w:val="heading 9"/>
    <w:basedOn w:val="Normal"/>
    <w:next w:val="Normal"/>
    <w:link w:val="Heading9Char"/>
    <w:qFormat/>
    <w:rsid w:val="00CB1248"/>
    <w:pPr>
      <w:ind w:left="720"/>
      <w:outlineLvl w:val="8"/>
    </w:pPr>
    <w:rPr>
      <w:i/>
    </w:rPr>
  </w:style>
  <w:style w:type="character" w:default="1" w:styleId="DefaultParagraphFont">
    <w:name w:val="Default Paragraph Font"/>
    <w:uiPriority w:val="1"/>
    <w:unhideWhenUsed/>
    <w:rsid w:val="00CB12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248"/>
  </w:style>
  <w:style w:type="character" w:customStyle="1" w:styleId="Heading1Char">
    <w:name w:val="Heading 1 Char"/>
    <w:basedOn w:val="DefaultParagraphFont"/>
    <w:link w:val="Heading1"/>
    <w:rsid w:val="00CB1248"/>
    <w:rPr>
      <w:rFonts w:ascii="Times New Roman" w:eastAsia="Times New Roman" w:hAnsi="Times New Roman" w:cs="Times New Roman"/>
      <w:b/>
      <w:sz w:val="32"/>
      <w:szCs w:val="20"/>
      <w:lang w:eastAsia="en-US"/>
    </w:rPr>
  </w:style>
  <w:style w:type="paragraph" w:styleId="BodyText">
    <w:name w:val="Body Text"/>
    <w:basedOn w:val="Normal"/>
    <w:link w:val="BodyTextChar"/>
    <w:rsid w:val="00CB12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248"/>
    <w:rPr>
      <w:rFonts w:ascii="Times New Roman" w:eastAsia="Times New Roman" w:hAnsi="Times New Roman" w:cs="Times New Roman"/>
      <w:sz w:val="24"/>
      <w:lang w:val="en-US" w:eastAsia="en-US"/>
    </w:rPr>
  </w:style>
  <w:style w:type="paragraph" w:styleId="Footer">
    <w:name w:val="footer"/>
    <w:basedOn w:val="Normal"/>
    <w:link w:val="FooterChar"/>
    <w:rsid w:val="00CB12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248"/>
    <w:rPr>
      <w:rFonts w:ascii="Times New Roman" w:eastAsia="Times New Roman" w:hAnsi="Times New Roman" w:cs="Times New Roman"/>
      <w:sz w:val="16"/>
      <w:lang w:val="en-US" w:eastAsia="en-US"/>
    </w:rPr>
  </w:style>
  <w:style w:type="paragraph" w:styleId="List">
    <w:name w:val="List"/>
    <w:basedOn w:val="BodyText"/>
    <w:next w:val="BodyText"/>
    <w:rsid w:val="00CB1248"/>
    <w:pPr>
      <w:tabs>
        <w:tab w:val="left" w:pos="340"/>
      </w:tabs>
      <w:spacing w:before="60" w:after="60"/>
      <w:ind w:left="340" w:hanging="340"/>
    </w:pPr>
  </w:style>
  <w:style w:type="paragraph" w:styleId="ListBullet">
    <w:name w:val="List Bullet"/>
    <w:basedOn w:val="List"/>
    <w:rsid w:val="00CB1248"/>
    <w:pPr>
      <w:numPr>
        <w:numId w:val="12"/>
      </w:numPr>
      <w:tabs>
        <w:tab w:val="clear" w:pos="340"/>
      </w:tabs>
      <w:spacing w:before="40" w:after="40"/>
    </w:pPr>
  </w:style>
  <w:style w:type="character" w:customStyle="1" w:styleId="SpecialBold">
    <w:name w:val="Special Bold"/>
    <w:basedOn w:val="DefaultParagraphFont"/>
    <w:rsid w:val="00CB1248"/>
    <w:rPr>
      <w:b/>
      <w:spacing w:val="0"/>
    </w:rPr>
  </w:style>
  <w:style w:type="paragraph" w:styleId="Header">
    <w:name w:val="header"/>
    <w:basedOn w:val="Normal"/>
    <w:link w:val="HeaderChar"/>
    <w:rsid w:val="00CB12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2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1248"/>
    <w:pPr>
      <w:spacing w:before="240" w:after="120"/>
      <w:outlineLvl w:val="0"/>
    </w:pPr>
    <w:rPr>
      <w:rFonts w:ascii="Times New Roman" w:hAnsi="Times New Roman"/>
      <w:b/>
      <w:sz w:val="28"/>
    </w:rPr>
  </w:style>
  <w:style w:type="paragraph" w:customStyle="1" w:styleId="AllowPageBreak">
    <w:name w:val="AllowPageBreak"/>
    <w:rsid w:val="00CB12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1248"/>
    <w:rPr>
      <w:b/>
      <w:i/>
      <w:u w:val="none"/>
    </w:rPr>
  </w:style>
  <w:style w:type="character" w:customStyle="1" w:styleId="Heading2Char">
    <w:name w:val="Heading 2 Char"/>
    <w:basedOn w:val="DefaultParagraphFont"/>
    <w:link w:val="Heading2"/>
    <w:rsid w:val="00CB12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2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2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2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2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2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2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248"/>
    <w:rPr>
      <w:rFonts w:ascii="Courier New" w:eastAsia="Times New Roman" w:hAnsi="Courier New" w:cs="Times New Roman"/>
      <w:i/>
      <w:szCs w:val="20"/>
      <w:lang w:val="en-US" w:eastAsia="en-US"/>
    </w:rPr>
  </w:style>
  <w:style w:type="paragraph" w:customStyle="1" w:styleId="HeadingBase">
    <w:name w:val="Heading Base"/>
    <w:rsid w:val="00CB12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248"/>
    <w:pPr>
      <w:tabs>
        <w:tab w:val="right" w:leader="dot" w:pos="9072"/>
      </w:tabs>
      <w:ind w:left="567"/>
    </w:pPr>
    <w:rPr>
      <w:szCs w:val="22"/>
    </w:rPr>
  </w:style>
  <w:style w:type="paragraph" w:customStyle="1" w:styleId="TOCBase">
    <w:name w:val="TOC Base"/>
    <w:rsid w:val="00CB12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248"/>
    <w:pPr>
      <w:tabs>
        <w:tab w:val="right" w:leader="dot" w:pos="9072"/>
      </w:tabs>
      <w:spacing w:before="40" w:after="40"/>
      <w:ind w:left="284"/>
    </w:pPr>
    <w:rPr>
      <w:rFonts w:ascii="Times New Roman" w:hAnsi="Times New Roman"/>
    </w:rPr>
  </w:style>
  <w:style w:type="paragraph" w:styleId="TOC1">
    <w:name w:val="toc 1"/>
    <w:basedOn w:val="TOCBase"/>
    <w:next w:val="Normal"/>
    <w:rsid w:val="00CB12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248"/>
    <w:pPr>
      <w:spacing w:before="5040"/>
      <w:jc w:val="center"/>
    </w:pPr>
    <w:rPr>
      <w:sz w:val="48"/>
      <w:szCs w:val="72"/>
      <w:lang w:val="en-US"/>
    </w:rPr>
  </w:style>
  <w:style w:type="character" w:customStyle="1" w:styleId="TitleChar">
    <w:name w:val="Title Char"/>
    <w:basedOn w:val="DefaultParagraphFont"/>
    <w:link w:val="Title"/>
    <w:rsid w:val="00CB12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248"/>
    <w:pPr>
      <w:tabs>
        <w:tab w:val="left" w:pos="3600"/>
        <w:tab w:val="left" w:pos="3958"/>
      </w:tabs>
    </w:pPr>
  </w:style>
  <w:style w:type="paragraph" w:customStyle="1" w:styleId="Note">
    <w:name w:val="Note"/>
    <w:basedOn w:val="BodyText"/>
    <w:rsid w:val="00CB12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248"/>
    <w:pPr>
      <w:framePr w:wrap="auto" w:hAnchor="text" w:y="6049"/>
    </w:pPr>
    <w:rPr>
      <w:color w:val="000000"/>
      <w:sz w:val="40"/>
    </w:rPr>
  </w:style>
  <w:style w:type="paragraph" w:customStyle="1" w:styleId="TOCTitle">
    <w:name w:val="TOCTitle"/>
    <w:basedOn w:val="Heading1"/>
    <w:rsid w:val="00CB1248"/>
    <w:pPr>
      <w:spacing w:after="240"/>
      <w:jc w:val="center"/>
      <w:outlineLvl w:val="9"/>
    </w:pPr>
    <w:rPr>
      <w:caps/>
    </w:rPr>
  </w:style>
  <w:style w:type="paragraph" w:customStyle="1" w:styleId="Version">
    <w:name w:val="Version"/>
    <w:rsid w:val="00CB12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248"/>
    <w:pPr>
      <w:numPr>
        <w:numId w:val="13"/>
      </w:numPr>
      <w:tabs>
        <w:tab w:val="clear" w:pos="680"/>
      </w:tabs>
    </w:pPr>
  </w:style>
  <w:style w:type="paragraph" w:styleId="Index1">
    <w:name w:val="index 1"/>
    <w:basedOn w:val="Normal"/>
    <w:next w:val="Normal"/>
    <w:semiHidden/>
    <w:rsid w:val="00CB1248"/>
    <w:pPr>
      <w:keepNext w:val="0"/>
      <w:tabs>
        <w:tab w:val="right" w:pos="4176"/>
      </w:tabs>
      <w:ind w:left="198" w:hanging="198"/>
    </w:pPr>
    <w:rPr>
      <w:rFonts w:ascii="Garamond" w:hAnsi="Garamond"/>
    </w:rPr>
  </w:style>
  <w:style w:type="paragraph" w:styleId="IndexHeading">
    <w:name w:val="index heading"/>
    <w:basedOn w:val="Normal"/>
    <w:next w:val="Index1"/>
    <w:semiHidden/>
    <w:rsid w:val="00CB1248"/>
    <w:pPr>
      <w:spacing w:before="120" w:after="120"/>
    </w:pPr>
    <w:rPr>
      <w:rFonts w:ascii="Arial" w:hAnsi="Arial"/>
      <w:b/>
      <w:color w:val="918585"/>
      <w:sz w:val="24"/>
    </w:rPr>
  </w:style>
  <w:style w:type="paragraph" w:customStyle="1" w:styleId="Chapter">
    <w:name w:val="Chapter"/>
    <w:basedOn w:val="Normal"/>
    <w:rsid w:val="00CB1248"/>
    <w:pPr>
      <w:spacing w:before="240"/>
    </w:pPr>
    <w:rPr>
      <w:rFonts w:ascii="Times New Roman" w:hAnsi="Times New Roman"/>
      <w:smallCaps/>
      <w:spacing w:val="80"/>
      <w:sz w:val="28"/>
    </w:rPr>
  </w:style>
  <w:style w:type="paragraph" w:customStyle="1" w:styleId="InChapter">
    <w:name w:val="InChapter"/>
    <w:basedOn w:val="Heading3"/>
    <w:rsid w:val="00CB1248"/>
    <w:pPr>
      <w:spacing w:after="240"/>
      <w:outlineLvl w:val="9"/>
    </w:pPr>
    <w:rPr>
      <w:noProof/>
    </w:rPr>
  </w:style>
  <w:style w:type="paragraph" w:styleId="Index2">
    <w:name w:val="index 2"/>
    <w:basedOn w:val="Normal"/>
    <w:next w:val="Normal"/>
    <w:semiHidden/>
    <w:rsid w:val="00CB1248"/>
    <w:pPr>
      <w:tabs>
        <w:tab w:val="right" w:pos="4176"/>
      </w:tabs>
      <w:ind w:left="568" w:hanging="284"/>
    </w:pPr>
    <w:rPr>
      <w:rFonts w:ascii="Garamond" w:hAnsi="Garamond"/>
    </w:rPr>
  </w:style>
  <w:style w:type="paragraph" w:customStyle="1" w:styleId="Byline">
    <w:name w:val="Byline"/>
    <w:rsid w:val="00CB12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248"/>
    <w:pPr>
      <w:tabs>
        <w:tab w:val="clear" w:pos="3600"/>
        <w:tab w:val="clear" w:pos="3958"/>
      </w:tabs>
      <w:jc w:val="right"/>
    </w:pPr>
  </w:style>
  <w:style w:type="character" w:styleId="Emphasis">
    <w:name w:val="Emphasis"/>
    <w:basedOn w:val="DefaultParagraphFont"/>
    <w:qFormat/>
    <w:rsid w:val="00CB1248"/>
    <w:rPr>
      <w:i/>
    </w:rPr>
  </w:style>
  <w:style w:type="paragraph" w:styleId="Caption">
    <w:name w:val="caption"/>
    <w:basedOn w:val="BodyText"/>
    <w:next w:val="Normal"/>
    <w:qFormat/>
    <w:rsid w:val="00CB1248"/>
    <w:pPr>
      <w:framePr w:w="2268" w:hSpace="181" w:vSpace="181" w:wrap="around" w:vAnchor="text" w:hAnchor="page" w:x="1135" w:y="285" w:anchorLock="1"/>
    </w:pPr>
    <w:rPr>
      <w:i/>
    </w:rPr>
  </w:style>
  <w:style w:type="paragraph" w:customStyle="1" w:styleId="MiniTOCTitle">
    <w:name w:val="MiniTOCTitle"/>
    <w:basedOn w:val="Heading4"/>
    <w:rsid w:val="00CB1248"/>
    <w:pPr>
      <w:spacing w:before="240"/>
      <w:outlineLvl w:val="9"/>
    </w:pPr>
    <w:rPr>
      <w:noProof/>
      <w:sz w:val="24"/>
    </w:rPr>
  </w:style>
  <w:style w:type="paragraph" w:customStyle="1" w:styleId="MiniTOCItem">
    <w:name w:val="MiniTOCItem"/>
    <w:basedOn w:val="ListBullet"/>
    <w:rsid w:val="00CB1248"/>
    <w:pPr>
      <w:numPr>
        <w:numId w:val="0"/>
      </w:numPr>
      <w:tabs>
        <w:tab w:val="right" w:leader="dot" w:pos="6521"/>
      </w:tabs>
      <w:spacing w:before="0" w:after="0"/>
    </w:pPr>
  </w:style>
  <w:style w:type="paragraph" w:customStyle="1" w:styleId="TOFTitle">
    <w:name w:val="TOFTitle"/>
    <w:basedOn w:val="TOCTitle"/>
    <w:rsid w:val="00CB1248"/>
  </w:style>
  <w:style w:type="paragraph" w:styleId="TableofFigures">
    <w:name w:val="table of figures"/>
    <w:basedOn w:val="Normal"/>
    <w:next w:val="Normal"/>
    <w:semiHidden/>
    <w:rsid w:val="00CB1248"/>
    <w:pPr>
      <w:tabs>
        <w:tab w:val="right" w:leader="dot" w:pos="9072"/>
      </w:tabs>
      <w:ind w:left="970" w:hanging="403"/>
    </w:pPr>
    <w:rPr>
      <w:rFonts w:ascii="Times New Roman" w:hAnsi="Times New Roman"/>
      <w:b/>
    </w:rPr>
  </w:style>
  <w:style w:type="paragraph" w:styleId="ListNumber">
    <w:name w:val="List Number"/>
    <w:basedOn w:val="List"/>
    <w:rsid w:val="00CB1248"/>
    <w:pPr>
      <w:numPr>
        <w:numId w:val="10"/>
      </w:numPr>
    </w:pPr>
  </w:style>
  <w:style w:type="character" w:customStyle="1" w:styleId="WingdingSymbols">
    <w:name w:val="Wingding Symbols"/>
    <w:rsid w:val="00CB1248"/>
    <w:rPr>
      <w:rFonts w:ascii="Wingdings" w:hAnsi="Wingdings"/>
    </w:rPr>
  </w:style>
  <w:style w:type="paragraph" w:customStyle="1" w:styleId="TableHeading">
    <w:name w:val="Table Heading"/>
    <w:basedOn w:val="HeadingBase"/>
    <w:rsid w:val="00CB1248"/>
    <w:pPr>
      <w:keepLines/>
      <w:pBdr>
        <w:bottom w:val="single" w:sz="6" w:space="1" w:color="918585"/>
      </w:pBdr>
      <w:spacing w:before="240"/>
    </w:pPr>
  </w:style>
  <w:style w:type="character" w:customStyle="1" w:styleId="HotSpot">
    <w:name w:val="HotSpot"/>
    <w:rsid w:val="00CB1248"/>
    <w:rPr>
      <w:color w:val="0033CC"/>
      <w:u w:val="none"/>
    </w:rPr>
  </w:style>
  <w:style w:type="paragraph" w:customStyle="1" w:styleId="BodyTextRight">
    <w:name w:val="Body Text Right"/>
    <w:basedOn w:val="BodyText"/>
    <w:rsid w:val="00CB1248"/>
    <w:pPr>
      <w:spacing w:before="0" w:after="0"/>
      <w:jc w:val="right"/>
    </w:pPr>
  </w:style>
  <w:style w:type="paragraph" w:styleId="Index3">
    <w:name w:val="index 3"/>
    <w:basedOn w:val="ListNumber2"/>
    <w:next w:val="Normal"/>
    <w:semiHidden/>
    <w:rsid w:val="00CB1248"/>
    <w:pPr>
      <w:numPr>
        <w:numId w:val="0"/>
      </w:numPr>
      <w:tabs>
        <w:tab w:val="right" w:leader="dot" w:pos="4176"/>
      </w:tabs>
    </w:pPr>
  </w:style>
  <w:style w:type="paragraph" w:styleId="ListNumber2">
    <w:name w:val="List Number 2"/>
    <w:basedOn w:val="List2"/>
    <w:rsid w:val="00CB1248"/>
    <w:pPr>
      <w:numPr>
        <w:numId w:val="9"/>
      </w:numPr>
      <w:tabs>
        <w:tab w:val="clear" w:pos="1060"/>
      </w:tabs>
    </w:pPr>
  </w:style>
  <w:style w:type="paragraph" w:customStyle="1" w:styleId="MarginNote">
    <w:name w:val="Margin Note"/>
    <w:basedOn w:val="BodyText"/>
    <w:rsid w:val="00CB12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2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2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248"/>
    <w:rPr>
      <w:sz w:val="32"/>
    </w:rPr>
  </w:style>
  <w:style w:type="paragraph" w:customStyle="1" w:styleId="HeadingProcedure">
    <w:name w:val="Heading Procedure"/>
    <w:basedOn w:val="HeadingBase"/>
    <w:next w:val="Normal"/>
    <w:rsid w:val="00CB1248"/>
    <w:pPr>
      <w:tabs>
        <w:tab w:val="left" w:pos="0"/>
      </w:tabs>
      <w:spacing w:before="120" w:after="60"/>
    </w:pPr>
    <w:rPr>
      <w:i/>
      <w:color w:val="918585"/>
      <w:sz w:val="22"/>
    </w:rPr>
  </w:style>
  <w:style w:type="paragraph" w:customStyle="1" w:styleId="TableBodyText">
    <w:name w:val="Table Body Text"/>
    <w:basedOn w:val="BodyText"/>
    <w:rsid w:val="00CB1248"/>
    <w:pPr>
      <w:spacing w:before="60" w:after="60"/>
    </w:pPr>
  </w:style>
  <w:style w:type="paragraph" w:styleId="ListContinue">
    <w:name w:val="List Continue"/>
    <w:basedOn w:val="List"/>
    <w:rsid w:val="00CB1248"/>
    <w:pPr>
      <w:ind w:firstLine="0"/>
    </w:pPr>
  </w:style>
  <w:style w:type="paragraph" w:customStyle="1" w:styleId="ListNote">
    <w:name w:val="List Note"/>
    <w:basedOn w:val="List"/>
    <w:rsid w:val="00CB1248"/>
    <w:pPr>
      <w:pBdr>
        <w:top w:val="single" w:sz="6" w:space="2" w:color="918585"/>
        <w:bottom w:val="single" w:sz="6" w:space="2" w:color="918585"/>
      </w:pBdr>
      <w:tabs>
        <w:tab w:val="left" w:pos="1021"/>
      </w:tabs>
      <w:ind w:firstLine="0"/>
    </w:pPr>
  </w:style>
  <w:style w:type="paragraph" w:customStyle="1" w:styleId="Warning">
    <w:name w:val="Warning"/>
    <w:basedOn w:val="BodyText"/>
    <w:rsid w:val="00CB1248"/>
    <w:pPr>
      <w:shd w:val="clear" w:color="auto" w:fill="D9D9D9"/>
      <w:tabs>
        <w:tab w:val="left" w:pos="992"/>
      </w:tabs>
      <w:ind w:left="119" w:right="119"/>
    </w:pPr>
    <w:rPr>
      <w:sz w:val="20"/>
    </w:rPr>
  </w:style>
  <w:style w:type="paragraph" w:customStyle="1" w:styleId="MarginIcons">
    <w:name w:val="Margin Icons"/>
    <w:basedOn w:val="BodyText"/>
    <w:rsid w:val="00CB12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248"/>
    <w:rPr>
      <w:rFonts w:ascii="Courier New" w:hAnsi="Courier New"/>
    </w:rPr>
  </w:style>
  <w:style w:type="paragraph" w:customStyle="1" w:styleId="NoteBullet">
    <w:name w:val="Note Bullet"/>
    <w:basedOn w:val="Note"/>
    <w:rsid w:val="00CB1248"/>
    <w:pPr>
      <w:tabs>
        <w:tab w:val="clear" w:pos="680"/>
      </w:tabs>
      <w:spacing w:before="60" w:after="60"/>
    </w:pPr>
  </w:style>
  <w:style w:type="paragraph" w:customStyle="1" w:styleId="SubHeading2">
    <w:name w:val="SubHeading2"/>
    <w:basedOn w:val="HeadingBase"/>
    <w:rsid w:val="00CB1248"/>
    <w:pPr>
      <w:spacing w:before="240" w:after="60"/>
    </w:pPr>
    <w:rPr>
      <w:sz w:val="20"/>
    </w:rPr>
  </w:style>
  <w:style w:type="paragraph" w:customStyle="1" w:styleId="SubHeading1">
    <w:name w:val="SubHeading1"/>
    <w:basedOn w:val="HeadingBase"/>
    <w:rsid w:val="00CB1248"/>
    <w:pPr>
      <w:spacing w:before="240" w:after="60"/>
    </w:pPr>
    <w:rPr>
      <w:color w:val="918585"/>
      <w:sz w:val="22"/>
    </w:rPr>
  </w:style>
  <w:style w:type="paragraph" w:customStyle="1" w:styleId="SideHeading">
    <w:name w:val="Side Heading"/>
    <w:basedOn w:val="HeadingBase"/>
    <w:rsid w:val="00CB12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248"/>
    <w:pPr>
      <w:tabs>
        <w:tab w:val="num" w:pos="360"/>
      </w:tabs>
    </w:pPr>
  </w:style>
  <w:style w:type="paragraph" w:styleId="PlainText">
    <w:name w:val="Plain Text"/>
    <w:basedOn w:val="Normal"/>
    <w:link w:val="PlainTextChar"/>
    <w:rsid w:val="00CB1248"/>
    <w:rPr>
      <w:sz w:val="20"/>
    </w:rPr>
  </w:style>
  <w:style w:type="character" w:customStyle="1" w:styleId="PlainTextChar">
    <w:name w:val="Plain Text Char"/>
    <w:basedOn w:val="DefaultParagraphFont"/>
    <w:link w:val="PlainText"/>
    <w:rsid w:val="00CB12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248"/>
    <w:rPr>
      <w:b/>
      <w:smallCaps/>
    </w:rPr>
  </w:style>
  <w:style w:type="paragraph" w:customStyle="1" w:styleId="TableListNumber">
    <w:name w:val="Table List Number"/>
    <w:basedOn w:val="ListNumber"/>
    <w:rsid w:val="00CB1248"/>
    <w:pPr>
      <w:numPr>
        <w:numId w:val="0"/>
      </w:numPr>
    </w:pPr>
  </w:style>
  <w:style w:type="paragraph" w:styleId="TOC4">
    <w:name w:val="toc 4"/>
    <w:basedOn w:val="TOCBase"/>
    <w:next w:val="Normal"/>
    <w:semiHidden/>
    <w:rsid w:val="00CB1248"/>
    <w:pPr>
      <w:tabs>
        <w:tab w:val="right" w:leader="dot" w:pos="9071"/>
      </w:tabs>
      <w:ind w:left="1701"/>
    </w:pPr>
  </w:style>
  <w:style w:type="paragraph" w:customStyle="1" w:styleId="ListAlpha">
    <w:name w:val="List Alpha"/>
    <w:basedOn w:val="List"/>
    <w:rsid w:val="00CB1248"/>
    <w:pPr>
      <w:numPr>
        <w:numId w:val="8"/>
      </w:numPr>
    </w:pPr>
  </w:style>
  <w:style w:type="paragraph" w:customStyle="1" w:styleId="ListAlpha2">
    <w:name w:val="List Alpha 2"/>
    <w:basedOn w:val="List2"/>
    <w:rsid w:val="00CB1248"/>
    <w:pPr>
      <w:numPr>
        <w:numId w:val="7"/>
      </w:numPr>
    </w:pPr>
  </w:style>
  <w:style w:type="paragraph" w:styleId="List2">
    <w:name w:val="List 2"/>
    <w:basedOn w:val="BodyText"/>
    <w:rsid w:val="00CB1248"/>
    <w:pPr>
      <w:tabs>
        <w:tab w:val="left" w:pos="680"/>
      </w:tabs>
      <w:spacing w:before="60" w:after="60"/>
      <w:ind w:left="680" w:hanging="340"/>
    </w:pPr>
  </w:style>
  <w:style w:type="paragraph" w:styleId="List3">
    <w:name w:val="List 3"/>
    <w:basedOn w:val="BodyText"/>
    <w:rsid w:val="00CB1248"/>
    <w:pPr>
      <w:tabs>
        <w:tab w:val="left" w:pos="1021"/>
      </w:tabs>
      <w:spacing w:before="60" w:after="60"/>
      <w:ind w:left="1020" w:hanging="340"/>
    </w:pPr>
  </w:style>
  <w:style w:type="paragraph" w:styleId="List4">
    <w:name w:val="List 4"/>
    <w:basedOn w:val="BodyText"/>
    <w:rsid w:val="00CB1248"/>
    <w:pPr>
      <w:tabs>
        <w:tab w:val="left" w:pos="1361"/>
      </w:tabs>
      <w:spacing w:before="60" w:after="60"/>
      <w:ind w:left="1361" w:hanging="340"/>
    </w:pPr>
  </w:style>
  <w:style w:type="paragraph" w:styleId="List5">
    <w:name w:val="List 5"/>
    <w:basedOn w:val="BodyText"/>
    <w:rsid w:val="00CB1248"/>
    <w:pPr>
      <w:tabs>
        <w:tab w:val="left" w:pos="1701"/>
      </w:tabs>
      <w:spacing w:before="60" w:after="60"/>
      <w:ind w:left="1701" w:hanging="340"/>
    </w:pPr>
  </w:style>
  <w:style w:type="paragraph" w:styleId="ListBullet3">
    <w:name w:val="List Bullet 3"/>
    <w:basedOn w:val="List3"/>
    <w:rsid w:val="00CB1248"/>
    <w:pPr>
      <w:numPr>
        <w:numId w:val="14"/>
      </w:numPr>
      <w:tabs>
        <w:tab w:val="clear" w:pos="1021"/>
      </w:tabs>
      <w:ind w:left="1037" w:hanging="357"/>
    </w:pPr>
  </w:style>
  <w:style w:type="paragraph" w:styleId="ListBullet4">
    <w:name w:val="List Bullet 4"/>
    <w:basedOn w:val="List4"/>
    <w:rsid w:val="00CB1248"/>
    <w:pPr>
      <w:numPr>
        <w:numId w:val="2"/>
      </w:numPr>
    </w:pPr>
  </w:style>
  <w:style w:type="paragraph" w:styleId="ListBullet5">
    <w:name w:val="List Bullet 5"/>
    <w:basedOn w:val="List5"/>
    <w:rsid w:val="00CB1248"/>
    <w:pPr>
      <w:numPr>
        <w:numId w:val="3"/>
      </w:numPr>
    </w:pPr>
  </w:style>
  <w:style w:type="paragraph" w:styleId="ListContinue2">
    <w:name w:val="List Continue 2"/>
    <w:basedOn w:val="List2"/>
    <w:rsid w:val="00CB1248"/>
    <w:pPr>
      <w:ind w:firstLine="0"/>
    </w:pPr>
  </w:style>
  <w:style w:type="paragraph" w:styleId="ListContinue3">
    <w:name w:val="List Continue 3"/>
    <w:basedOn w:val="List3"/>
    <w:rsid w:val="00CB1248"/>
    <w:pPr>
      <w:ind w:left="1021" w:firstLine="0"/>
    </w:pPr>
  </w:style>
  <w:style w:type="paragraph" w:styleId="ListContinue4">
    <w:name w:val="List Continue 4"/>
    <w:basedOn w:val="List4"/>
    <w:rsid w:val="00CB1248"/>
    <w:pPr>
      <w:ind w:firstLine="0"/>
    </w:pPr>
  </w:style>
  <w:style w:type="paragraph" w:styleId="ListContinue5">
    <w:name w:val="List Continue 5"/>
    <w:basedOn w:val="List5"/>
    <w:rsid w:val="00CB1248"/>
    <w:pPr>
      <w:ind w:firstLine="0"/>
    </w:pPr>
  </w:style>
  <w:style w:type="paragraph" w:styleId="ListNumber3">
    <w:name w:val="List Number 3"/>
    <w:basedOn w:val="List3"/>
    <w:rsid w:val="00CB1248"/>
    <w:pPr>
      <w:numPr>
        <w:numId w:val="4"/>
      </w:numPr>
    </w:pPr>
  </w:style>
  <w:style w:type="paragraph" w:styleId="ListNumber4">
    <w:name w:val="List Number 4"/>
    <w:basedOn w:val="List4"/>
    <w:rsid w:val="00CB1248"/>
    <w:pPr>
      <w:numPr>
        <w:numId w:val="5"/>
      </w:numPr>
    </w:pPr>
  </w:style>
  <w:style w:type="paragraph" w:styleId="ListNumber5">
    <w:name w:val="List Number 5"/>
    <w:basedOn w:val="List5"/>
    <w:rsid w:val="00CB1248"/>
    <w:pPr>
      <w:numPr>
        <w:numId w:val="6"/>
      </w:numPr>
    </w:pPr>
  </w:style>
  <w:style w:type="paragraph" w:styleId="BlockText">
    <w:name w:val="Block Text"/>
    <w:basedOn w:val="Normal"/>
    <w:rsid w:val="00CB1248"/>
    <w:pPr>
      <w:spacing w:after="120"/>
      <w:ind w:left="1440" w:right="1440"/>
    </w:pPr>
  </w:style>
  <w:style w:type="character" w:customStyle="1" w:styleId="Subscript">
    <w:name w:val="Subscript"/>
    <w:basedOn w:val="DefaultParagraphFont"/>
    <w:rsid w:val="00CB1248"/>
    <w:rPr>
      <w:sz w:val="16"/>
      <w:vertAlign w:val="subscript"/>
    </w:rPr>
  </w:style>
  <w:style w:type="character" w:customStyle="1" w:styleId="Superscript">
    <w:name w:val="Superscript"/>
    <w:basedOn w:val="DefaultParagraphFont"/>
    <w:rsid w:val="00CB1248"/>
    <w:rPr>
      <w:sz w:val="16"/>
      <w:vertAlign w:val="superscript"/>
    </w:rPr>
  </w:style>
  <w:style w:type="character" w:customStyle="1" w:styleId="Symbols">
    <w:name w:val="Symbols"/>
    <w:basedOn w:val="DefaultParagraphFont"/>
    <w:rsid w:val="00CB1248"/>
    <w:rPr>
      <w:rFonts w:ascii="Symbol" w:hAnsi="Symbol"/>
    </w:rPr>
  </w:style>
  <w:style w:type="character" w:customStyle="1" w:styleId="MenuOptions">
    <w:name w:val="Menu Options"/>
    <w:basedOn w:val="DefaultParagraphFont"/>
    <w:rsid w:val="00CB1248"/>
    <w:rPr>
      <w:rFonts w:ascii="Arial Narrow" w:hAnsi="Arial Narrow"/>
      <w:smallCaps/>
    </w:rPr>
  </w:style>
  <w:style w:type="character" w:customStyle="1" w:styleId="Buttons">
    <w:name w:val="Buttons"/>
    <w:basedOn w:val="DefaultParagraphFont"/>
    <w:rsid w:val="00CB1248"/>
    <w:rPr>
      <w:b/>
    </w:rPr>
  </w:style>
  <w:style w:type="character" w:customStyle="1" w:styleId="Underlined">
    <w:name w:val="Underlined"/>
    <w:basedOn w:val="DefaultParagraphFont"/>
    <w:rsid w:val="00CB1248"/>
    <w:rPr>
      <w:u w:val="single"/>
    </w:rPr>
  </w:style>
  <w:style w:type="paragraph" w:customStyle="1" w:styleId="TableBodyTextRight">
    <w:name w:val="Table Body Text Right"/>
    <w:basedOn w:val="TableBodyText"/>
    <w:rsid w:val="00CB1248"/>
    <w:pPr>
      <w:widowControl w:val="0"/>
      <w:autoSpaceDE w:val="0"/>
      <w:autoSpaceDN w:val="0"/>
      <w:adjustRightInd w:val="0"/>
      <w:jc w:val="right"/>
    </w:pPr>
    <w:rPr>
      <w:rFonts w:cs="Arial"/>
      <w:szCs w:val="18"/>
    </w:rPr>
  </w:style>
  <w:style w:type="paragraph" w:customStyle="1" w:styleId="CopyrightText">
    <w:name w:val="Copyright Text"/>
    <w:basedOn w:val="BodyText"/>
    <w:rsid w:val="00CB1248"/>
    <w:rPr>
      <w:sz w:val="18"/>
    </w:rPr>
  </w:style>
  <w:style w:type="paragraph" w:customStyle="1" w:styleId="BodySmallRight">
    <w:name w:val="Body Small Right"/>
    <w:basedOn w:val="BodyTextRight"/>
    <w:rsid w:val="00CB1248"/>
    <w:rPr>
      <w:sz w:val="18"/>
      <w:szCs w:val="18"/>
    </w:rPr>
  </w:style>
  <w:style w:type="paragraph" w:customStyle="1" w:styleId="MarginEdition">
    <w:name w:val="Margin Edition"/>
    <w:basedOn w:val="MarginNote"/>
    <w:rsid w:val="00CB1248"/>
    <w:pPr>
      <w:spacing w:before="0" w:after="0"/>
    </w:pPr>
    <w:rPr>
      <w:rFonts w:ascii="Times New Roman" w:hAnsi="Times New Roman"/>
      <w:color w:val="999999"/>
    </w:rPr>
  </w:style>
  <w:style w:type="paragraph" w:customStyle="1" w:styleId="Spacer">
    <w:name w:val="Spacer"/>
    <w:basedOn w:val="Normal"/>
    <w:rsid w:val="00CB1248"/>
    <w:rPr>
      <w:sz w:val="2"/>
      <w:szCs w:val="2"/>
    </w:rPr>
  </w:style>
  <w:style w:type="character" w:customStyle="1" w:styleId="Small">
    <w:name w:val="Small"/>
    <w:basedOn w:val="DefaultParagraphFont"/>
    <w:rsid w:val="00CB1248"/>
    <w:rPr>
      <w:sz w:val="16"/>
    </w:rPr>
  </w:style>
  <w:style w:type="paragraph" w:customStyle="1" w:styleId="WideTable">
    <w:name w:val="Wide Table"/>
    <w:basedOn w:val="Normal"/>
    <w:rsid w:val="00CB1248"/>
    <w:pPr>
      <w:ind w:left="-1418"/>
    </w:pPr>
    <w:rPr>
      <w:sz w:val="2"/>
      <w:szCs w:val="2"/>
    </w:rPr>
  </w:style>
  <w:style w:type="character" w:styleId="PageNumber">
    <w:name w:val="page number"/>
    <w:basedOn w:val="DefaultParagraphFont"/>
    <w:rsid w:val="00CB1248"/>
  </w:style>
  <w:style w:type="paragraph" w:styleId="Quote">
    <w:name w:val="Quote"/>
    <w:basedOn w:val="Heading1"/>
    <w:link w:val="QuoteChar"/>
    <w:qFormat/>
    <w:rsid w:val="00CB1248"/>
    <w:rPr>
      <w:b w:val="0"/>
      <w:sz w:val="72"/>
      <w:szCs w:val="72"/>
      <w:lang w:val="en-NZ"/>
    </w:rPr>
  </w:style>
  <w:style w:type="character" w:customStyle="1" w:styleId="QuoteChar">
    <w:name w:val="Quote Char"/>
    <w:basedOn w:val="DefaultParagraphFont"/>
    <w:link w:val="Quote"/>
    <w:rsid w:val="00CB12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248"/>
    <w:pPr>
      <w:pageBreakBefore/>
    </w:pPr>
  </w:style>
  <w:style w:type="paragraph" w:customStyle="1" w:styleId="Border">
    <w:name w:val="Border"/>
    <w:basedOn w:val="Normal"/>
    <w:qFormat/>
    <w:rsid w:val="00CB12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248"/>
    <w:rPr>
      <w:b/>
      <w:bCs/>
      <w:i/>
      <w:iCs/>
      <w:color w:val="auto"/>
    </w:rPr>
  </w:style>
  <w:style w:type="paragraph" w:styleId="IntenseQuote">
    <w:name w:val="Intense Quote"/>
    <w:basedOn w:val="Normal"/>
    <w:next w:val="Normal"/>
    <w:link w:val="IntenseQuoteChar"/>
    <w:uiPriority w:val="30"/>
    <w:qFormat/>
    <w:rsid w:val="00CB12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2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248"/>
    <w:rPr>
      <w:smallCaps/>
      <w:color w:val="auto"/>
      <w:u w:val="single"/>
    </w:rPr>
  </w:style>
  <w:style w:type="character" w:styleId="IntenseReference">
    <w:name w:val="Intense Reference"/>
    <w:basedOn w:val="DefaultParagraphFont"/>
    <w:uiPriority w:val="32"/>
    <w:qFormat/>
    <w:rsid w:val="00CB1248"/>
    <w:rPr>
      <w:b/>
      <w:bCs/>
      <w:smallCaps/>
      <w:color w:val="auto"/>
      <w:spacing w:val="5"/>
      <w:u w:val="single"/>
    </w:rPr>
  </w:style>
  <w:style w:type="paragraph" w:customStyle="1" w:styleId="2ColumnHeading">
    <w:name w:val="2Column Heading"/>
    <w:basedOn w:val="BodyText"/>
    <w:qFormat/>
    <w:rsid w:val="00CB1248"/>
    <w:pPr>
      <w:spacing w:after="60"/>
      <w:ind w:left="-2268"/>
    </w:pPr>
    <w:rPr>
      <w:b/>
    </w:rPr>
  </w:style>
  <w:style w:type="paragraph" w:customStyle="1" w:styleId="Heading1TOC">
    <w:name w:val="Heading1 TOC"/>
    <w:basedOn w:val="Normal"/>
    <w:qFormat/>
    <w:rsid w:val="00CB1248"/>
    <w:pPr>
      <w:spacing w:before="240" w:after="120"/>
    </w:pPr>
    <w:rPr>
      <w:rFonts w:ascii="Times New Roman" w:hAnsi="Times New Roman"/>
      <w:b/>
      <w:sz w:val="32"/>
    </w:rPr>
  </w:style>
  <w:style w:type="paragraph" w:customStyle="1" w:styleId="Heading2TOC">
    <w:name w:val="Heading2 TOC"/>
    <w:basedOn w:val="Normal"/>
    <w:qFormat/>
    <w:rsid w:val="00CB1248"/>
    <w:pPr>
      <w:spacing w:before="240" w:after="60"/>
    </w:pPr>
    <w:rPr>
      <w:rFonts w:ascii="Times New Roman" w:hAnsi="Times New Roman"/>
      <w:b/>
      <w:sz w:val="28"/>
    </w:rPr>
  </w:style>
  <w:style w:type="character" w:customStyle="1" w:styleId="Underline">
    <w:name w:val="Underline"/>
    <w:basedOn w:val="DefaultParagraphFont"/>
    <w:qFormat/>
    <w:rsid w:val="00CB1248"/>
    <w:rPr>
      <w:u w:val="single"/>
    </w:rPr>
  </w:style>
  <w:style w:type="paragraph" w:styleId="BalloonText">
    <w:name w:val="Balloon Text"/>
    <w:basedOn w:val="Normal"/>
    <w:link w:val="BalloonTextChar"/>
    <w:rsid w:val="00CB1248"/>
    <w:rPr>
      <w:rFonts w:ascii="Tahoma" w:hAnsi="Tahoma" w:cs="Tahoma"/>
      <w:sz w:val="16"/>
      <w:szCs w:val="16"/>
    </w:rPr>
  </w:style>
  <w:style w:type="character" w:customStyle="1" w:styleId="BalloonTextChar">
    <w:name w:val="Balloon Text Char"/>
    <w:basedOn w:val="DefaultParagraphFont"/>
    <w:link w:val="BalloonText"/>
    <w:rsid w:val="00CB12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2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2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8910</Characters>
  <Application>Microsoft Office Word</Application>
  <DocSecurity>0</DocSecurity>
  <Lines>276</Lines>
  <Paragraphs>137</Paragraphs>
  <ScaleCrop>false</ScaleCrop>
  <Company>Author-it Software Corporation Ltd.</Company>
  <LinksUpToDate>false</LinksUpToDate>
  <CharactersWithSpaces>10225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CSCINT601A Coordinate intervention strategies for offenders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2012-05-26T14:50:00Z</dcterms:created>
  <dcterms:modified xsi:type="dcterms:W3CDTF">2012-05-26T14:50:00Z</dcterms:modified>
</cp:coreProperties>
</file>