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4F1" w:rsidP="00D464F1">
      <w:pPr>
        <w:pStyle w:val="Title"/>
      </w:pPr>
      <w:r>
        <w:fldChar w:fldCharType="begin"/>
      </w:r>
      <w:r>
        <w:instrText xml:space="preserve"> TITLE   \* MERGEFORMAT </w:instrText>
      </w:r>
      <w:r>
        <w:fldChar w:fldCharType="separate"/>
      </w:r>
      <w:r>
        <w:t>CSCDH404A Select dogs</w:t>
      </w:r>
      <w:r>
        <w:fldChar w:fldCharType="end"/>
      </w:r>
    </w:p>
    <w:p w:rsidR="00D464F1" w:rsidP="00D464F1">
      <w:pPr>
        <w:pStyle w:val="Version"/>
        <w:sectPr w:rsidSect="009D63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D63E1" w:rsidP="009D63E1">
      <w:pPr>
        <w:pStyle w:val="SuperHeading"/>
      </w:pPr>
      <w:r w:rsidRPr="009D63E1">
        <w:t>CSCDH404A Select dogs</w:t>
      </w:r>
    </w:p>
    <w:p w:rsidR="00000000" w:rsidRPr="009D63E1" w:rsidP="009D63E1">
      <w:pPr>
        <w:pStyle w:val="SuperHeading"/>
      </w:pPr>
    </w:p>
    <w:p w:rsidR="00000000" w:rsidRPr="009D63E1" w:rsidP="009D63E1">
      <w:pPr>
        <w:pStyle w:val="Heading1"/>
      </w:pPr>
      <w:bookmarkStart w:id="1" w:name="O_378180"/>
      <w:bookmarkEnd w:id="1"/>
      <w:r w:rsidRPr="009D63E1">
        <w:t>Modification History</w:t>
      </w:r>
    </w:p>
    <w:p w:rsidR="00000000" w:rsidRPr="009D63E1" w:rsidP="009D63E1">
      <w:pPr>
        <w:pStyle w:val="BodyText"/>
      </w:pPr>
      <w:r w:rsidRPr="009D63E1">
        <w:t>CSCDH404A Second release:</w:t>
      </w:r>
      <w:r w:rsidRPr="009D63E1">
        <w:tab/>
        <w:t>Layout adjusted. No changes to content.</w:t>
      </w:r>
    </w:p>
    <w:p w:rsidR="00000000" w:rsidRPr="009D63E1" w:rsidP="009D63E1">
      <w:pPr>
        <w:pStyle w:val="BodyText"/>
      </w:pPr>
      <w:r w:rsidRPr="009D63E1">
        <w:t>CSCDH404A First release:</w:t>
      </w:r>
      <w:r w:rsidRPr="009D63E1">
        <w:tab/>
        <w:t>Primary release.</w:t>
      </w:r>
    </w:p>
    <w:p w:rsidR="00000000" w:rsidRPr="009D63E1" w:rsidP="009D63E1">
      <w:pPr>
        <w:pStyle w:val="AllowPageBreak"/>
      </w:pPr>
    </w:p>
    <w:p w:rsidR="00000000" w:rsidRPr="009D63E1" w:rsidP="009D63E1">
      <w:pPr>
        <w:pStyle w:val="Heading1"/>
      </w:pPr>
      <w:bookmarkStart w:id="2" w:name="O_378176"/>
      <w:bookmarkEnd w:id="2"/>
      <w:r w:rsidRPr="009D63E1">
        <w:t>Unit Descriptor</w:t>
      </w:r>
    </w:p>
    <w:p w:rsidR="00000000" w:rsidRPr="009D63E1" w:rsidP="009D63E1">
      <w:pPr>
        <w:pStyle w:val="BodyText"/>
      </w:pPr>
      <w:r w:rsidRPr="009D63E1">
        <w:t>This unit of competency describes the outcomes requ</w:t>
      </w:r>
      <w:r w:rsidRPr="009D63E1">
        <w:t>ired to assess and select dogs for specific and identified roles within the organisation.</w:t>
      </w:r>
    </w:p>
    <w:p w:rsidR="00000000" w:rsidRPr="009D63E1" w:rsidP="009D63E1">
      <w:pPr>
        <w:pStyle w:val="BodyText"/>
      </w:pPr>
      <w:r w:rsidRPr="009D63E1">
        <w:t>No licensing, legislative, regulatory or certification requirements apply to this unit at the time of publication.</w:t>
      </w:r>
    </w:p>
    <w:p w:rsidR="00000000" w:rsidRPr="009D63E1" w:rsidP="009D63E1">
      <w:pPr>
        <w:pStyle w:val="AllowPageBreak"/>
      </w:pPr>
    </w:p>
    <w:p w:rsidR="00000000" w:rsidRPr="009D63E1" w:rsidP="009D63E1">
      <w:pPr>
        <w:pStyle w:val="Heading1"/>
      </w:pPr>
      <w:bookmarkStart w:id="3" w:name="O_378189"/>
      <w:bookmarkEnd w:id="3"/>
      <w:r w:rsidRPr="009D63E1">
        <w:t>Application of the Unit</w:t>
      </w:r>
    </w:p>
    <w:p w:rsidR="00000000" w:rsidRPr="009D63E1" w:rsidP="009D63E1">
      <w:pPr>
        <w:pStyle w:val="BodyText"/>
      </w:pPr>
      <w:r w:rsidRPr="009D63E1">
        <w:t xml:space="preserve">This unit </w:t>
      </w:r>
      <w:r w:rsidRPr="009D63E1">
        <w:t>supports the attainment of skills and knowledge for selecting dogs. The unit may be customised, particularly regarding the assessment of the temperament and characteristics of dogs based on different requirements of the organisation, function of the work t</w:t>
      </w:r>
      <w:r w:rsidRPr="009D63E1">
        <w:t>eam and location.</w:t>
      </w:r>
    </w:p>
    <w:p w:rsidR="00000000" w:rsidRPr="009D63E1" w:rsidP="009D63E1">
      <w:pPr>
        <w:pStyle w:val="AllowPageBreak"/>
      </w:pPr>
    </w:p>
    <w:p w:rsidR="00000000" w:rsidRPr="009D63E1" w:rsidP="009D63E1">
      <w:pPr>
        <w:pStyle w:val="Heading1"/>
      </w:pPr>
      <w:bookmarkStart w:id="4" w:name="O_378181"/>
      <w:bookmarkEnd w:id="4"/>
      <w:r w:rsidRPr="009D63E1">
        <w:t>Licensing/Regulatory Information</w:t>
      </w:r>
    </w:p>
    <w:p w:rsidR="00000000" w:rsidRPr="009D63E1" w:rsidP="009D63E1">
      <w:pPr>
        <w:pStyle w:val="BodyText"/>
      </w:pPr>
      <w:r w:rsidRPr="009D63E1">
        <w:t>Not applicable.</w:t>
      </w:r>
    </w:p>
    <w:p w:rsidR="00000000" w:rsidRPr="009D63E1" w:rsidP="009D63E1">
      <w:pPr>
        <w:pStyle w:val="AllowPageBreak"/>
      </w:pPr>
    </w:p>
    <w:p w:rsidR="00000000" w:rsidRPr="009D63E1" w:rsidP="009D63E1">
      <w:pPr>
        <w:pStyle w:val="Heading1"/>
      </w:pPr>
      <w:bookmarkStart w:id="5" w:name="O_378179"/>
      <w:bookmarkEnd w:id="5"/>
      <w:r w:rsidRPr="009D63E1">
        <w:t>Pre-Requisites</w:t>
      </w:r>
    </w:p>
    <w:p w:rsidR="00000000" w:rsidRPr="009D63E1" w:rsidP="009D63E1">
      <w:pPr>
        <w:pStyle w:val="BodyText"/>
      </w:pPr>
      <w:r w:rsidRPr="009D63E1">
        <w:t>Not applicable.</w:t>
      </w:r>
    </w:p>
    <w:p w:rsidR="00000000" w:rsidRPr="009D63E1" w:rsidP="009D63E1">
      <w:pPr>
        <w:pStyle w:val="AllowPageBreak"/>
      </w:pPr>
    </w:p>
    <w:p w:rsidR="00000000" w:rsidRPr="009D63E1" w:rsidP="009D63E1">
      <w:pPr>
        <w:pStyle w:val="Heading1"/>
      </w:pPr>
      <w:bookmarkStart w:id="6" w:name="O_378184"/>
      <w:bookmarkEnd w:id="6"/>
      <w:r w:rsidRPr="009D63E1">
        <w:t>Employability Skills Information</w:t>
      </w:r>
    </w:p>
    <w:p w:rsidR="00000000" w:rsidRPr="009D63E1" w:rsidP="009D63E1">
      <w:pPr>
        <w:pStyle w:val="BodyText"/>
      </w:pPr>
      <w:r w:rsidRPr="009D63E1">
        <w:t>This unit contains employability skills.</w:t>
      </w:r>
    </w:p>
    <w:p w:rsidR="00000000" w:rsidRPr="009D63E1" w:rsidP="009D63E1">
      <w:pPr>
        <w:pStyle w:val="AllowPageBreak"/>
      </w:pPr>
    </w:p>
    <w:p w:rsidR="00000000" w:rsidRPr="009D63E1" w:rsidP="009D63E1">
      <w:pPr>
        <w:pStyle w:val="Heading1"/>
      </w:pPr>
      <w:bookmarkStart w:id="7" w:name="O_378185"/>
      <w:bookmarkEnd w:id="7"/>
      <w:r w:rsidRPr="009D63E1">
        <w:t>Elements and Performance Criteria Pre-Content</w:t>
      </w:r>
    </w:p>
    <w:tbl>
      <w:tblPr>
        <w:tblW w:w="0" w:type="auto"/>
        <w:tblLayout w:type="fixed"/>
        <w:tblCellMar>
          <w:left w:w="62" w:type="dxa"/>
          <w:right w:w="62" w:type="dxa"/>
        </w:tblCellMar>
        <w:tblLook w:val="0000"/>
      </w:tblPr>
      <w:tblGrid>
        <w:gridCol w:w="2903"/>
        <w:gridCol w:w="5611"/>
      </w:tblGrid>
      <w:tr w:rsidTr="00D464F1">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9D63E1" w:rsidP="009D63E1">
            <w:pPr>
              <w:pStyle w:val="BodyText"/>
            </w:pPr>
            <w:r w:rsidRPr="009D63E1">
              <w:t xml:space="preserve">Performance criteria describe the required performance needed to demonstrate achievement of the element. Where </w:t>
            </w:r>
            <w:r w:rsidRPr="009D63E1">
              <w:rPr>
                <w:rStyle w:val="BoldandItalics"/>
              </w:rPr>
              <w:t>bold italicised</w:t>
            </w:r>
            <w:r w:rsidRPr="009D63E1">
              <w:t xml:space="preserve"> text is used, fur</w:t>
            </w:r>
            <w:r w:rsidRPr="009D63E1">
              <w:t>ther information is detailed in the required skills and knowledge and/or the range statement. Assessment of performance is to be consistent with the evidence guide.</w:t>
            </w:r>
          </w:p>
        </w:tc>
      </w:tr>
    </w:tbl>
    <w:p w:rsidR="00000000" w:rsidRPr="009D63E1" w:rsidP="009D63E1">
      <w:pPr>
        <w:pStyle w:val="BodyText"/>
      </w:pPr>
    </w:p>
    <w:p w:rsidR="00000000" w:rsidRPr="009D63E1" w:rsidP="009D63E1">
      <w:pPr>
        <w:pStyle w:val="AllowPageBreak"/>
      </w:pPr>
    </w:p>
    <w:p w:rsidR="00000000" w:rsidRPr="009D63E1" w:rsidP="009D63E1">
      <w:pPr>
        <w:pStyle w:val="Heading1"/>
      </w:pPr>
      <w:bookmarkStart w:id="8" w:name="O_378186"/>
      <w:bookmarkEnd w:id="8"/>
      <w:r w:rsidRPr="009D63E1">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D464F1">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9D63E1" w:rsidP="009D63E1">
            <w:pPr>
              <w:pStyle w:val="BodyText"/>
            </w:pPr>
            <w:r w:rsidRPr="009D63E1">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rPr>
                <w:rStyle w:val="SpecialBold"/>
              </w:rPr>
              <w:t>PERFORMANCE CRITERIA</w:t>
            </w:r>
          </w:p>
        </w:tc>
      </w:tr>
      <w:tr w:rsidTr="00D464F1">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9D63E1">
            <w:pPr>
              <w:pStyle w:val="List"/>
              <w:rPr>
                <w:lang w:val="en-NZ"/>
              </w:rPr>
            </w:pPr>
            <w:r w:rsidRPr="009D63E1">
              <w:rPr>
                <w:rStyle w:val="SpecialBold"/>
              </w:rPr>
              <w:t>1</w:t>
            </w:r>
            <w:r w:rsidRPr="009D63E1">
              <w:tab/>
            </w:r>
            <w:r w:rsidRPr="009D63E1">
              <w:rPr>
                <w:rStyle w:val="SpecialBold"/>
              </w:rPr>
              <w:t>Identify the purpose for selecting dogs</w:t>
            </w:r>
            <w:r w:rsidRPr="009D63E1">
              <w:t>.</w:t>
            </w:r>
          </w:p>
        </w:tc>
        <w:tc>
          <w:tcPr>
            <w:tcW w:w="5611" w:type="dxa"/>
            <w:gridSpan w:val="2"/>
            <w:tcBorders>
              <w:top w:val="nil"/>
              <w:left w:val="nil"/>
              <w:bottom w:val="nil"/>
              <w:right w:val="nil"/>
            </w:tcBorders>
            <w:tcMar>
              <w:top w:w="0" w:type="dxa"/>
              <w:left w:w="62" w:type="dxa"/>
              <w:bottom w:w="0" w:type="dxa"/>
              <w:right w:w="62" w:type="dxa"/>
            </w:tcMar>
          </w:tcPr>
          <w:p w:rsidR="00000000" w:rsidRPr="009D63E1" w:rsidP="009D63E1">
            <w:pPr>
              <w:pStyle w:val="List"/>
            </w:pPr>
            <w:r w:rsidRPr="009D63E1">
              <w:t>1.1</w:t>
            </w:r>
            <w:r w:rsidRPr="009D63E1">
              <w:tab/>
              <w:t xml:space="preserve">Confirm the work team and </w:t>
            </w:r>
            <w:r w:rsidRPr="009D63E1">
              <w:rPr>
                <w:rStyle w:val="BoldandItalics"/>
              </w:rPr>
              <w:t>organisation's policies and procedures</w:t>
            </w:r>
            <w:r w:rsidRPr="009D63E1">
              <w:t xml:space="preserve"> regarding the use of dogs in the organisation.</w:t>
            </w:r>
          </w:p>
          <w:p w:rsidR="00000000" w:rsidRPr="009D63E1" w:rsidP="009D63E1">
            <w:pPr>
              <w:pStyle w:val="List"/>
            </w:pPr>
            <w:r w:rsidRPr="009D63E1">
              <w:t>1.2</w:t>
            </w:r>
            <w:r w:rsidRPr="009D63E1">
              <w:tab/>
              <w:t xml:space="preserve">Identify the </w:t>
            </w:r>
            <w:r w:rsidRPr="009D63E1">
              <w:rPr>
                <w:rStyle w:val="BoldandItalics"/>
              </w:rPr>
              <w:t>roles of dogs</w:t>
            </w:r>
            <w:r w:rsidRPr="009D63E1">
              <w:t xml:space="preserve"> working within the organisation or work team and the purposes for th</w:t>
            </w:r>
            <w:r w:rsidRPr="009D63E1">
              <w:t>eir use.</w:t>
            </w:r>
          </w:p>
          <w:p w:rsidR="00000000" w:rsidP="009D63E1">
            <w:pPr>
              <w:pStyle w:val="List"/>
              <w:rPr>
                <w:lang w:val="en-NZ"/>
              </w:rPr>
            </w:pPr>
            <w:r w:rsidRPr="009D63E1">
              <w:t>1.3</w:t>
            </w:r>
            <w:r w:rsidRPr="009D63E1">
              <w:tab/>
              <w:t xml:space="preserve">Identify the need to recruit and train dogs to be used by the organisation or work team and the </w:t>
            </w:r>
            <w:r w:rsidRPr="009D63E1">
              <w:rPr>
                <w:rStyle w:val="BoldandItalics"/>
              </w:rPr>
              <w:t>types of work</w:t>
            </w:r>
            <w:r w:rsidRPr="009D63E1">
              <w:t xml:space="preserve"> they will do.</w:t>
            </w:r>
          </w:p>
        </w:tc>
      </w:tr>
      <w:tr w:rsidTr="00D464F1">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9D63E1">
            <w:pPr>
              <w:pStyle w:val="List"/>
              <w:rPr>
                <w:lang w:val="en-NZ"/>
              </w:rPr>
            </w:pPr>
            <w:r w:rsidRPr="009D63E1">
              <w:rPr>
                <w:rStyle w:val="SpecialBold"/>
              </w:rPr>
              <w:t>2</w:t>
            </w:r>
            <w:r w:rsidRPr="009D63E1">
              <w:tab/>
            </w:r>
            <w:r w:rsidRPr="009D63E1">
              <w:rPr>
                <w:rStyle w:val="SpecialBold"/>
              </w:rPr>
              <w:t>Record information about possible dogs for selection</w:t>
            </w:r>
            <w:r w:rsidRPr="009D63E1">
              <w:t>.</w:t>
            </w:r>
          </w:p>
        </w:tc>
        <w:tc>
          <w:tcPr>
            <w:tcW w:w="5611" w:type="dxa"/>
            <w:gridSpan w:val="2"/>
            <w:tcBorders>
              <w:top w:val="nil"/>
              <w:left w:val="nil"/>
              <w:bottom w:val="nil"/>
              <w:right w:val="nil"/>
            </w:tcBorders>
            <w:tcMar>
              <w:top w:w="0" w:type="dxa"/>
              <w:left w:w="62" w:type="dxa"/>
              <w:bottom w:w="0" w:type="dxa"/>
              <w:right w:w="62" w:type="dxa"/>
            </w:tcMar>
          </w:tcPr>
          <w:p w:rsidR="00000000" w:rsidRPr="009D63E1" w:rsidP="009D63E1">
            <w:pPr>
              <w:pStyle w:val="List"/>
            </w:pPr>
            <w:r w:rsidRPr="009D63E1">
              <w:t>2.1</w:t>
            </w:r>
            <w:r w:rsidRPr="009D63E1">
              <w:tab/>
              <w:t>Set up and maintain a file recording the contact details o</w:t>
            </w:r>
            <w:r w:rsidRPr="009D63E1">
              <w:t xml:space="preserve">f the </w:t>
            </w:r>
            <w:r w:rsidRPr="009D63E1">
              <w:rPr>
                <w:rStyle w:val="BoldandItalics"/>
              </w:rPr>
              <w:t>source of the dog</w:t>
            </w:r>
            <w:r w:rsidRPr="009D63E1">
              <w:t xml:space="preserve"> for ready access.</w:t>
            </w:r>
          </w:p>
          <w:p w:rsidR="00000000" w:rsidP="009D63E1">
            <w:pPr>
              <w:pStyle w:val="List"/>
              <w:rPr>
                <w:lang w:val="en-NZ"/>
              </w:rPr>
            </w:pPr>
            <w:r w:rsidRPr="009D63E1">
              <w:t>2.2</w:t>
            </w:r>
            <w:r w:rsidRPr="009D63E1">
              <w:tab/>
            </w:r>
            <w:r w:rsidRPr="009D63E1">
              <w:rPr>
                <w:rStyle w:val="BoldandItalics"/>
              </w:rPr>
              <w:t>Record information</w:t>
            </w:r>
            <w:r w:rsidRPr="009D63E1">
              <w:t xml:space="preserve"> about available dog relevant to its recruitment and training.</w:t>
            </w:r>
          </w:p>
        </w:tc>
      </w:tr>
      <w:tr w:rsidTr="00D464F1">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9D63E1">
            <w:pPr>
              <w:pStyle w:val="List"/>
              <w:rPr>
                <w:lang w:val="en-NZ"/>
              </w:rPr>
            </w:pPr>
            <w:r w:rsidRPr="009D63E1">
              <w:rPr>
                <w:rStyle w:val="SpecialBold"/>
              </w:rPr>
              <w:t>3</w:t>
            </w:r>
            <w:r w:rsidRPr="009D63E1">
              <w:tab/>
            </w:r>
            <w:r w:rsidRPr="009D63E1">
              <w:rPr>
                <w:rStyle w:val="SpecialBold"/>
              </w:rPr>
              <w:t>Assess dogs for recruitment</w:t>
            </w:r>
            <w:r w:rsidRPr="009D63E1">
              <w:t>.</w:t>
            </w:r>
          </w:p>
        </w:tc>
        <w:tc>
          <w:tcPr>
            <w:tcW w:w="5611" w:type="dxa"/>
            <w:gridSpan w:val="2"/>
            <w:tcBorders>
              <w:top w:val="nil"/>
              <w:left w:val="nil"/>
              <w:bottom w:val="nil"/>
              <w:right w:val="nil"/>
            </w:tcBorders>
            <w:tcMar>
              <w:top w:w="0" w:type="dxa"/>
              <w:left w:w="62" w:type="dxa"/>
              <w:bottom w:w="0" w:type="dxa"/>
              <w:right w:w="62" w:type="dxa"/>
            </w:tcMar>
          </w:tcPr>
          <w:p w:rsidR="00000000" w:rsidRPr="009D63E1" w:rsidP="009D63E1">
            <w:pPr>
              <w:pStyle w:val="List"/>
            </w:pPr>
            <w:r w:rsidRPr="009D63E1">
              <w:t>3.1</w:t>
            </w:r>
            <w:r w:rsidRPr="009D63E1">
              <w:tab/>
              <w:t xml:space="preserve">Observe and assess the dog for the </w:t>
            </w:r>
            <w:r w:rsidRPr="009D63E1">
              <w:rPr>
                <w:rStyle w:val="BoldandItalics"/>
              </w:rPr>
              <w:t>desired characteristics</w:t>
            </w:r>
            <w:r w:rsidRPr="009D63E1">
              <w:t xml:space="preserve">, individual traits, habit and </w:t>
            </w:r>
            <w:r w:rsidRPr="009D63E1">
              <w:rPr>
                <w:rStyle w:val="BoldandItalics"/>
              </w:rPr>
              <w:t>phys</w:t>
            </w:r>
            <w:r w:rsidRPr="009D63E1">
              <w:rPr>
                <w:rStyle w:val="BoldandItalics"/>
              </w:rPr>
              <w:t>ical attributes</w:t>
            </w:r>
            <w:r w:rsidRPr="009D63E1">
              <w:t xml:space="preserve"> that would make it suitable for training, according to the criteria set by the organisation.</w:t>
            </w:r>
          </w:p>
          <w:p w:rsidR="00000000" w:rsidRPr="009D63E1" w:rsidP="009D63E1">
            <w:pPr>
              <w:pStyle w:val="List"/>
            </w:pPr>
            <w:r w:rsidRPr="009D63E1">
              <w:t>3.2</w:t>
            </w:r>
            <w:r w:rsidRPr="009D63E1">
              <w:tab/>
              <w:t>Record results of assessments, using them to determine suitability of the dog for the organisation's purposes and report them to the appropriat</w:t>
            </w:r>
            <w:r w:rsidRPr="009D63E1">
              <w:t>e people.</w:t>
            </w:r>
          </w:p>
          <w:p w:rsidR="00000000" w:rsidRPr="009D63E1" w:rsidP="009D63E1">
            <w:pPr>
              <w:pStyle w:val="List"/>
            </w:pPr>
            <w:r w:rsidRPr="009D63E1">
              <w:t>3.3</w:t>
            </w:r>
            <w:r w:rsidRPr="009D63E1">
              <w:tab/>
              <w:t>Complete organisation's procedures for acquiring or rejecting the dog.</w:t>
            </w:r>
          </w:p>
        </w:tc>
      </w:tr>
    </w:tbl>
    <w:p w:rsidR="00000000" w:rsidRPr="009D63E1" w:rsidP="009D63E1">
      <w:pPr>
        <w:pStyle w:val="BodyText"/>
      </w:pPr>
    </w:p>
    <w:p w:rsidR="00000000" w:rsidRPr="009D63E1" w:rsidP="009D63E1">
      <w:pPr>
        <w:pStyle w:val="AllowPageBreak"/>
      </w:pPr>
    </w:p>
    <w:p w:rsidR="00000000" w:rsidRPr="009D63E1" w:rsidP="009D63E1">
      <w:pPr>
        <w:pStyle w:val="Heading1"/>
      </w:pPr>
      <w:bookmarkStart w:id="9" w:name="O_378177"/>
      <w:bookmarkEnd w:id="9"/>
      <w:r w:rsidRPr="009D63E1">
        <w:t>Required Skills and Knowledge</w:t>
      </w:r>
    </w:p>
    <w:tbl>
      <w:tblPr>
        <w:tblW w:w="0" w:type="auto"/>
        <w:tblLayout w:type="fixed"/>
        <w:tblCellMar>
          <w:left w:w="62" w:type="dxa"/>
          <w:right w:w="62" w:type="dxa"/>
        </w:tblCellMar>
        <w:tblLook w:val="0000"/>
      </w:tblPr>
      <w:tblGrid>
        <w:gridCol w:w="8514"/>
      </w:tblGrid>
      <w:tr w:rsidTr="00D464F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t>This section describes the essential skills and knowledge and their level, required for this unit.</w:t>
            </w:r>
          </w:p>
        </w:tc>
      </w:tr>
      <w:tr w:rsidTr="00D464F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9D63E1" w:rsidP="009D63E1">
            <w:pPr>
              <w:pStyle w:val="BodyText"/>
            </w:pPr>
            <w:r w:rsidRPr="009D63E1">
              <w:rPr>
                <w:rStyle w:val="SpecialBold"/>
              </w:rPr>
              <w:t>Required skills</w:t>
            </w:r>
            <w:r w:rsidRPr="009D63E1">
              <w:t>:</w:t>
            </w:r>
          </w:p>
          <w:p w:rsidR="00000000" w:rsidRPr="009D63E1" w:rsidP="009D63E1">
            <w:pPr>
              <w:pStyle w:val="ListBullet"/>
            </w:pPr>
            <w:r w:rsidRPr="009D63E1">
              <w:t>working independently and in teams to assess dogs for their suitability for particular roles within the organisation</w:t>
            </w:r>
          </w:p>
          <w:p w:rsidR="00000000" w:rsidRPr="009D63E1" w:rsidP="009D63E1">
            <w:pPr>
              <w:pStyle w:val="ListBullet"/>
            </w:pPr>
            <w:r w:rsidRPr="009D63E1">
              <w:t>evaluating operation's activities and communicating ideas and information</w:t>
            </w:r>
          </w:p>
          <w:p w:rsidR="00000000" w:rsidRPr="009D63E1" w:rsidP="009D63E1">
            <w:pPr>
              <w:pStyle w:val="ListBullet"/>
            </w:pPr>
            <w:r w:rsidRPr="009D63E1">
              <w:t>planning and organising activities for assessing and selecting do</w:t>
            </w:r>
            <w:r w:rsidRPr="009D63E1">
              <w:t>gs</w:t>
            </w:r>
          </w:p>
          <w:p w:rsidR="00000000" w:rsidRPr="009D63E1" w:rsidP="009D63E1">
            <w:pPr>
              <w:pStyle w:val="ListBullet"/>
            </w:pPr>
            <w:r w:rsidRPr="009D63E1">
              <w:t>transporting dogs safely</w:t>
            </w:r>
          </w:p>
          <w:p w:rsidR="00000000" w:rsidP="009D63E1">
            <w:pPr>
              <w:pStyle w:val="ListBullet"/>
              <w:rPr>
                <w:lang w:val="en-NZ"/>
              </w:rPr>
            </w:pPr>
            <w:r w:rsidRPr="009D63E1">
              <w:t>collecting, analysing and organising information to produce records and reports concerned with the acquisition of dogs for the organisation.</w:t>
            </w:r>
          </w:p>
        </w:tc>
      </w:tr>
      <w:tr w:rsidTr="00D464F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9D63E1" w:rsidP="009D63E1">
            <w:pPr>
              <w:pStyle w:val="BodyText"/>
            </w:pPr>
            <w:r w:rsidRPr="009D63E1">
              <w:rPr>
                <w:rStyle w:val="SpecialBold"/>
              </w:rPr>
              <w:t>Required knowledge</w:t>
            </w:r>
            <w:r w:rsidRPr="009D63E1">
              <w:t>:</w:t>
            </w:r>
          </w:p>
          <w:p w:rsidR="00000000" w:rsidRPr="009D63E1" w:rsidP="009D63E1">
            <w:pPr>
              <w:pStyle w:val="ListBullet"/>
            </w:pPr>
            <w:r w:rsidRPr="009D63E1">
              <w:t>organisational policies and procedures regarding the selection an</w:t>
            </w:r>
            <w:r w:rsidRPr="009D63E1">
              <w:t>d use of dogs</w:t>
            </w:r>
          </w:p>
          <w:p w:rsidR="00000000" w:rsidRPr="009D63E1" w:rsidP="009D63E1">
            <w:pPr>
              <w:pStyle w:val="ListBullet"/>
            </w:pPr>
            <w:r w:rsidRPr="009D63E1">
              <w:t>purposes for which dogs may be used within the organisation</w:t>
            </w:r>
          </w:p>
          <w:p w:rsidR="00000000" w:rsidRPr="009D63E1" w:rsidP="009D63E1">
            <w:pPr>
              <w:pStyle w:val="ListBullet"/>
            </w:pPr>
            <w:r w:rsidRPr="009D63E1">
              <w:t>procedures for acquiring dogs</w:t>
            </w:r>
          </w:p>
          <w:p w:rsidR="00000000" w:rsidRPr="009D63E1" w:rsidP="009D63E1">
            <w:pPr>
              <w:pStyle w:val="ListBullet"/>
            </w:pPr>
            <w:r w:rsidRPr="009D63E1">
              <w:t>records and reports that must be established and maintained about the acquisition of dogs for the organisation</w:t>
            </w:r>
          </w:p>
          <w:p w:rsidR="00000000" w:rsidRPr="009D63E1" w:rsidP="009D63E1">
            <w:pPr>
              <w:pStyle w:val="ListBullet"/>
            </w:pPr>
            <w:r w:rsidRPr="009D63E1">
              <w:t>typical characteristics and temperaments of various breeds of dogs that are suited to working within the organisation</w:t>
            </w:r>
          </w:p>
          <w:p w:rsidR="00000000" w:rsidRPr="009D63E1" w:rsidP="009D63E1">
            <w:pPr>
              <w:pStyle w:val="ListBullet"/>
            </w:pPr>
            <w:r w:rsidRPr="009D63E1">
              <w:t>anatomy and signs of health and ill health of dogs</w:t>
            </w:r>
          </w:p>
          <w:p w:rsidR="00000000" w:rsidRPr="009D63E1" w:rsidP="009D63E1">
            <w:pPr>
              <w:pStyle w:val="ListBullet"/>
            </w:pPr>
            <w:r w:rsidRPr="009D63E1">
              <w:t>work environment in which dogs could be deployed and emergencies that could arise withi</w:t>
            </w:r>
            <w:r w:rsidRPr="009D63E1">
              <w:t>n those environments.</w:t>
            </w:r>
          </w:p>
        </w:tc>
      </w:tr>
    </w:tbl>
    <w:p w:rsidR="00000000" w:rsidRPr="009D63E1" w:rsidP="009D63E1">
      <w:pPr>
        <w:pStyle w:val="BodyText"/>
      </w:pPr>
    </w:p>
    <w:p w:rsidR="00000000" w:rsidRPr="009D63E1" w:rsidP="009D63E1">
      <w:pPr>
        <w:pStyle w:val="AllowPageBreak"/>
      </w:pPr>
    </w:p>
    <w:p w:rsidR="00000000" w:rsidRPr="009D63E1" w:rsidP="009D63E1">
      <w:pPr>
        <w:pStyle w:val="Heading1"/>
      </w:pPr>
      <w:bookmarkStart w:id="10" w:name="O_378183"/>
      <w:bookmarkEnd w:id="10"/>
      <w:r w:rsidRPr="009D63E1">
        <w:t>Evidence Guide</w:t>
      </w:r>
    </w:p>
    <w:tbl>
      <w:tblPr>
        <w:tblW w:w="9227" w:type="dxa"/>
        <w:tblLayout w:type="fixed"/>
        <w:tblCellMar>
          <w:left w:w="62" w:type="dxa"/>
          <w:right w:w="62" w:type="dxa"/>
        </w:tblCellMar>
        <w:tblLook w:val="0000"/>
      </w:tblPr>
      <w:tblGrid>
        <w:gridCol w:w="3218"/>
        <w:gridCol w:w="6000"/>
        <w:gridCol w:w="9"/>
      </w:tblGrid>
      <w:tr w:rsidTr="00D464F1">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t>The Evidence Guide provides advice on assessment and must be read in conjunction with the performance criteria, required skills and knowledge, the range statement and the Assessment Guidelines for thi</w:t>
            </w:r>
            <w:r w:rsidRPr="009D63E1">
              <w:t>s Training Package.</w:t>
            </w:r>
          </w:p>
        </w:tc>
      </w:tr>
      <w:tr w:rsidTr="00D464F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rPr>
                <w:rStyle w:val="SpecialBold"/>
              </w:rPr>
              <w:t>Overview of assessment</w:t>
            </w:r>
          </w:p>
        </w:tc>
        <w:tc>
          <w:tcPr>
            <w:tcW w:w="6009" w:type="dxa"/>
            <w:gridSpan w:val="2"/>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t>Evidence for assessment must be gathered over time in a range of contexts to ensure the person can achieve the unit outcome and apply the competency in different situations or environments.</w:t>
            </w:r>
          </w:p>
        </w:tc>
      </w:tr>
      <w:tr w:rsidTr="00D464F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9D63E1" w:rsidP="009D63E1">
            <w:pPr>
              <w:pStyle w:val="BodyText"/>
            </w:pPr>
            <w:r w:rsidRPr="009D63E1">
              <w:t>In addition to integrated demonstration of the elements and their related performance criteria, look for evidence that confirms:</w:t>
            </w:r>
          </w:p>
          <w:p w:rsidR="00000000" w:rsidRPr="009D63E1" w:rsidP="009D63E1">
            <w:pPr>
              <w:pStyle w:val="ListBullet"/>
            </w:pPr>
            <w:r w:rsidRPr="009D63E1">
              <w:t>the knowledge requirements of thi</w:t>
            </w:r>
            <w:r w:rsidRPr="009D63E1">
              <w:t>s unit</w:t>
            </w:r>
          </w:p>
          <w:p w:rsidR="00000000" w:rsidRPr="009D63E1" w:rsidP="009D63E1">
            <w:pPr>
              <w:pStyle w:val="ListBullet"/>
            </w:pPr>
            <w:r w:rsidRPr="009D63E1">
              <w:t>the skill requirements of this unit</w:t>
            </w:r>
          </w:p>
          <w:p w:rsidR="00000000" w:rsidP="009D63E1">
            <w:pPr>
              <w:pStyle w:val="ListBullet"/>
              <w:rPr>
                <w:lang w:val="en-NZ"/>
              </w:rPr>
            </w:pPr>
            <w:r w:rsidRPr="009D63E1">
              <w:t>application of employability skills as they relate to this unit.</w:t>
            </w:r>
          </w:p>
        </w:tc>
      </w:tr>
      <w:tr w:rsidTr="00D464F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9D63E1" w:rsidP="009D63E1">
            <w:pPr>
              <w:pStyle w:val="BodyText"/>
            </w:pPr>
            <w:r w:rsidRPr="009D63E1">
              <w:t>The unit contains knowledge which may be assessed off the job, for example, in a structured learning process, and performance outcomes which should be assessed ideally in the workplace in routine activities and in conjunction with other units within the do</w:t>
            </w:r>
            <w:r w:rsidRPr="009D63E1">
              <w:t>g handling skills set.</w:t>
            </w:r>
          </w:p>
          <w:p w:rsidR="00000000" w:rsidRPr="009D63E1" w:rsidP="009D63E1">
            <w:pPr>
              <w:pStyle w:val="BodyText"/>
            </w:pPr>
            <w:r w:rsidRPr="009D63E1">
              <w:t>Valid assessment of this unit requires:</w:t>
            </w:r>
          </w:p>
          <w:p w:rsidR="00000000" w:rsidRPr="009D63E1" w:rsidP="009D63E1">
            <w:pPr>
              <w:pStyle w:val="ListBullet"/>
            </w:pPr>
            <w:r w:rsidRPr="009D63E1">
              <w:t>a workplace environment or one that closely resembles normal work practice and replicates the range of conditions likely to be encountered when selecting and acquiring dogs, including coping w</w:t>
            </w:r>
            <w:r w:rsidRPr="009D63E1">
              <w:t>ith difficulties, irregularities and changes to routine</w:t>
            </w:r>
          </w:p>
          <w:p w:rsidR="00000000" w:rsidRPr="009D63E1" w:rsidP="009D63E1">
            <w:pPr>
              <w:pStyle w:val="ListBullet"/>
            </w:pPr>
            <w:r w:rsidRPr="009D63E1">
              <w:t>legislation, policy, procedures and guidelines relating to:</w:t>
            </w:r>
          </w:p>
          <w:p w:rsidR="00000000" w:rsidRPr="009D63E1" w:rsidP="009D63E1">
            <w:pPr>
              <w:pStyle w:val="ListBullet"/>
            </w:pPr>
            <w:r w:rsidRPr="009D63E1">
              <w:t>the role and purpose of dogs in the organisation</w:t>
            </w:r>
          </w:p>
          <w:p w:rsidR="00000000" w:rsidRPr="009D63E1" w:rsidP="009D63E1">
            <w:pPr>
              <w:pStyle w:val="ListBullet"/>
            </w:pPr>
            <w:r w:rsidRPr="009D63E1">
              <w:t>safety, health and welfare of dogs working in the organisation</w:t>
            </w:r>
          </w:p>
          <w:p w:rsidR="00000000" w:rsidP="009D63E1">
            <w:pPr>
              <w:pStyle w:val="ListBullet"/>
              <w:rPr>
                <w:lang w:val="en-NZ"/>
              </w:rPr>
            </w:pPr>
            <w:r w:rsidRPr="009D63E1">
              <w:t>access to appropriate learni</w:t>
            </w:r>
            <w:r w:rsidRPr="009D63E1">
              <w:t>ng and assessment support when required.</w:t>
            </w:r>
          </w:p>
        </w:tc>
      </w:tr>
      <w:tr w:rsidTr="00D464F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rPr>
                <w:rStyle w:val="SpecialBold"/>
              </w:rPr>
              <w:t>Method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9D63E1" w:rsidP="009D63E1">
            <w:pPr>
              <w:pStyle w:val="BodyText"/>
            </w:pPr>
            <w:r w:rsidRPr="009D63E1">
              <w:t>The following assessment methods are suggested:</w:t>
            </w:r>
          </w:p>
          <w:p w:rsidR="00000000" w:rsidRPr="009D63E1" w:rsidP="009D63E1">
            <w:pPr>
              <w:pStyle w:val="ListBullet"/>
            </w:pPr>
            <w:r w:rsidRPr="009D63E1">
              <w:t>observation of performance in routine workplace activities within a range of agreed responsibilities and in various work locations</w:t>
            </w:r>
          </w:p>
          <w:p w:rsidR="00000000" w:rsidRPr="009D63E1" w:rsidP="009D63E1">
            <w:pPr>
              <w:pStyle w:val="ListBullet"/>
            </w:pPr>
            <w:r w:rsidRPr="009D63E1">
              <w:t>written and/o</w:t>
            </w:r>
            <w:r w:rsidRPr="009D63E1">
              <w:t>r oral questioning to assess knowledge and understanding</w:t>
            </w:r>
          </w:p>
          <w:p w:rsidR="00000000" w:rsidRPr="009D63E1" w:rsidP="009D63E1">
            <w:pPr>
              <w:pStyle w:val="ListBullet"/>
            </w:pPr>
            <w:r w:rsidRPr="009D63E1">
              <w:t>completion of workplace documents and reports produced as part of routine work activities</w:t>
            </w:r>
          </w:p>
          <w:p w:rsidR="00000000" w:rsidRPr="009D63E1" w:rsidP="009D63E1">
            <w:pPr>
              <w:pStyle w:val="ListBullet"/>
            </w:pPr>
            <w:r w:rsidRPr="009D63E1">
              <w:t>third-party reports from experienced practitioners</w:t>
            </w:r>
          </w:p>
          <w:p w:rsidR="00000000" w:rsidP="009D63E1">
            <w:pPr>
              <w:pStyle w:val="ListBullet"/>
              <w:rPr>
                <w:lang w:val="en-NZ"/>
              </w:rPr>
            </w:pPr>
            <w:r w:rsidRPr="009D63E1">
              <w:t>completion of performance feedback from supervisors and colleagues.</w:t>
            </w:r>
          </w:p>
        </w:tc>
      </w:tr>
      <w:tr w:rsidTr="00D464F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rPr>
                <w:rStyle w:val="SpecialBold"/>
              </w:rPr>
              <w:t>Guidance information for assessment</w:t>
            </w:r>
            <w:r w:rsidRPr="009D63E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9D63E1" w:rsidP="009D63E1">
            <w:pPr>
              <w:pStyle w:val="BodyText"/>
            </w:pPr>
            <w:r w:rsidRPr="009D63E1">
              <w:t>Assessment methods should reflect workplace demands, and any identified special needs of the candidate, including language and literacy implications a</w:t>
            </w:r>
            <w:r w:rsidRPr="009D63E1">
              <w:t>nd cultural factors that may affect responses to the questions.</w:t>
            </w:r>
          </w:p>
          <w:p w:rsidR="00000000" w:rsidRPr="009D63E1" w:rsidP="009D63E1">
            <w:pPr>
              <w:pStyle w:val="BodyText"/>
            </w:pPr>
            <w:r w:rsidRPr="009D63E1">
              <w:t>In all cases where practical assessment is used it will be combined with targeted questioning to assess the underpinning knowledge.</w:t>
            </w:r>
          </w:p>
        </w:tc>
      </w:tr>
    </w:tbl>
    <w:p w:rsidR="00000000" w:rsidRPr="009D63E1" w:rsidP="009D63E1">
      <w:pPr>
        <w:pStyle w:val="BodyText"/>
      </w:pPr>
    </w:p>
    <w:p w:rsidR="00000000" w:rsidRPr="009D63E1" w:rsidP="009D63E1">
      <w:pPr>
        <w:pStyle w:val="AllowPageBreak"/>
      </w:pPr>
    </w:p>
    <w:p w:rsidR="00000000" w:rsidRPr="009D63E1" w:rsidP="009D63E1">
      <w:pPr>
        <w:pStyle w:val="Heading1"/>
      </w:pPr>
      <w:bookmarkStart w:id="11" w:name="O_378178"/>
      <w:bookmarkEnd w:id="11"/>
      <w:r w:rsidRPr="009D63E1">
        <w:t>Range Statement</w:t>
      </w:r>
    </w:p>
    <w:tbl>
      <w:tblPr>
        <w:tblW w:w="0" w:type="auto"/>
        <w:tblLayout w:type="fixed"/>
        <w:tblCellMar>
          <w:left w:w="62" w:type="dxa"/>
          <w:right w:w="62" w:type="dxa"/>
        </w:tblCellMar>
        <w:tblLook w:val="0000"/>
      </w:tblPr>
      <w:tblGrid>
        <w:gridCol w:w="2844"/>
        <w:gridCol w:w="5654"/>
        <w:gridCol w:w="8"/>
      </w:tblGrid>
      <w:tr w:rsidTr="00D464F1">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t xml:space="preserve">The range statement relates to the unit of competency as a whole. It allows for different work environments and situations that may affect performance. </w:t>
            </w:r>
            <w:r w:rsidRPr="009D63E1">
              <w:rPr>
                <w:rStyle w:val="BoldandItalics"/>
              </w:rPr>
              <w:t>Bold italicised</w:t>
            </w:r>
            <w:r w:rsidRPr="009D63E1">
              <w:t xml:space="preserve"> wording in the performance criteria is detailed below. Add any essential operating condi</w:t>
            </w:r>
            <w:r w:rsidRPr="009D63E1">
              <w:t>tions that may be present with training and assessment depending on the work situation, needs of the candidate, accessibility of the item, and local industry and regional contexts.</w:t>
            </w:r>
          </w:p>
        </w:tc>
      </w:tr>
      <w:tr w:rsidTr="00D464F1">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rPr>
                <w:rStyle w:val="BoldandItalics"/>
              </w:rPr>
              <w:t>Organisation's policies and procedures</w:t>
            </w:r>
            <w:r w:rsidRPr="009D63E1">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9D63E1" w:rsidP="009D63E1">
            <w:pPr>
              <w:pStyle w:val="ListBullet"/>
            </w:pPr>
            <w:r w:rsidRPr="009D63E1">
              <w:t>enabling legislation</w:t>
            </w:r>
          </w:p>
          <w:p w:rsidR="00000000" w:rsidRPr="009D63E1" w:rsidP="009D63E1">
            <w:pPr>
              <w:pStyle w:val="ListBullet"/>
            </w:pPr>
            <w:r w:rsidRPr="009D63E1">
              <w:t>particularly those organisational policies and procedures relating to the health and welfare of dogs within the organisation</w:t>
            </w:r>
          </w:p>
          <w:p w:rsidR="00000000" w:rsidRPr="009D63E1" w:rsidP="009D63E1">
            <w:pPr>
              <w:pStyle w:val="ListBullet"/>
            </w:pPr>
            <w:r w:rsidRPr="009D63E1">
              <w:t>workplace health and safety Acts, regulations and guidelines</w:t>
            </w:r>
          </w:p>
          <w:p w:rsidR="00000000" w:rsidRPr="009D63E1" w:rsidP="009D63E1">
            <w:pPr>
              <w:pStyle w:val="ListBullet"/>
            </w:pPr>
            <w:r w:rsidRPr="009D63E1">
              <w:t>national and regional policies and procedures including environmental</w:t>
            </w:r>
            <w:r w:rsidRPr="009D63E1">
              <w:t xml:space="preserve"> and/or sustainability practices</w:t>
            </w:r>
          </w:p>
          <w:p w:rsidR="00000000" w:rsidP="009D63E1">
            <w:pPr>
              <w:pStyle w:val="ListBullet"/>
              <w:rPr>
                <w:lang w:val="en-NZ"/>
              </w:rPr>
            </w:pPr>
            <w:r w:rsidRPr="009D63E1">
              <w:t>procedural guides, standard operating procedures and work instructions.</w:t>
            </w:r>
          </w:p>
        </w:tc>
      </w:tr>
      <w:tr w:rsidTr="00D464F1">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rPr>
                <w:rStyle w:val="BoldandItalics"/>
              </w:rPr>
              <w:t>Roles of dogs</w:t>
            </w:r>
            <w:r w:rsidRPr="009D63E1">
              <w:t xml:space="preserve"> within the organisation or work team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9D63E1" w:rsidP="009D63E1">
            <w:pPr>
              <w:pStyle w:val="ListBullet"/>
            </w:pPr>
            <w:r w:rsidRPr="009D63E1">
              <w:t>detector dogs</w:t>
            </w:r>
          </w:p>
          <w:p w:rsidR="00000000" w:rsidRPr="009D63E1" w:rsidP="009D63E1">
            <w:pPr>
              <w:pStyle w:val="ListBullet"/>
            </w:pPr>
            <w:r w:rsidRPr="009D63E1">
              <w:t>tracker dogs</w:t>
            </w:r>
          </w:p>
          <w:p w:rsidR="00000000" w:rsidRPr="009D63E1" w:rsidP="009D63E1">
            <w:pPr>
              <w:pStyle w:val="ListBullet"/>
            </w:pPr>
            <w:r w:rsidRPr="009D63E1">
              <w:t>protection dogs</w:t>
            </w:r>
          </w:p>
          <w:p w:rsidR="00000000" w:rsidRPr="009D63E1" w:rsidP="009D63E1">
            <w:pPr>
              <w:pStyle w:val="ListBullet"/>
            </w:pPr>
            <w:r w:rsidRPr="009D63E1">
              <w:t>border patrol dogs</w:t>
            </w:r>
          </w:p>
          <w:p w:rsidR="00000000" w:rsidP="009D63E1">
            <w:pPr>
              <w:pStyle w:val="ListBullet"/>
              <w:rPr>
                <w:lang w:val="en-NZ"/>
              </w:rPr>
            </w:pPr>
            <w:r w:rsidRPr="009D63E1">
              <w:t>person searching dogs.</w:t>
            </w:r>
          </w:p>
        </w:tc>
      </w:tr>
      <w:tr w:rsidTr="00D464F1">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rPr>
                <w:rStyle w:val="BoldandItalics"/>
              </w:rPr>
              <w:t>Types of work</w:t>
            </w:r>
            <w:r w:rsidRPr="009D63E1">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9D63E1" w:rsidP="009D63E1">
            <w:pPr>
              <w:pStyle w:val="ListBullet"/>
            </w:pPr>
            <w:r w:rsidRPr="009D63E1">
              <w:t>detection of drugs, explosives, weapons, accelerants and other illegal or prohibited materials</w:t>
            </w:r>
          </w:p>
          <w:p w:rsidR="00000000" w:rsidRPr="009D63E1" w:rsidP="009D63E1">
            <w:pPr>
              <w:pStyle w:val="ListBullet"/>
            </w:pPr>
            <w:r w:rsidRPr="009D63E1">
              <w:t>protection of people</w:t>
            </w:r>
          </w:p>
          <w:p w:rsidR="00000000" w:rsidRPr="009D63E1" w:rsidP="009D63E1">
            <w:pPr>
              <w:pStyle w:val="ListBullet"/>
            </w:pPr>
            <w:r w:rsidRPr="009D63E1">
              <w:t>protection of environment or property</w:t>
            </w:r>
          </w:p>
          <w:p w:rsidR="00000000" w:rsidRPr="009D63E1" w:rsidP="009D63E1">
            <w:pPr>
              <w:pStyle w:val="ListBullet"/>
            </w:pPr>
            <w:r w:rsidRPr="009D63E1">
              <w:t>tracking movements of people or items</w:t>
            </w:r>
          </w:p>
          <w:p w:rsidR="00000000" w:rsidP="009D63E1">
            <w:pPr>
              <w:pStyle w:val="ListBullet"/>
              <w:rPr>
                <w:lang w:val="en-NZ"/>
              </w:rPr>
            </w:pPr>
            <w:r w:rsidRPr="009D63E1">
              <w:t>detection of people or cadavers.</w:t>
            </w:r>
          </w:p>
        </w:tc>
      </w:tr>
      <w:tr w:rsidTr="00D464F1">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rPr>
                <w:rStyle w:val="BoldandItalics"/>
              </w:rPr>
              <w:t>S</w:t>
            </w:r>
            <w:r w:rsidRPr="009D63E1">
              <w:rPr>
                <w:rStyle w:val="BoldandItalics"/>
              </w:rPr>
              <w:t>ource of the dog</w:t>
            </w:r>
            <w:r w:rsidRPr="009D63E1">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9D63E1" w:rsidP="009D63E1">
            <w:pPr>
              <w:pStyle w:val="ListBullet"/>
            </w:pPr>
            <w:r w:rsidRPr="009D63E1">
              <w:t>organisational breeding programs</w:t>
            </w:r>
          </w:p>
          <w:p w:rsidR="00000000" w:rsidRPr="009D63E1" w:rsidP="009D63E1">
            <w:pPr>
              <w:pStyle w:val="ListBullet"/>
            </w:pPr>
            <w:r w:rsidRPr="009D63E1">
              <w:t>general dog breeders and owners</w:t>
            </w:r>
          </w:p>
          <w:p w:rsidR="00000000" w:rsidRPr="009D63E1" w:rsidP="009D63E1">
            <w:pPr>
              <w:pStyle w:val="ListBullet"/>
            </w:pPr>
            <w:r w:rsidRPr="009D63E1">
              <w:t>donations</w:t>
            </w:r>
          </w:p>
          <w:p w:rsidR="00000000" w:rsidP="009D63E1">
            <w:pPr>
              <w:pStyle w:val="ListBullet"/>
              <w:rPr>
                <w:lang w:val="en-NZ"/>
              </w:rPr>
            </w:pPr>
            <w:r w:rsidRPr="009D63E1">
              <w:t>animal welfare associations.</w:t>
            </w:r>
          </w:p>
        </w:tc>
      </w:tr>
      <w:tr w:rsidTr="00D464F1">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rPr>
                <w:rStyle w:val="BoldandItalics"/>
              </w:rPr>
              <w:t>Recorded information</w:t>
            </w:r>
            <w:r w:rsidRPr="009D63E1">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9D63E1" w:rsidP="009D63E1">
            <w:pPr>
              <w:pStyle w:val="ListBullet"/>
            </w:pPr>
            <w:r w:rsidRPr="009D63E1">
              <w:t>name and address of breeder, donor or seller</w:t>
            </w:r>
          </w:p>
          <w:p w:rsidR="00000000" w:rsidRPr="009D63E1" w:rsidP="009D63E1">
            <w:pPr>
              <w:pStyle w:val="ListBullet"/>
            </w:pPr>
            <w:r w:rsidRPr="009D63E1">
              <w:t>contact telephone number of breeder, donor or seller</w:t>
            </w:r>
          </w:p>
          <w:p w:rsidR="00000000" w:rsidRPr="009D63E1" w:rsidP="009D63E1">
            <w:pPr>
              <w:pStyle w:val="ListBullet"/>
            </w:pPr>
            <w:r w:rsidRPr="009D63E1">
              <w:t>breed of dog</w:t>
            </w:r>
          </w:p>
          <w:p w:rsidR="00000000" w:rsidRPr="009D63E1" w:rsidP="009D63E1">
            <w:pPr>
              <w:pStyle w:val="ListBullet"/>
            </w:pPr>
            <w:r w:rsidRPr="009D63E1">
              <w:t>age of dog</w:t>
            </w:r>
          </w:p>
          <w:p w:rsidR="00000000" w:rsidP="009D63E1">
            <w:pPr>
              <w:pStyle w:val="ListBullet"/>
              <w:rPr>
                <w:lang w:val="en-NZ"/>
              </w:rPr>
            </w:pPr>
            <w:r w:rsidRPr="009D63E1">
              <w:t>basic characteristics of dog, e.g. very dominant, keen on retrieving, confident, etc.</w:t>
            </w:r>
          </w:p>
        </w:tc>
      </w:tr>
      <w:tr w:rsidTr="00D464F1">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rPr>
                <w:rStyle w:val="BoldandItalics"/>
              </w:rPr>
              <w:t>Desired characteristics</w:t>
            </w:r>
            <w:r w:rsidRPr="009D63E1">
              <w:t xml:space="preserve"> for dogs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9D63E1" w:rsidP="009D63E1">
            <w:pPr>
              <w:pStyle w:val="ListBullet"/>
            </w:pPr>
            <w:r w:rsidRPr="009D63E1">
              <w:t>exhibiting high levels of inquisitiveness</w:t>
            </w:r>
          </w:p>
          <w:p w:rsidR="00000000" w:rsidRPr="009D63E1" w:rsidP="009D63E1">
            <w:pPr>
              <w:pStyle w:val="ListBullet"/>
            </w:pPr>
            <w:r w:rsidRPr="009D63E1">
              <w:t>showing a strong desire to explore the environment and odours</w:t>
            </w:r>
          </w:p>
          <w:p w:rsidR="00000000" w:rsidRPr="009D63E1" w:rsidP="009D63E1">
            <w:pPr>
              <w:pStyle w:val="ListBullet"/>
            </w:pPr>
            <w:r w:rsidRPr="009D63E1">
              <w:t>being positively responsive to petting and praise from strangers</w:t>
            </w:r>
          </w:p>
          <w:p w:rsidR="00000000" w:rsidRPr="009D63E1" w:rsidP="009D63E1">
            <w:pPr>
              <w:pStyle w:val="ListBullet"/>
            </w:pPr>
            <w:r w:rsidRPr="009D63E1">
              <w:t>adapting readily to new situations, handlers and environment</w:t>
            </w:r>
          </w:p>
          <w:p w:rsidR="00000000" w:rsidRPr="009D63E1" w:rsidP="009D63E1">
            <w:pPr>
              <w:pStyle w:val="ListBullet"/>
            </w:pPr>
            <w:r w:rsidRPr="009D63E1">
              <w:t>being sociable</w:t>
            </w:r>
          </w:p>
          <w:p w:rsidR="00000000" w:rsidRPr="009D63E1" w:rsidP="009D63E1">
            <w:pPr>
              <w:pStyle w:val="ListBullet"/>
            </w:pPr>
            <w:r w:rsidRPr="009D63E1">
              <w:t>possessing high intelligence</w:t>
            </w:r>
          </w:p>
          <w:p w:rsidR="00000000" w:rsidRPr="009D63E1" w:rsidP="009D63E1">
            <w:pPr>
              <w:pStyle w:val="ListBullet"/>
            </w:pPr>
            <w:r w:rsidRPr="009D63E1">
              <w:t>being alert and positively watchful of surroundings</w:t>
            </w:r>
          </w:p>
          <w:p w:rsidR="00000000" w:rsidRPr="009D63E1" w:rsidP="009D63E1">
            <w:pPr>
              <w:pStyle w:val="ListBullet"/>
            </w:pPr>
            <w:r w:rsidRPr="009D63E1">
              <w:t>being bold and willing to accept new challenges with confidence</w:t>
            </w:r>
          </w:p>
          <w:p w:rsidR="00000000" w:rsidRPr="009D63E1" w:rsidP="009D63E1">
            <w:pPr>
              <w:pStyle w:val="ListBullet"/>
            </w:pPr>
            <w:r w:rsidRPr="009D63E1">
              <w:t>having strong retrieval ability if that is a requirement of its role</w:t>
            </w:r>
          </w:p>
          <w:p w:rsidR="00000000" w:rsidP="009D63E1">
            <w:pPr>
              <w:pStyle w:val="ListBullet"/>
              <w:rPr>
                <w:lang w:val="en-NZ"/>
              </w:rPr>
            </w:pPr>
            <w:r w:rsidRPr="009D63E1">
              <w:t>having a high level of self-confidence.</w:t>
            </w:r>
          </w:p>
        </w:tc>
      </w:tr>
      <w:tr w:rsidTr="00D464F1">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D63E1">
            <w:pPr>
              <w:pStyle w:val="BodyText"/>
              <w:rPr>
                <w:lang w:val="en-NZ"/>
              </w:rPr>
            </w:pPr>
            <w:r w:rsidRPr="009D63E1">
              <w:rPr>
                <w:rStyle w:val="BoldandItalics"/>
              </w:rPr>
              <w:t>Physical attributes</w:t>
            </w:r>
            <w:r w:rsidRPr="009D63E1">
              <w:t xml:space="preserve"> of dogs in</w:t>
            </w:r>
            <w:r w:rsidRPr="009D63E1">
              <w:t>clude:</w:t>
            </w:r>
          </w:p>
        </w:tc>
        <w:tc>
          <w:tcPr>
            <w:tcW w:w="5662" w:type="dxa"/>
            <w:gridSpan w:val="2"/>
            <w:tcBorders>
              <w:top w:val="nil"/>
              <w:left w:val="nil"/>
              <w:bottom w:val="nil"/>
              <w:right w:val="nil"/>
            </w:tcBorders>
            <w:tcMar>
              <w:top w:w="0" w:type="dxa"/>
              <w:left w:w="62" w:type="dxa"/>
              <w:bottom w:w="0" w:type="dxa"/>
              <w:right w:w="62" w:type="dxa"/>
            </w:tcMar>
          </w:tcPr>
          <w:p w:rsidR="00000000" w:rsidRPr="009D63E1" w:rsidP="009D63E1">
            <w:pPr>
              <w:pStyle w:val="ListBullet"/>
            </w:pPr>
            <w:r w:rsidRPr="009D63E1">
              <w:t>healthy, shiny coat with no bare patches, etc.</w:t>
            </w:r>
          </w:p>
          <w:p w:rsidR="00000000" w:rsidRPr="009D63E1" w:rsidP="009D63E1">
            <w:pPr>
              <w:pStyle w:val="ListBullet"/>
            </w:pPr>
            <w:r w:rsidRPr="009D63E1">
              <w:t>wet nose without discolouration, scales or discharge</w:t>
            </w:r>
          </w:p>
          <w:p w:rsidR="00000000" w:rsidRPr="009D63E1" w:rsidP="009D63E1">
            <w:pPr>
              <w:pStyle w:val="ListBullet"/>
            </w:pPr>
            <w:r w:rsidRPr="009D63E1">
              <w:t>ears that are clean, not clipped and without foul odour or discharge</w:t>
            </w:r>
          </w:p>
          <w:p w:rsidR="00000000" w:rsidRPr="009D63E1" w:rsidP="009D63E1">
            <w:pPr>
              <w:pStyle w:val="ListBullet"/>
            </w:pPr>
            <w:r w:rsidRPr="009D63E1">
              <w:t>bright, clear eyes with pink surrounding membranes</w:t>
            </w:r>
          </w:p>
          <w:p w:rsidR="00000000" w:rsidRPr="009D63E1" w:rsidP="009D63E1">
            <w:pPr>
              <w:pStyle w:val="ListBullet"/>
            </w:pPr>
            <w:r w:rsidRPr="009D63E1">
              <w:t xml:space="preserve">mouth containing pink gums, </w:t>
            </w:r>
            <w:r w:rsidRPr="009D63E1">
              <w:t>complete set of white teeth and no foul odour</w:t>
            </w:r>
          </w:p>
          <w:p w:rsidR="00000000" w:rsidRPr="009D63E1" w:rsidP="009D63E1">
            <w:pPr>
              <w:pStyle w:val="ListBullet"/>
            </w:pPr>
            <w:r w:rsidRPr="009D63E1">
              <w:t>feet that have all toes, solid whole pads and no overlong claws</w:t>
            </w:r>
          </w:p>
          <w:p w:rsidR="00000000" w:rsidRPr="009D63E1" w:rsidP="009D63E1">
            <w:pPr>
              <w:pStyle w:val="ListBullet"/>
            </w:pPr>
            <w:r w:rsidRPr="009D63E1">
              <w:t>limbs and hips without signs of arthritis or dysplasia in the joints</w:t>
            </w:r>
          </w:p>
          <w:p w:rsidR="00000000" w:rsidRPr="009D63E1" w:rsidP="009D63E1">
            <w:pPr>
              <w:pStyle w:val="ListBullet"/>
            </w:pPr>
            <w:r w:rsidRPr="009D63E1">
              <w:t>producing stools that are firm and moist, not sloppy</w:t>
            </w:r>
          </w:p>
          <w:p w:rsidR="00000000" w:rsidRPr="009D63E1" w:rsidP="009D63E1">
            <w:pPr>
              <w:pStyle w:val="ListBullet"/>
            </w:pPr>
            <w:r w:rsidRPr="009D63E1">
              <w:t>clear of any parasitic infestations that cannot be treated</w:t>
            </w:r>
          </w:p>
          <w:p w:rsidR="00000000" w:rsidRPr="009D63E1" w:rsidP="009D63E1">
            <w:pPr>
              <w:pStyle w:val="ListBullet"/>
            </w:pPr>
            <w:r w:rsidRPr="009D63E1">
              <w:t>body shape conforming to breed, without distortion of body length.</w:t>
            </w:r>
          </w:p>
        </w:tc>
      </w:tr>
    </w:tbl>
    <w:p w:rsidR="00D464F1" w:rsidP="009D63E1">
      <w:pPr>
        <w:pStyle w:val="BodyText"/>
      </w:pPr>
    </w:p>
    <w:p w:rsidR="00D464F1" w:rsidP="009D63E1">
      <w:pPr>
        <w:pStyle w:val="BodyText"/>
      </w:pPr>
    </w:p>
    <w:p w:rsidR="00000000" w:rsidRPr="009D63E1" w:rsidP="009D63E1">
      <w:pPr>
        <w:pStyle w:val="Heading1"/>
      </w:pPr>
      <w:bookmarkStart w:id="12" w:name="O_378175"/>
      <w:bookmarkEnd w:id="12"/>
      <w:r w:rsidRPr="009D63E1">
        <w:t>Unit Sector(s)</w:t>
      </w:r>
    </w:p>
    <w:p w:rsidR="00000000" w:rsidRPr="009D63E1" w:rsidP="009D63E1">
      <w:pPr>
        <w:pStyle w:val="BodyText"/>
      </w:pPr>
      <w:r w:rsidRPr="009D63E1">
        <w:t>Dog handling</w:t>
      </w:r>
    </w:p>
    <w:p w:rsidR="00000000" w:rsidRPr="009D63E1" w:rsidP="009D63E1">
      <w:pPr>
        <w:pStyle w:val="AllowPageBreak"/>
      </w:pPr>
    </w:p>
    <w:p w:rsidR="00000000" w:rsidRPr="009D63E1" w:rsidP="009D63E1">
      <w:pPr>
        <w:pStyle w:val="Heading1"/>
      </w:pPr>
      <w:bookmarkStart w:id="13" w:name="O_378188"/>
      <w:bookmarkEnd w:id="13"/>
      <w:r w:rsidRPr="009D63E1">
        <w:t>Competency field</w:t>
      </w:r>
    </w:p>
    <w:p w:rsidR="00000000" w:rsidRPr="009D63E1" w:rsidP="009D63E1">
      <w:pPr>
        <w:pStyle w:val="BodyText"/>
      </w:pPr>
      <w:r w:rsidRPr="009D63E1">
        <w:t>Not applicable</w:t>
      </w:r>
    </w:p>
    <w:p w:rsidR="00000000" w:rsidRPr="009D63E1" w:rsidP="009D63E1">
      <w:pPr>
        <w:pStyle w:val="AllowPageBreak"/>
      </w:pPr>
    </w:p>
    <w:p w:rsidR="00000000" w:rsidRPr="009D63E1" w:rsidP="009D63E1">
      <w:pPr>
        <w:pStyle w:val="Heading1"/>
      </w:pPr>
      <w:bookmarkStart w:id="14" w:name="O_378187"/>
      <w:bookmarkEnd w:id="14"/>
      <w:r w:rsidRPr="009D63E1">
        <w:t>Co-requisite uni</w:t>
      </w:r>
      <w:r w:rsidRPr="009D63E1">
        <w:t>ts</w:t>
      </w:r>
    </w:p>
    <w:p w:rsidR="00000000" w:rsidRPr="009D63E1" w:rsidP="009D63E1">
      <w:pPr>
        <w:pStyle w:val="BodyText"/>
      </w:pPr>
      <w:r w:rsidRPr="009D63E1">
        <w:t>Not applicable</w:t>
      </w:r>
    </w:p>
    <w:p w:rsidR="00000000" w:rsidRPr="009D63E1" w:rsidP="009D63E1"/>
    <w:sectPr w:rsidSect="009D63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3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4F1" w:rsidP="00D46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3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F1" w:rsidP="009D63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464F1" w:rsidP="009D63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464F1" w:rsidP="009D63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3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4F1" w:rsidP="00D464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3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F1" w:rsidP="009D63E1">
    <w:pPr>
      <w:pStyle w:val="Header"/>
      <w:framePr w:wrap="around"/>
    </w:pPr>
    <w:r>
      <w:fldChar w:fldCharType="begin"/>
    </w:r>
    <w:r>
      <w:instrText xml:space="preserve"> TITLE   \* MERGEFORMAT </w:instrText>
    </w:r>
    <w:r>
      <w:fldChar w:fldCharType="separate"/>
    </w:r>
    <w:r>
      <w:t>CSCDH404A Select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64F1" w:rsidP="009D63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BC5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5857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3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63E1"/>
    <w:pPr>
      <w:spacing w:before="360" w:after="60"/>
      <w:outlineLvl w:val="0"/>
    </w:pPr>
    <w:rPr>
      <w:sz w:val="32"/>
    </w:rPr>
  </w:style>
  <w:style w:type="paragraph" w:styleId="Heading2">
    <w:name w:val="heading 2"/>
    <w:basedOn w:val="HeadingBase"/>
    <w:next w:val="BodyText"/>
    <w:link w:val="Heading2Char"/>
    <w:qFormat/>
    <w:rsid w:val="009D63E1"/>
    <w:pPr>
      <w:keepLines/>
      <w:spacing w:before="240" w:after="120"/>
      <w:outlineLvl w:val="1"/>
    </w:pPr>
    <w:rPr>
      <w:sz w:val="28"/>
      <w:szCs w:val="40"/>
    </w:rPr>
  </w:style>
  <w:style w:type="paragraph" w:styleId="Heading3">
    <w:name w:val="heading 3"/>
    <w:basedOn w:val="HeadingBase"/>
    <w:next w:val="BodyText"/>
    <w:link w:val="Heading3Char"/>
    <w:qFormat/>
    <w:rsid w:val="009D63E1"/>
    <w:pPr>
      <w:spacing w:before="180" w:after="120"/>
      <w:outlineLvl w:val="2"/>
    </w:pPr>
    <w:rPr>
      <w:spacing w:val="-10"/>
      <w:kern w:val="32"/>
    </w:rPr>
  </w:style>
  <w:style w:type="paragraph" w:styleId="Heading4">
    <w:name w:val="heading 4"/>
    <w:basedOn w:val="HeadingBase"/>
    <w:next w:val="BodyText"/>
    <w:link w:val="Heading4Char"/>
    <w:qFormat/>
    <w:rsid w:val="009D63E1"/>
    <w:pPr>
      <w:spacing w:before="160" w:after="120"/>
      <w:outlineLvl w:val="3"/>
    </w:pPr>
    <w:rPr>
      <w:sz w:val="22"/>
    </w:rPr>
  </w:style>
  <w:style w:type="paragraph" w:styleId="Heading5">
    <w:name w:val="heading 5"/>
    <w:basedOn w:val="HeadingBase"/>
    <w:next w:val="Normal"/>
    <w:link w:val="Heading5Char"/>
    <w:qFormat/>
    <w:rsid w:val="009D63E1"/>
    <w:pPr>
      <w:spacing w:before="80"/>
      <w:outlineLvl w:val="4"/>
    </w:pPr>
    <w:rPr>
      <w:color w:val="918585"/>
      <w:sz w:val="20"/>
    </w:rPr>
  </w:style>
  <w:style w:type="paragraph" w:styleId="Heading6">
    <w:name w:val="heading 6"/>
    <w:basedOn w:val="HeadingBase"/>
    <w:next w:val="Normal"/>
    <w:link w:val="Heading6Char"/>
    <w:qFormat/>
    <w:rsid w:val="009D63E1"/>
    <w:pPr>
      <w:spacing w:before="60"/>
      <w:outlineLvl w:val="5"/>
    </w:pPr>
    <w:rPr>
      <w:color w:val="918585"/>
      <w:sz w:val="20"/>
    </w:rPr>
  </w:style>
  <w:style w:type="paragraph" w:styleId="Heading7">
    <w:name w:val="heading 7"/>
    <w:basedOn w:val="Normal"/>
    <w:next w:val="Normal"/>
    <w:link w:val="Heading7Char"/>
    <w:qFormat/>
    <w:rsid w:val="009D63E1"/>
    <w:pPr>
      <w:ind w:left="720"/>
      <w:outlineLvl w:val="6"/>
    </w:pPr>
    <w:rPr>
      <w:i/>
    </w:rPr>
  </w:style>
  <w:style w:type="paragraph" w:styleId="Heading8">
    <w:name w:val="heading 8"/>
    <w:basedOn w:val="Normal"/>
    <w:next w:val="Normal"/>
    <w:link w:val="Heading8Char"/>
    <w:qFormat/>
    <w:rsid w:val="009D63E1"/>
    <w:pPr>
      <w:ind w:left="720"/>
      <w:outlineLvl w:val="7"/>
    </w:pPr>
    <w:rPr>
      <w:i/>
    </w:rPr>
  </w:style>
  <w:style w:type="paragraph" w:styleId="Heading9">
    <w:name w:val="heading 9"/>
    <w:basedOn w:val="Normal"/>
    <w:next w:val="Normal"/>
    <w:link w:val="Heading9Char"/>
    <w:qFormat/>
    <w:rsid w:val="009D63E1"/>
    <w:pPr>
      <w:ind w:left="720"/>
      <w:outlineLvl w:val="8"/>
    </w:pPr>
    <w:rPr>
      <w:i/>
    </w:rPr>
  </w:style>
  <w:style w:type="character" w:default="1" w:styleId="DefaultParagraphFont">
    <w:name w:val="Default Paragraph Font"/>
    <w:uiPriority w:val="1"/>
    <w:unhideWhenUsed/>
    <w:rsid w:val="009D63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3E1"/>
  </w:style>
  <w:style w:type="character" w:customStyle="1" w:styleId="Heading1Char">
    <w:name w:val="Heading 1 Char"/>
    <w:link w:val="Heading1"/>
    <w:rsid w:val="009D63E1"/>
    <w:rPr>
      <w:rFonts w:ascii="Times New Roman" w:eastAsia="Times New Roman" w:hAnsi="Times New Roman" w:cs="Times New Roman"/>
      <w:b/>
      <w:sz w:val="32"/>
      <w:szCs w:val="20"/>
      <w:lang w:eastAsia="en-US"/>
    </w:rPr>
  </w:style>
  <w:style w:type="paragraph" w:styleId="BodyText">
    <w:name w:val="Body Text"/>
    <w:basedOn w:val="Normal"/>
    <w:link w:val="BodyTextChar"/>
    <w:rsid w:val="009D63E1"/>
    <w:pPr>
      <w:spacing w:before="120" w:after="120"/>
      <w:contextualSpacing/>
    </w:pPr>
    <w:rPr>
      <w:rFonts w:ascii="Times New Roman" w:hAnsi="Times New Roman"/>
      <w:sz w:val="24"/>
      <w:szCs w:val="22"/>
    </w:rPr>
  </w:style>
  <w:style w:type="character" w:customStyle="1" w:styleId="BodyTextChar">
    <w:name w:val="Body Text Char"/>
    <w:link w:val="BodyText"/>
    <w:rsid w:val="009D63E1"/>
    <w:rPr>
      <w:rFonts w:ascii="Times New Roman" w:eastAsia="Times New Roman" w:hAnsi="Times New Roman" w:cs="Times New Roman"/>
      <w:sz w:val="24"/>
      <w:lang w:val="en-US" w:eastAsia="en-US"/>
    </w:rPr>
  </w:style>
  <w:style w:type="paragraph" w:styleId="Footer">
    <w:name w:val="footer"/>
    <w:basedOn w:val="Normal"/>
    <w:link w:val="FooterChar"/>
    <w:rsid w:val="009D63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D63E1"/>
    <w:rPr>
      <w:rFonts w:ascii="Times New Roman" w:eastAsia="Times New Roman" w:hAnsi="Times New Roman" w:cs="Times New Roman"/>
      <w:sz w:val="16"/>
      <w:lang w:val="en-US" w:eastAsia="en-US"/>
    </w:rPr>
  </w:style>
  <w:style w:type="paragraph" w:styleId="List">
    <w:name w:val="List"/>
    <w:basedOn w:val="BodyText"/>
    <w:next w:val="BodyText"/>
    <w:rsid w:val="009D63E1"/>
    <w:pPr>
      <w:tabs>
        <w:tab w:val="left" w:pos="340"/>
      </w:tabs>
      <w:spacing w:before="60" w:after="60"/>
      <w:ind w:left="340" w:hanging="340"/>
    </w:pPr>
  </w:style>
  <w:style w:type="paragraph" w:styleId="ListBullet">
    <w:name w:val="List Bullet"/>
    <w:basedOn w:val="List"/>
    <w:rsid w:val="009D63E1"/>
    <w:pPr>
      <w:numPr>
        <w:numId w:val="12"/>
      </w:numPr>
      <w:tabs>
        <w:tab w:val="clear" w:pos="340"/>
      </w:tabs>
      <w:spacing w:before="40" w:after="40"/>
    </w:pPr>
  </w:style>
  <w:style w:type="character" w:customStyle="1" w:styleId="SpecialBold">
    <w:name w:val="Special Bold"/>
    <w:rsid w:val="009D63E1"/>
    <w:rPr>
      <w:b/>
      <w:spacing w:val="0"/>
    </w:rPr>
  </w:style>
  <w:style w:type="paragraph" w:styleId="Header">
    <w:name w:val="header"/>
    <w:basedOn w:val="Normal"/>
    <w:link w:val="HeaderChar"/>
    <w:rsid w:val="009D63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D63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63E1"/>
    <w:pPr>
      <w:spacing w:before="240" w:after="120"/>
      <w:outlineLvl w:val="0"/>
    </w:pPr>
    <w:rPr>
      <w:rFonts w:ascii="Times New Roman" w:hAnsi="Times New Roman"/>
      <w:b/>
      <w:sz w:val="28"/>
    </w:rPr>
  </w:style>
  <w:style w:type="paragraph" w:customStyle="1" w:styleId="AllowPageBreak">
    <w:name w:val="AllowPageBreak"/>
    <w:rsid w:val="009D63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63E1"/>
    <w:rPr>
      <w:b/>
      <w:i/>
      <w:u w:val="none"/>
    </w:rPr>
  </w:style>
  <w:style w:type="character" w:customStyle="1" w:styleId="Heading2Char">
    <w:name w:val="Heading 2 Char"/>
    <w:link w:val="Heading2"/>
    <w:rsid w:val="009D63E1"/>
    <w:rPr>
      <w:rFonts w:ascii="Times New Roman" w:eastAsia="Times New Roman" w:hAnsi="Times New Roman" w:cs="Times New Roman"/>
      <w:b/>
      <w:sz w:val="28"/>
      <w:szCs w:val="40"/>
      <w:lang w:eastAsia="en-US"/>
    </w:rPr>
  </w:style>
  <w:style w:type="character" w:customStyle="1" w:styleId="Heading3Char">
    <w:name w:val="Heading 3 Char"/>
    <w:link w:val="Heading3"/>
    <w:rsid w:val="009D63E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D63E1"/>
    <w:rPr>
      <w:rFonts w:ascii="Times New Roman" w:eastAsia="Times New Roman" w:hAnsi="Times New Roman" w:cs="Times New Roman"/>
      <w:b/>
      <w:szCs w:val="20"/>
      <w:lang w:eastAsia="en-US"/>
    </w:rPr>
  </w:style>
  <w:style w:type="character" w:customStyle="1" w:styleId="Heading5Char">
    <w:name w:val="Heading 5 Char"/>
    <w:link w:val="Heading5"/>
    <w:rsid w:val="009D63E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D63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3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63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63E1"/>
    <w:rPr>
      <w:rFonts w:ascii="Courier New" w:eastAsia="Times New Roman" w:hAnsi="Courier New" w:cs="Times New Roman"/>
      <w:i/>
      <w:szCs w:val="20"/>
      <w:lang w:val="en-US" w:eastAsia="en-US"/>
    </w:rPr>
  </w:style>
  <w:style w:type="paragraph" w:customStyle="1" w:styleId="HeadingBase">
    <w:name w:val="Heading Base"/>
    <w:rsid w:val="009D63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3E1"/>
    <w:pPr>
      <w:tabs>
        <w:tab w:val="right" w:leader="dot" w:pos="9072"/>
      </w:tabs>
      <w:ind w:left="567"/>
    </w:pPr>
    <w:rPr>
      <w:szCs w:val="22"/>
    </w:rPr>
  </w:style>
  <w:style w:type="paragraph" w:customStyle="1" w:styleId="TOCBase">
    <w:name w:val="TOC Base"/>
    <w:rsid w:val="009D63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3E1"/>
    <w:pPr>
      <w:tabs>
        <w:tab w:val="right" w:leader="dot" w:pos="9072"/>
      </w:tabs>
      <w:spacing w:before="40" w:after="40"/>
      <w:ind w:left="284"/>
    </w:pPr>
    <w:rPr>
      <w:rFonts w:ascii="Times New Roman" w:hAnsi="Times New Roman"/>
    </w:rPr>
  </w:style>
  <w:style w:type="paragraph" w:styleId="TOC1">
    <w:name w:val="toc 1"/>
    <w:basedOn w:val="TOCBase"/>
    <w:next w:val="Normal"/>
    <w:rsid w:val="009D63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63E1"/>
    <w:pPr>
      <w:spacing w:before="5040"/>
      <w:jc w:val="center"/>
    </w:pPr>
    <w:rPr>
      <w:sz w:val="48"/>
      <w:szCs w:val="72"/>
      <w:lang w:val="en-US"/>
    </w:rPr>
  </w:style>
  <w:style w:type="character" w:customStyle="1" w:styleId="TitleChar">
    <w:name w:val="Title Char"/>
    <w:link w:val="Title"/>
    <w:rsid w:val="009D63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3E1"/>
    <w:pPr>
      <w:tabs>
        <w:tab w:val="left" w:pos="3600"/>
        <w:tab w:val="left" w:pos="3958"/>
      </w:tabs>
    </w:pPr>
  </w:style>
  <w:style w:type="paragraph" w:customStyle="1" w:styleId="Note">
    <w:name w:val="Note"/>
    <w:basedOn w:val="BodyText"/>
    <w:rsid w:val="009D63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3E1"/>
    <w:pPr>
      <w:framePr w:wrap="auto" w:hAnchor="text" w:y="6049"/>
    </w:pPr>
    <w:rPr>
      <w:color w:val="000000"/>
      <w:sz w:val="40"/>
    </w:rPr>
  </w:style>
  <w:style w:type="paragraph" w:customStyle="1" w:styleId="TOCTitle">
    <w:name w:val="TOCTitle"/>
    <w:basedOn w:val="Heading1"/>
    <w:rsid w:val="009D63E1"/>
    <w:pPr>
      <w:spacing w:after="240"/>
      <w:jc w:val="center"/>
      <w:outlineLvl w:val="9"/>
    </w:pPr>
    <w:rPr>
      <w:caps/>
    </w:rPr>
  </w:style>
  <w:style w:type="paragraph" w:customStyle="1" w:styleId="Version">
    <w:name w:val="Version"/>
    <w:rsid w:val="009D63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63E1"/>
    <w:pPr>
      <w:numPr>
        <w:numId w:val="13"/>
      </w:numPr>
      <w:tabs>
        <w:tab w:val="clear" w:pos="680"/>
      </w:tabs>
    </w:pPr>
  </w:style>
  <w:style w:type="paragraph" w:styleId="Index1">
    <w:name w:val="index 1"/>
    <w:basedOn w:val="Normal"/>
    <w:next w:val="Normal"/>
    <w:semiHidden/>
    <w:rsid w:val="009D63E1"/>
    <w:pPr>
      <w:keepNext w:val="0"/>
      <w:tabs>
        <w:tab w:val="right" w:pos="4176"/>
      </w:tabs>
      <w:ind w:left="198" w:hanging="198"/>
    </w:pPr>
    <w:rPr>
      <w:rFonts w:ascii="Garamond" w:hAnsi="Garamond"/>
    </w:rPr>
  </w:style>
  <w:style w:type="paragraph" w:styleId="IndexHeading">
    <w:name w:val="index heading"/>
    <w:basedOn w:val="Normal"/>
    <w:next w:val="Index1"/>
    <w:semiHidden/>
    <w:rsid w:val="009D63E1"/>
    <w:pPr>
      <w:spacing w:before="120" w:after="120"/>
    </w:pPr>
    <w:rPr>
      <w:rFonts w:ascii="Arial" w:hAnsi="Arial"/>
      <w:b/>
      <w:color w:val="918585"/>
      <w:sz w:val="24"/>
    </w:rPr>
  </w:style>
  <w:style w:type="paragraph" w:customStyle="1" w:styleId="Chapter">
    <w:name w:val="Chapter"/>
    <w:basedOn w:val="Normal"/>
    <w:rsid w:val="009D63E1"/>
    <w:pPr>
      <w:spacing w:before="240"/>
    </w:pPr>
    <w:rPr>
      <w:rFonts w:ascii="Times New Roman" w:hAnsi="Times New Roman"/>
      <w:smallCaps/>
      <w:spacing w:val="80"/>
      <w:sz w:val="28"/>
    </w:rPr>
  </w:style>
  <w:style w:type="paragraph" w:customStyle="1" w:styleId="InChapter">
    <w:name w:val="InChapter"/>
    <w:basedOn w:val="Heading3"/>
    <w:rsid w:val="009D63E1"/>
    <w:pPr>
      <w:spacing w:after="240"/>
      <w:outlineLvl w:val="9"/>
    </w:pPr>
    <w:rPr>
      <w:noProof/>
    </w:rPr>
  </w:style>
  <w:style w:type="paragraph" w:styleId="Index2">
    <w:name w:val="index 2"/>
    <w:basedOn w:val="Normal"/>
    <w:next w:val="Normal"/>
    <w:semiHidden/>
    <w:rsid w:val="009D63E1"/>
    <w:pPr>
      <w:tabs>
        <w:tab w:val="right" w:pos="4176"/>
      </w:tabs>
      <w:ind w:left="568" w:hanging="284"/>
    </w:pPr>
    <w:rPr>
      <w:rFonts w:ascii="Garamond" w:hAnsi="Garamond"/>
    </w:rPr>
  </w:style>
  <w:style w:type="paragraph" w:customStyle="1" w:styleId="Byline">
    <w:name w:val="Byline"/>
    <w:rsid w:val="009D63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3E1"/>
    <w:pPr>
      <w:tabs>
        <w:tab w:val="clear" w:pos="3600"/>
        <w:tab w:val="clear" w:pos="3958"/>
      </w:tabs>
      <w:jc w:val="right"/>
    </w:pPr>
  </w:style>
  <w:style w:type="character" w:styleId="Emphasis">
    <w:name w:val="Emphasis"/>
    <w:qFormat/>
    <w:rsid w:val="009D63E1"/>
    <w:rPr>
      <w:i/>
    </w:rPr>
  </w:style>
  <w:style w:type="paragraph" w:styleId="Caption">
    <w:name w:val="caption"/>
    <w:basedOn w:val="BodyText"/>
    <w:next w:val="Normal"/>
    <w:qFormat/>
    <w:rsid w:val="009D63E1"/>
    <w:pPr>
      <w:framePr w:w="2268" w:hSpace="181" w:vSpace="181" w:wrap="around" w:vAnchor="text" w:hAnchor="page" w:x="1135" w:y="285" w:anchorLock="1"/>
    </w:pPr>
    <w:rPr>
      <w:i/>
    </w:rPr>
  </w:style>
  <w:style w:type="paragraph" w:customStyle="1" w:styleId="MiniTOCTitle">
    <w:name w:val="MiniTOCTitle"/>
    <w:basedOn w:val="Heading4"/>
    <w:rsid w:val="009D63E1"/>
    <w:pPr>
      <w:spacing w:before="240"/>
      <w:outlineLvl w:val="9"/>
    </w:pPr>
    <w:rPr>
      <w:noProof/>
      <w:sz w:val="24"/>
    </w:rPr>
  </w:style>
  <w:style w:type="paragraph" w:customStyle="1" w:styleId="MiniTOCItem">
    <w:name w:val="MiniTOCItem"/>
    <w:basedOn w:val="ListBullet"/>
    <w:rsid w:val="009D63E1"/>
    <w:pPr>
      <w:numPr>
        <w:numId w:val="0"/>
      </w:numPr>
      <w:tabs>
        <w:tab w:val="right" w:leader="dot" w:pos="6521"/>
      </w:tabs>
      <w:spacing w:before="0" w:after="0"/>
    </w:pPr>
  </w:style>
  <w:style w:type="paragraph" w:customStyle="1" w:styleId="TOFTitle">
    <w:name w:val="TOFTitle"/>
    <w:basedOn w:val="TOCTitle"/>
    <w:rsid w:val="009D63E1"/>
  </w:style>
  <w:style w:type="paragraph" w:styleId="TableofFigures">
    <w:name w:val="table of figures"/>
    <w:basedOn w:val="Normal"/>
    <w:next w:val="Normal"/>
    <w:semiHidden/>
    <w:rsid w:val="009D63E1"/>
    <w:pPr>
      <w:tabs>
        <w:tab w:val="right" w:leader="dot" w:pos="9072"/>
      </w:tabs>
      <w:ind w:left="970" w:hanging="403"/>
    </w:pPr>
    <w:rPr>
      <w:rFonts w:ascii="Times New Roman" w:hAnsi="Times New Roman"/>
      <w:b/>
    </w:rPr>
  </w:style>
  <w:style w:type="paragraph" w:styleId="ListNumber">
    <w:name w:val="List Number"/>
    <w:basedOn w:val="List"/>
    <w:rsid w:val="009D63E1"/>
    <w:pPr>
      <w:numPr>
        <w:numId w:val="10"/>
      </w:numPr>
    </w:pPr>
  </w:style>
  <w:style w:type="character" w:customStyle="1" w:styleId="WingdingSymbols">
    <w:name w:val="Wingding Symbols"/>
    <w:rsid w:val="009D63E1"/>
    <w:rPr>
      <w:rFonts w:ascii="Wingdings" w:hAnsi="Wingdings"/>
    </w:rPr>
  </w:style>
  <w:style w:type="paragraph" w:customStyle="1" w:styleId="TableHeading">
    <w:name w:val="Table Heading"/>
    <w:basedOn w:val="HeadingBase"/>
    <w:rsid w:val="009D63E1"/>
    <w:pPr>
      <w:keepLines/>
      <w:pBdr>
        <w:bottom w:val="single" w:sz="6" w:space="1" w:color="918585"/>
      </w:pBdr>
      <w:spacing w:before="240"/>
    </w:pPr>
  </w:style>
  <w:style w:type="character" w:customStyle="1" w:styleId="HotSpot">
    <w:name w:val="HotSpot"/>
    <w:rsid w:val="009D63E1"/>
    <w:rPr>
      <w:color w:val="0033CC"/>
      <w:u w:val="none"/>
    </w:rPr>
  </w:style>
  <w:style w:type="paragraph" w:customStyle="1" w:styleId="BodyTextRight">
    <w:name w:val="Body Text Right"/>
    <w:basedOn w:val="BodyText"/>
    <w:rsid w:val="009D63E1"/>
    <w:pPr>
      <w:spacing w:before="0" w:after="0"/>
      <w:jc w:val="right"/>
    </w:pPr>
  </w:style>
  <w:style w:type="paragraph" w:styleId="Index3">
    <w:name w:val="index 3"/>
    <w:basedOn w:val="ListNumber2"/>
    <w:next w:val="Normal"/>
    <w:semiHidden/>
    <w:rsid w:val="009D63E1"/>
    <w:pPr>
      <w:numPr>
        <w:numId w:val="0"/>
      </w:numPr>
      <w:tabs>
        <w:tab w:val="right" w:leader="dot" w:pos="4176"/>
      </w:tabs>
    </w:pPr>
  </w:style>
  <w:style w:type="paragraph" w:styleId="ListNumber2">
    <w:name w:val="List Number 2"/>
    <w:basedOn w:val="List2"/>
    <w:rsid w:val="009D63E1"/>
    <w:pPr>
      <w:numPr>
        <w:numId w:val="9"/>
      </w:numPr>
      <w:tabs>
        <w:tab w:val="clear" w:pos="1060"/>
      </w:tabs>
    </w:pPr>
  </w:style>
  <w:style w:type="paragraph" w:customStyle="1" w:styleId="MarginNote">
    <w:name w:val="Margin Note"/>
    <w:basedOn w:val="BodyText"/>
    <w:rsid w:val="009D63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3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D63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63E1"/>
    <w:rPr>
      <w:sz w:val="32"/>
    </w:rPr>
  </w:style>
  <w:style w:type="paragraph" w:customStyle="1" w:styleId="HeadingProcedure">
    <w:name w:val="Heading Procedure"/>
    <w:basedOn w:val="HeadingBase"/>
    <w:next w:val="Normal"/>
    <w:rsid w:val="009D63E1"/>
    <w:pPr>
      <w:tabs>
        <w:tab w:val="left" w:pos="0"/>
      </w:tabs>
      <w:spacing w:before="120" w:after="60"/>
    </w:pPr>
    <w:rPr>
      <w:i/>
      <w:color w:val="918585"/>
      <w:sz w:val="22"/>
    </w:rPr>
  </w:style>
  <w:style w:type="paragraph" w:customStyle="1" w:styleId="TableBodyText">
    <w:name w:val="Table Body Text"/>
    <w:basedOn w:val="BodyText"/>
    <w:rsid w:val="009D63E1"/>
    <w:pPr>
      <w:spacing w:before="60" w:after="60"/>
    </w:pPr>
  </w:style>
  <w:style w:type="paragraph" w:styleId="ListContinue">
    <w:name w:val="List Continue"/>
    <w:basedOn w:val="List"/>
    <w:rsid w:val="009D63E1"/>
    <w:pPr>
      <w:ind w:firstLine="0"/>
    </w:pPr>
  </w:style>
  <w:style w:type="paragraph" w:customStyle="1" w:styleId="ListNote">
    <w:name w:val="List Note"/>
    <w:basedOn w:val="List"/>
    <w:rsid w:val="009D63E1"/>
    <w:pPr>
      <w:pBdr>
        <w:top w:val="single" w:sz="6" w:space="2" w:color="918585"/>
        <w:bottom w:val="single" w:sz="6" w:space="2" w:color="918585"/>
      </w:pBdr>
      <w:tabs>
        <w:tab w:val="left" w:pos="1021"/>
      </w:tabs>
      <w:ind w:firstLine="0"/>
    </w:pPr>
  </w:style>
  <w:style w:type="paragraph" w:customStyle="1" w:styleId="Warning">
    <w:name w:val="Warning"/>
    <w:basedOn w:val="BodyText"/>
    <w:rsid w:val="009D63E1"/>
    <w:pPr>
      <w:shd w:val="clear" w:color="auto" w:fill="D9D9D9"/>
      <w:tabs>
        <w:tab w:val="left" w:pos="992"/>
      </w:tabs>
      <w:ind w:left="119" w:right="119"/>
    </w:pPr>
    <w:rPr>
      <w:sz w:val="20"/>
    </w:rPr>
  </w:style>
  <w:style w:type="paragraph" w:customStyle="1" w:styleId="MarginIcons">
    <w:name w:val="Margin Icons"/>
    <w:basedOn w:val="BodyText"/>
    <w:rsid w:val="009D63E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D63E1"/>
    <w:rPr>
      <w:rFonts w:ascii="Courier New" w:hAnsi="Courier New"/>
    </w:rPr>
  </w:style>
  <w:style w:type="paragraph" w:customStyle="1" w:styleId="NoteBullet">
    <w:name w:val="Note Bullet"/>
    <w:basedOn w:val="Note"/>
    <w:rsid w:val="009D63E1"/>
    <w:pPr>
      <w:tabs>
        <w:tab w:val="clear" w:pos="680"/>
      </w:tabs>
      <w:spacing w:before="60" w:after="60"/>
    </w:pPr>
  </w:style>
  <w:style w:type="paragraph" w:customStyle="1" w:styleId="SubHeading2">
    <w:name w:val="SubHeading2"/>
    <w:basedOn w:val="HeadingBase"/>
    <w:rsid w:val="009D63E1"/>
    <w:pPr>
      <w:spacing w:before="240" w:after="60"/>
    </w:pPr>
    <w:rPr>
      <w:sz w:val="20"/>
    </w:rPr>
  </w:style>
  <w:style w:type="paragraph" w:customStyle="1" w:styleId="SubHeading1">
    <w:name w:val="SubHeading1"/>
    <w:basedOn w:val="HeadingBase"/>
    <w:rsid w:val="009D63E1"/>
    <w:pPr>
      <w:spacing w:before="240" w:after="60"/>
    </w:pPr>
    <w:rPr>
      <w:color w:val="918585"/>
      <w:sz w:val="22"/>
    </w:rPr>
  </w:style>
  <w:style w:type="paragraph" w:customStyle="1" w:styleId="SideHeading">
    <w:name w:val="Side Heading"/>
    <w:basedOn w:val="HeadingBase"/>
    <w:rsid w:val="009D63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3E1"/>
    <w:pPr>
      <w:tabs>
        <w:tab w:val="num" w:pos="360"/>
      </w:tabs>
    </w:pPr>
  </w:style>
  <w:style w:type="paragraph" w:styleId="PlainText">
    <w:name w:val="Plain Text"/>
    <w:basedOn w:val="Normal"/>
    <w:link w:val="PlainTextChar"/>
    <w:rsid w:val="009D63E1"/>
    <w:rPr>
      <w:sz w:val="20"/>
    </w:rPr>
  </w:style>
  <w:style w:type="character" w:customStyle="1" w:styleId="PlainTextChar">
    <w:name w:val="Plain Text Char"/>
    <w:basedOn w:val="DefaultParagraphFont"/>
    <w:link w:val="PlainText"/>
    <w:rsid w:val="009D63E1"/>
    <w:rPr>
      <w:rFonts w:ascii="Courier New" w:eastAsia="Times New Roman" w:hAnsi="Courier New" w:cs="Times New Roman"/>
      <w:sz w:val="20"/>
      <w:szCs w:val="20"/>
      <w:lang w:val="en-US" w:eastAsia="en-US"/>
    </w:rPr>
  </w:style>
  <w:style w:type="character" w:customStyle="1" w:styleId="MenuOption">
    <w:name w:val="Menu Option"/>
    <w:rsid w:val="009D63E1"/>
    <w:rPr>
      <w:b/>
      <w:smallCaps/>
    </w:rPr>
  </w:style>
  <w:style w:type="paragraph" w:customStyle="1" w:styleId="TableListNumber">
    <w:name w:val="Table List Number"/>
    <w:basedOn w:val="ListNumber"/>
    <w:rsid w:val="009D63E1"/>
    <w:pPr>
      <w:numPr>
        <w:numId w:val="0"/>
      </w:numPr>
    </w:pPr>
  </w:style>
  <w:style w:type="paragraph" w:styleId="TOC4">
    <w:name w:val="toc 4"/>
    <w:basedOn w:val="TOCBase"/>
    <w:next w:val="Normal"/>
    <w:semiHidden/>
    <w:rsid w:val="009D63E1"/>
    <w:pPr>
      <w:tabs>
        <w:tab w:val="right" w:leader="dot" w:pos="9071"/>
      </w:tabs>
      <w:ind w:left="1701"/>
    </w:pPr>
  </w:style>
  <w:style w:type="paragraph" w:customStyle="1" w:styleId="ListAlpha">
    <w:name w:val="List Alpha"/>
    <w:basedOn w:val="List"/>
    <w:rsid w:val="009D63E1"/>
    <w:pPr>
      <w:numPr>
        <w:numId w:val="8"/>
      </w:numPr>
    </w:pPr>
  </w:style>
  <w:style w:type="paragraph" w:customStyle="1" w:styleId="ListAlpha2">
    <w:name w:val="List Alpha 2"/>
    <w:basedOn w:val="List2"/>
    <w:rsid w:val="009D63E1"/>
    <w:pPr>
      <w:numPr>
        <w:numId w:val="7"/>
      </w:numPr>
    </w:pPr>
  </w:style>
  <w:style w:type="paragraph" w:styleId="List2">
    <w:name w:val="List 2"/>
    <w:basedOn w:val="BodyText"/>
    <w:rsid w:val="009D63E1"/>
    <w:pPr>
      <w:tabs>
        <w:tab w:val="left" w:pos="680"/>
      </w:tabs>
      <w:spacing w:before="60" w:after="60"/>
      <w:ind w:left="680" w:hanging="340"/>
    </w:pPr>
  </w:style>
  <w:style w:type="paragraph" w:styleId="List3">
    <w:name w:val="List 3"/>
    <w:basedOn w:val="BodyText"/>
    <w:rsid w:val="009D63E1"/>
    <w:pPr>
      <w:tabs>
        <w:tab w:val="left" w:pos="1021"/>
      </w:tabs>
      <w:spacing w:before="60" w:after="60"/>
      <w:ind w:left="1020" w:hanging="340"/>
    </w:pPr>
  </w:style>
  <w:style w:type="paragraph" w:styleId="List4">
    <w:name w:val="List 4"/>
    <w:basedOn w:val="BodyText"/>
    <w:rsid w:val="009D63E1"/>
    <w:pPr>
      <w:tabs>
        <w:tab w:val="left" w:pos="1361"/>
      </w:tabs>
      <w:spacing w:before="60" w:after="60"/>
      <w:ind w:left="1361" w:hanging="340"/>
    </w:pPr>
  </w:style>
  <w:style w:type="paragraph" w:styleId="List5">
    <w:name w:val="List 5"/>
    <w:basedOn w:val="BodyText"/>
    <w:rsid w:val="009D63E1"/>
    <w:pPr>
      <w:tabs>
        <w:tab w:val="left" w:pos="1701"/>
      </w:tabs>
      <w:spacing w:before="60" w:after="60"/>
      <w:ind w:left="1701" w:hanging="340"/>
    </w:pPr>
  </w:style>
  <w:style w:type="paragraph" w:styleId="ListBullet3">
    <w:name w:val="List Bullet 3"/>
    <w:basedOn w:val="List3"/>
    <w:rsid w:val="009D63E1"/>
    <w:pPr>
      <w:numPr>
        <w:numId w:val="14"/>
      </w:numPr>
      <w:tabs>
        <w:tab w:val="clear" w:pos="1021"/>
      </w:tabs>
      <w:ind w:left="1037" w:hanging="357"/>
    </w:pPr>
  </w:style>
  <w:style w:type="paragraph" w:styleId="ListBullet4">
    <w:name w:val="List Bullet 4"/>
    <w:basedOn w:val="List4"/>
    <w:rsid w:val="009D63E1"/>
    <w:pPr>
      <w:numPr>
        <w:numId w:val="2"/>
      </w:numPr>
    </w:pPr>
  </w:style>
  <w:style w:type="paragraph" w:styleId="ListBullet5">
    <w:name w:val="List Bullet 5"/>
    <w:basedOn w:val="List5"/>
    <w:rsid w:val="009D63E1"/>
    <w:pPr>
      <w:numPr>
        <w:numId w:val="3"/>
      </w:numPr>
    </w:pPr>
  </w:style>
  <w:style w:type="paragraph" w:styleId="ListContinue2">
    <w:name w:val="List Continue 2"/>
    <w:basedOn w:val="List2"/>
    <w:rsid w:val="009D63E1"/>
    <w:pPr>
      <w:ind w:firstLine="0"/>
    </w:pPr>
  </w:style>
  <w:style w:type="paragraph" w:styleId="ListContinue3">
    <w:name w:val="List Continue 3"/>
    <w:basedOn w:val="List3"/>
    <w:rsid w:val="009D63E1"/>
    <w:pPr>
      <w:ind w:left="1021" w:firstLine="0"/>
    </w:pPr>
  </w:style>
  <w:style w:type="paragraph" w:styleId="ListContinue4">
    <w:name w:val="List Continue 4"/>
    <w:basedOn w:val="List4"/>
    <w:rsid w:val="009D63E1"/>
    <w:pPr>
      <w:ind w:firstLine="0"/>
    </w:pPr>
  </w:style>
  <w:style w:type="paragraph" w:styleId="ListContinue5">
    <w:name w:val="List Continue 5"/>
    <w:basedOn w:val="List5"/>
    <w:rsid w:val="009D63E1"/>
    <w:pPr>
      <w:ind w:firstLine="0"/>
    </w:pPr>
  </w:style>
  <w:style w:type="paragraph" w:styleId="ListNumber3">
    <w:name w:val="List Number 3"/>
    <w:basedOn w:val="List3"/>
    <w:rsid w:val="009D63E1"/>
    <w:pPr>
      <w:numPr>
        <w:numId w:val="4"/>
      </w:numPr>
    </w:pPr>
  </w:style>
  <w:style w:type="paragraph" w:styleId="ListNumber4">
    <w:name w:val="List Number 4"/>
    <w:basedOn w:val="List4"/>
    <w:rsid w:val="009D63E1"/>
    <w:pPr>
      <w:numPr>
        <w:numId w:val="5"/>
      </w:numPr>
    </w:pPr>
  </w:style>
  <w:style w:type="paragraph" w:styleId="ListNumber5">
    <w:name w:val="List Number 5"/>
    <w:basedOn w:val="List5"/>
    <w:rsid w:val="009D63E1"/>
    <w:pPr>
      <w:numPr>
        <w:numId w:val="6"/>
      </w:numPr>
    </w:pPr>
  </w:style>
  <w:style w:type="paragraph" w:styleId="BlockText">
    <w:name w:val="Block Text"/>
    <w:basedOn w:val="Normal"/>
    <w:rsid w:val="009D63E1"/>
    <w:pPr>
      <w:spacing w:after="120"/>
      <w:ind w:left="1440" w:right="1440"/>
    </w:pPr>
  </w:style>
  <w:style w:type="character" w:customStyle="1" w:styleId="Subscript">
    <w:name w:val="Subscript"/>
    <w:rsid w:val="009D63E1"/>
    <w:rPr>
      <w:sz w:val="16"/>
      <w:vertAlign w:val="subscript"/>
    </w:rPr>
  </w:style>
  <w:style w:type="character" w:customStyle="1" w:styleId="Superscript">
    <w:name w:val="Superscript"/>
    <w:rsid w:val="009D63E1"/>
    <w:rPr>
      <w:sz w:val="16"/>
      <w:vertAlign w:val="superscript"/>
    </w:rPr>
  </w:style>
  <w:style w:type="character" w:customStyle="1" w:styleId="Symbols">
    <w:name w:val="Symbols"/>
    <w:rsid w:val="009D63E1"/>
    <w:rPr>
      <w:rFonts w:ascii="Symbol" w:hAnsi="Symbol"/>
    </w:rPr>
  </w:style>
  <w:style w:type="character" w:customStyle="1" w:styleId="MenuOptions">
    <w:name w:val="Menu Options"/>
    <w:rsid w:val="009D63E1"/>
    <w:rPr>
      <w:rFonts w:ascii="Arial Narrow" w:hAnsi="Arial Narrow"/>
      <w:smallCaps/>
    </w:rPr>
  </w:style>
  <w:style w:type="character" w:customStyle="1" w:styleId="Buttons">
    <w:name w:val="Buttons"/>
    <w:rsid w:val="009D63E1"/>
    <w:rPr>
      <w:b/>
    </w:rPr>
  </w:style>
  <w:style w:type="character" w:customStyle="1" w:styleId="Underlined">
    <w:name w:val="Underlined"/>
    <w:rsid w:val="009D63E1"/>
    <w:rPr>
      <w:u w:val="single"/>
    </w:rPr>
  </w:style>
  <w:style w:type="paragraph" w:customStyle="1" w:styleId="TableBodyTextRight">
    <w:name w:val="Table Body Text Right"/>
    <w:basedOn w:val="TableBodyText"/>
    <w:rsid w:val="009D63E1"/>
    <w:pPr>
      <w:widowControl w:val="0"/>
      <w:autoSpaceDE w:val="0"/>
      <w:autoSpaceDN w:val="0"/>
      <w:adjustRightInd w:val="0"/>
      <w:jc w:val="right"/>
    </w:pPr>
    <w:rPr>
      <w:rFonts w:cs="Arial"/>
      <w:szCs w:val="18"/>
    </w:rPr>
  </w:style>
  <w:style w:type="paragraph" w:customStyle="1" w:styleId="CopyrightText">
    <w:name w:val="Copyright Text"/>
    <w:basedOn w:val="BodyText"/>
    <w:rsid w:val="009D63E1"/>
    <w:rPr>
      <w:sz w:val="18"/>
    </w:rPr>
  </w:style>
  <w:style w:type="paragraph" w:customStyle="1" w:styleId="BodySmallRight">
    <w:name w:val="Body Small Right"/>
    <w:basedOn w:val="BodyTextRight"/>
    <w:rsid w:val="009D63E1"/>
    <w:rPr>
      <w:sz w:val="18"/>
      <w:szCs w:val="18"/>
    </w:rPr>
  </w:style>
  <w:style w:type="paragraph" w:customStyle="1" w:styleId="MarginEdition">
    <w:name w:val="Margin Edition"/>
    <w:basedOn w:val="MarginNote"/>
    <w:rsid w:val="009D63E1"/>
    <w:pPr>
      <w:spacing w:before="0" w:after="0"/>
    </w:pPr>
    <w:rPr>
      <w:rFonts w:ascii="Times New Roman" w:hAnsi="Times New Roman"/>
      <w:color w:val="999999"/>
    </w:rPr>
  </w:style>
  <w:style w:type="paragraph" w:customStyle="1" w:styleId="Spacer">
    <w:name w:val="Spacer"/>
    <w:basedOn w:val="Normal"/>
    <w:rsid w:val="009D63E1"/>
    <w:rPr>
      <w:sz w:val="2"/>
      <w:szCs w:val="2"/>
    </w:rPr>
  </w:style>
  <w:style w:type="character" w:customStyle="1" w:styleId="Small">
    <w:name w:val="Small"/>
    <w:rsid w:val="009D63E1"/>
    <w:rPr>
      <w:sz w:val="16"/>
    </w:rPr>
  </w:style>
  <w:style w:type="paragraph" w:customStyle="1" w:styleId="WideTable">
    <w:name w:val="Wide Table"/>
    <w:basedOn w:val="Normal"/>
    <w:rsid w:val="009D63E1"/>
    <w:pPr>
      <w:ind w:left="-1418"/>
    </w:pPr>
    <w:rPr>
      <w:sz w:val="2"/>
      <w:szCs w:val="2"/>
    </w:rPr>
  </w:style>
  <w:style w:type="character" w:styleId="PageNumber">
    <w:name w:val="page number"/>
    <w:rsid w:val="009D63E1"/>
  </w:style>
  <w:style w:type="paragraph" w:styleId="Quote">
    <w:name w:val="Quote"/>
    <w:basedOn w:val="Heading1"/>
    <w:link w:val="QuoteChar"/>
    <w:qFormat/>
    <w:rsid w:val="009D63E1"/>
    <w:rPr>
      <w:b w:val="0"/>
      <w:sz w:val="72"/>
      <w:szCs w:val="72"/>
      <w:lang w:val="en-NZ"/>
    </w:rPr>
  </w:style>
  <w:style w:type="character" w:customStyle="1" w:styleId="QuoteChar">
    <w:name w:val="Quote Char"/>
    <w:link w:val="Quote"/>
    <w:rsid w:val="009D63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3E1"/>
    <w:pPr>
      <w:pageBreakBefore/>
    </w:pPr>
  </w:style>
  <w:style w:type="paragraph" w:customStyle="1" w:styleId="Border">
    <w:name w:val="Border"/>
    <w:basedOn w:val="Normal"/>
    <w:qFormat/>
    <w:rsid w:val="009D63E1"/>
    <w:pPr>
      <w:pBdr>
        <w:top w:val="single" w:sz="18" w:space="1" w:color="auto"/>
      </w:pBdr>
    </w:pPr>
    <w:rPr>
      <w:rFonts w:ascii="Times New Roman" w:hAnsi="Times New Roman"/>
      <w:color w:val="FFFFFF"/>
      <w:sz w:val="2"/>
    </w:rPr>
  </w:style>
  <w:style w:type="character" w:styleId="IntenseEmphasis">
    <w:name w:val="Intense Emphasis"/>
    <w:uiPriority w:val="21"/>
    <w:qFormat/>
    <w:rsid w:val="009D63E1"/>
    <w:rPr>
      <w:b/>
      <w:bCs/>
      <w:i/>
      <w:iCs/>
      <w:color w:val="auto"/>
    </w:rPr>
  </w:style>
  <w:style w:type="paragraph" w:styleId="IntenseQuote">
    <w:name w:val="Intense Quote"/>
    <w:basedOn w:val="Normal"/>
    <w:next w:val="Normal"/>
    <w:link w:val="IntenseQuoteChar"/>
    <w:uiPriority w:val="30"/>
    <w:qFormat/>
    <w:rsid w:val="009D63E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D63E1"/>
    <w:rPr>
      <w:rFonts w:ascii="Courier New" w:eastAsia="Times New Roman" w:hAnsi="Courier New" w:cs="Times New Roman"/>
      <w:b/>
      <w:bCs/>
      <w:i/>
      <w:iCs/>
      <w:szCs w:val="20"/>
      <w:lang w:val="en-US" w:eastAsia="en-US"/>
    </w:rPr>
  </w:style>
  <w:style w:type="character" w:styleId="SubtleReference">
    <w:name w:val="Subtle Reference"/>
    <w:uiPriority w:val="31"/>
    <w:qFormat/>
    <w:rsid w:val="009D63E1"/>
    <w:rPr>
      <w:smallCaps/>
      <w:color w:val="auto"/>
      <w:u w:val="single"/>
    </w:rPr>
  </w:style>
  <w:style w:type="character" w:styleId="IntenseReference">
    <w:name w:val="Intense Reference"/>
    <w:uiPriority w:val="32"/>
    <w:qFormat/>
    <w:rsid w:val="009D63E1"/>
    <w:rPr>
      <w:b/>
      <w:bCs/>
      <w:smallCaps/>
      <w:color w:val="auto"/>
      <w:spacing w:val="5"/>
      <w:u w:val="single"/>
    </w:rPr>
  </w:style>
  <w:style w:type="paragraph" w:customStyle="1" w:styleId="2ColumnHeading">
    <w:name w:val="2Column Heading"/>
    <w:basedOn w:val="BodyText"/>
    <w:qFormat/>
    <w:rsid w:val="009D63E1"/>
    <w:pPr>
      <w:spacing w:after="60"/>
      <w:ind w:left="-2268"/>
    </w:pPr>
    <w:rPr>
      <w:b/>
    </w:rPr>
  </w:style>
  <w:style w:type="paragraph" w:customStyle="1" w:styleId="Heading1TOC">
    <w:name w:val="Heading1 TOC"/>
    <w:basedOn w:val="Normal"/>
    <w:qFormat/>
    <w:rsid w:val="009D63E1"/>
    <w:pPr>
      <w:spacing w:before="240" w:after="120"/>
    </w:pPr>
    <w:rPr>
      <w:rFonts w:ascii="Times New Roman" w:hAnsi="Times New Roman"/>
      <w:b/>
      <w:sz w:val="32"/>
    </w:rPr>
  </w:style>
  <w:style w:type="paragraph" w:customStyle="1" w:styleId="Heading2TOC">
    <w:name w:val="Heading2 TOC"/>
    <w:basedOn w:val="Normal"/>
    <w:qFormat/>
    <w:rsid w:val="009D63E1"/>
    <w:pPr>
      <w:spacing w:before="240" w:after="60"/>
    </w:pPr>
    <w:rPr>
      <w:rFonts w:ascii="Times New Roman" w:hAnsi="Times New Roman"/>
      <w:b/>
      <w:sz w:val="28"/>
    </w:rPr>
  </w:style>
  <w:style w:type="character" w:customStyle="1" w:styleId="Underline">
    <w:name w:val="Underline"/>
    <w:qFormat/>
    <w:rsid w:val="009D63E1"/>
    <w:rPr>
      <w:u w:val="single"/>
    </w:rPr>
  </w:style>
  <w:style w:type="paragraph" w:styleId="BalloonText">
    <w:name w:val="Balloon Text"/>
    <w:basedOn w:val="Normal"/>
    <w:link w:val="BalloonTextChar"/>
    <w:rsid w:val="009D63E1"/>
    <w:rPr>
      <w:rFonts w:ascii="Tahoma" w:hAnsi="Tahoma" w:cs="Tahoma"/>
      <w:sz w:val="16"/>
      <w:szCs w:val="16"/>
    </w:rPr>
  </w:style>
  <w:style w:type="character" w:customStyle="1" w:styleId="BalloonTextChar">
    <w:name w:val="Balloon Text Char"/>
    <w:link w:val="BalloonText"/>
    <w:rsid w:val="009D63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63E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D63E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7891</Characters>
  <Application>Microsoft Office Word</Application>
  <DocSecurity>0</DocSecurity>
  <Lines>256</Lines>
  <Paragraphs>136</Paragraphs>
  <ScaleCrop>false</ScaleCrop>
  <Company>Author-it Software Corporation Ltd.</Company>
  <LinksUpToDate>false</LinksUpToDate>
  <CharactersWithSpaces>9151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CSCDH404A Select dogs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2012-05-26T23:10:00Z</dcterms:created>
  <dcterms:modified xsi:type="dcterms:W3CDTF">2012-05-26T23:10:00Z</dcterms:modified>
</cp:coreProperties>
</file>