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C1C" w:rsidP="00ED3C1C">
      <w:pPr>
        <w:pStyle w:val="Title"/>
      </w:pPr>
      <w:r>
        <w:fldChar w:fldCharType="begin"/>
      </w:r>
      <w:r>
        <w:instrText xml:space="preserve"> TITLE   \* MERGEFORMAT </w:instrText>
      </w:r>
      <w:r>
        <w:fldChar w:fldCharType="separate"/>
      </w:r>
      <w:r>
        <w:t>CSCTRA006 Plan and monitor escorts</w:t>
      </w:r>
      <w:r>
        <w:fldChar w:fldCharType="end"/>
      </w:r>
    </w:p>
    <w:p w:rsidR="00ED3C1C" w:rsidP="00ED3C1C">
      <w:pPr>
        <w:pStyle w:val="Version"/>
        <w:sectPr w:rsidSect="00C52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8DD" w:rsidP="00C528DD">
      <w:pPr>
        <w:pStyle w:val="SuperHeading"/>
      </w:pPr>
      <w:r w:rsidRPr="00C528DD">
        <w:t>CSCTRA006 Plan and monitor escorts</w:t>
      </w:r>
    </w:p>
    <w:p w:rsidR="00000000" w:rsidRPr="00C528DD" w:rsidP="00C528DD">
      <w:pPr>
        <w:pStyle w:val="Heading1"/>
      </w:pPr>
      <w:bookmarkStart w:id="1" w:name="O_1245572"/>
      <w:bookmarkEnd w:id="1"/>
      <w:r w:rsidRPr="00C528DD">
        <w:t>Modification History</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Release 1. This is the first release of this unit of competency in the CSC Correctional Services Training Package Release 5.0</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2" w:name="O_1245573"/>
      <w:bookmarkEnd w:id="2"/>
      <w:r w:rsidRPr="00C528DD">
        <w:t>Application</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This unit describes the skills and knowledge required to plan and monitor ve</w:t>
            </w:r>
            <w:r w:rsidRPr="00C528DD">
              <w:t>hicular escorts and protect offenders and the public during escorts. Escorts may be for the purpose of court attendance, medical treatment, compassionate and family visits, employment programs, attendance at specialist services, interstate transfers, locat</w:t>
            </w:r>
            <w:r w:rsidRPr="00C528DD">
              <w:t>ion transfers, and attendance at hearings and inquiries.</w:t>
            </w:r>
          </w:p>
          <w:p w:rsidR="00000000" w:rsidRPr="00C528DD" w:rsidP="00C528DD">
            <w:pPr>
              <w:pStyle w:val="BodyText"/>
            </w:pPr>
            <w:r w:rsidRPr="00C528DD">
              <w:t xml:space="preserve">An individual undertaking this role works part of a coordinated team, drawing upon support from a range of established resources. The role requires complex organisational, analysis and communication </w:t>
            </w:r>
            <w:r w:rsidRPr="00C528DD">
              <w:t>skills.</w:t>
            </w:r>
          </w:p>
          <w:p w:rsidR="00000000" w:rsidRPr="00C528DD" w:rsidP="00C528DD">
            <w:pPr>
              <w:pStyle w:val="BodyText"/>
            </w:pPr>
            <w:r w:rsidRPr="00C528DD">
              <w:t>The skills and knowledge described in this unit must be applied within the legislative, regulatory and policy environment in which they are carried out. Organisational policies and procedures must be consulted and adhered to, particularly those rel</w:t>
            </w:r>
            <w:r w:rsidRPr="00C528DD">
              <w:t>ated to offender transport.</w:t>
            </w:r>
          </w:p>
          <w:p w:rsidR="00000000" w:rsidRPr="00C528DD" w:rsidP="00C528DD">
            <w:pPr>
              <w:pStyle w:val="BodyText"/>
            </w:pPr>
            <w:r w:rsidRPr="00C528DD">
              <w:t>No licensing, legislative or certification requirements apply to unit at the time of publication.</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3" w:name="O_1245574"/>
      <w:bookmarkEnd w:id="3"/>
      <w:r w:rsidRPr="00C528DD">
        <w:t>Pre-requisite Unit</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Not applicable.</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4" w:name="O_1245575"/>
      <w:bookmarkEnd w:id="4"/>
      <w:r w:rsidRPr="00C528DD">
        <w:t>Competency Field</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Transport and escort</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5" w:name="O_1245576"/>
      <w:bookmarkEnd w:id="5"/>
      <w:r w:rsidRPr="00C528DD">
        <w:t>Unit Sector</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Not applicable.</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6" w:name="O_1245577"/>
      <w:bookmarkEnd w:id="6"/>
      <w:r w:rsidRPr="00C528DD">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C528DD">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PERFORMANCE CRITERIA</w:t>
            </w:r>
          </w:p>
        </w:tc>
      </w:tr>
      <w:tr w:rsidTr="00C528DD">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Performance criteria describe the performance needed to demonstrate achievement of the e</w:t>
            </w:r>
            <w:r w:rsidRPr="00C528DD">
              <w:t>lement.</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Plan and coordinate escort</w:t>
            </w: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Develop escort plans and duty instructions from offender transfer information</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Identify and assign resources, personnel and equipment required for the escort according to escort purpose, plans and procedures</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Ensure vehicles and equipment are checked for availability and suitability</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Confirm escort plans are accurate and consistent with information from agencies and/or movement orders</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Consider any specific offender individual needs and requirements and incorporate into the escort plan</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Confirm route plans, itinerary and timetables ensure the safest and most secure movement</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1.7</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 xml:space="preserve">Provide offenders and escort team with information </w:t>
            </w:r>
            <w:r w:rsidRPr="00C528DD">
              <w:t>designed to promote cooperation and understanding, and reduce stress and mistakes</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Monitor escorts</w:t>
            </w: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Brief the escort officers on the details of the escort</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Adjust deployment</w:t>
            </w:r>
            <w:r w:rsidRPr="00C528DD">
              <w:t>s, instructions, and schedules on the basis of any late information received</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Review vehicle routes regularly to ensure the safety, security and welfare of staff, prisoners and the public is maintained</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Monitor, record and advise internal and e</w:t>
            </w:r>
            <w:r w:rsidRPr="00C528DD">
              <w:t>xternal parties of any delays or circumstances that may result in late offender delivery</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Communicate any further movement orders received in a safe and timely manner</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rPr>
                <w:rStyle w:val="SpecialBold"/>
              </w:rPr>
              <w:t>Manage escort contingencies and documentation</w:t>
            </w: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Respond to unplanned situations during prisoner movement to ensure the safety, security and welfare of staff, prisoners and the public is maintained</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Liaise with agency and other officials in order to promote effective cooperation</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Check releva</w:t>
            </w:r>
            <w:r w:rsidRPr="00C528DD">
              <w:t>nt logs for any variations to escort plans and ensure reasons for variances are recorded</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t>Implement emergency response procedures in the event of vehicle and equipment breakdowns</w:t>
            </w:r>
          </w:p>
        </w:tc>
      </w:tr>
      <w:tr w:rsidTr="00C528D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C528D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528DD">
            <w:pPr>
              <w:pStyle w:val="BodyText"/>
              <w:rPr>
                <w:lang w:val="en-NZ"/>
              </w:rPr>
            </w:pPr>
            <w:r w:rsidRPr="00C528DD">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Log all offender movement data and incidents and report to relevant agencies</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7" w:name="O_1245578"/>
      <w:bookmarkEnd w:id="7"/>
      <w:r w:rsidRPr="00C528DD">
        <w:t>Foundation Skills</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Foundation skills essential to performance are explicit in the performance criteria of this unit of competency.</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8" w:name="O_1245579"/>
      <w:bookmarkEnd w:id="8"/>
      <w:r w:rsidRPr="00C528DD">
        <w:t>Range o</w:t>
      </w:r>
      <w:r w:rsidRPr="00C528DD">
        <w:t>f Conditions</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Range is restricted to essential operating conditions and any other variables essential to the work environment.</w:t>
            </w:r>
          </w:p>
          <w:p w:rsidR="00000000" w:rsidRPr="00C528DD" w:rsidP="00C528DD">
            <w:pPr>
              <w:pStyle w:val="BodyText"/>
            </w:pPr>
            <w:r w:rsidRPr="00C528DD">
              <w:t>Non-essential conditions may be found in the Correctional Services Training Package Companion Volume Implementation Guide.</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9" w:name="O_1245580"/>
      <w:bookmarkEnd w:id="9"/>
      <w:r w:rsidRPr="00C528DD">
        <w:t>Unit Mapping Information</w:t>
      </w:r>
    </w:p>
    <w:tbl>
      <w:tblPr>
        <w:tblW w:w="9497" w:type="dxa"/>
        <w:tblLayout w:type="fixed"/>
        <w:tblCellMar>
          <w:left w:w="62" w:type="dxa"/>
          <w:right w:w="62" w:type="dxa"/>
        </w:tblCellMar>
        <w:tblLook w:val="0000"/>
      </w:tblPr>
      <w:tblGrid>
        <w:gridCol w:w="9497"/>
      </w:tblGrid>
      <w:tr w:rsidTr="00C528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8DD" w:rsidP="00C528DD">
            <w:pPr>
              <w:pStyle w:val="BodyText"/>
            </w:pPr>
            <w:r w:rsidRPr="00C528DD">
              <w:t>This unit replaces and is equivalent to CSCTRA004 Plan and monitor escorts.</w:t>
            </w:r>
          </w:p>
        </w:tc>
      </w:tr>
    </w:tbl>
    <w:p w:rsidR="00000000" w:rsidRPr="00C528DD" w:rsidP="00C528DD">
      <w:pPr>
        <w:pStyle w:val="NoPaddingFontSize1"/>
      </w:pPr>
    </w:p>
    <w:p w:rsidR="00000000" w:rsidRPr="00C528DD" w:rsidP="00C528DD">
      <w:pPr>
        <w:pStyle w:val="AllowPageBreak"/>
      </w:pPr>
    </w:p>
    <w:p w:rsidR="00000000" w:rsidRPr="00C528DD" w:rsidP="00C528DD">
      <w:pPr>
        <w:pStyle w:val="Heading1"/>
      </w:pPr>
      <w:bookmarkStart w:id="10" w:name="O_1245587"/>
      <w:bookmarkEnd w:id="10"/>
      <w:r w:rsidRPr="00C528DD">
        <w:t>Links</w:t>
      </w:r>
    </w:p>
    <w:p w:rsidR="00000000" w:rsidRPr="00C528DD" w:rsidP="00ED3C1C">
      <w:pPr>
        <w:pStyle w:val="BodyText"/>
      </w:pPr>
      <w:r w:rsidRPr="00C528D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4897">
        <w:rPr>
          <w:rStyle w:val="Hyperlink"/>
        </w:rPr>
        <w:t>https://vetnet.gov.au/Pages/TrainingDocs.aspx?q=114e25cd-3a2c-4490-baae-47d68dcd2fde</w:t>
      </w:r>
      <w:r>
        <w:fldChar w:fldCharType="end"/>
      </w:r>
    </w:p>
    <w:p w:rsidR="00000000" w:rsidRPr="00C528DD" w:rsidP="00C528DD"/>
    <w:sectPr w:rsidSect="00C528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D" w:rsidRPr="00ED3C1C" w:rsidP="00ED3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1C" w:rsidP="00C52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C1C" w:rsidP="00C528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3C1C" w:rsidP="00C52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8DD" w:rsidRPr="00ED3C1C" w:rsidP="00ED3C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1C" w:rsidRPr="002D2AF8" w:rsidP="00C528DD">
    <w:pPr>
      <w:pStyle w:val="Header"/>
      <w:framePr w:wrap="around"/>
    </w:pPr>
    <w:r>
      <w:fldChar w:fldCharType="begin"/>
    </w:r>
    <w:r>
      <w:instrText xml:space="preserve"> TITLE   \* MERGEFORMAT </w:instrText>
    </w:r>
    <w:r>
      <w:fldChar w:fldCharType="separate"/>
    </w:r>
    <w:r>
      <w:t>CSCTRA006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D3C1C" w:rsidP="00C52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8DD"/>
    <w:pPr>
      <w:spacing w:before="360" w:after="60"/>
      <w:outlineLvl w:val="0"/>
    </w:pPr>
    <w:rPr>
      <w:sz w:val="32"/>
    </w:rPr>
  </w:style>
  <w:style w:type="paragraph" w:styleId="Heading2">
    <w:name w:val="heading 2"/>
    <w:basedOn w:val="HeadingBase"/>
    <w:next w:val="BodyText"/>
    <w:link w:val="Heading2Char"/>
    <w:qFormat/>
    <w:rsid w:val="00C528DD"/>
    <w:pPr>
      <w:keepLines/>
      <w:spacing w:before="240" w:after="120"/>
      <w:outlineLvl w:val="1"/>
    </w:pPr>
    <w:rPr>
      <w:sz w:val="28"/>
      <w:szCs w:val="40"/>
    </w:rPr>
  </w:style>
  <w:style w:type="paragraph" w:styleId="Heading3">
    <w:name w:val="heading 3"/>
    <w:basedOn w:val="HeadingBase"/>
    <w:next w:val="BodyText"/>
    <w:link w:val="Heading3Char"/>
    <w:qFormat/>
    <w:rsid w:val="00C528DD"/>
    <w:pPr>
      <w:spacing w:before="180" w:after="120"/>
      <w:outlineLvl w:val="2"/>
    </w:pPr>
    <w:rPr>
      <w:spacing w:val="-10"/>
      <w:kern w:val="32"/>
    </w:rPr>
  </w:style>
  <w:style w:type="paragraph" w:styleId="Heading4">
    <w:name w:val="heading 4"/>
    <w:basedOn w:val="HeadingBase"/>
    <w:next w:val="BodyText"/>
    <w:link w:val="Heading4Char"/>
    <w:qFormat/>
    <w:rsid w:val="00C528DD"/>
    <w:pPr>
      <w:spacing w:before="160" w:after="120"/>
      <w:outlineLvl w:val="3"/>
    </w:pPr>
    <w:rPr>
      <w:sz w:val="22"/>
    </w:rPr>
  </w:style>
  <w:style w:type="paragraph" w:styleId="Heading5">
    <w:name w:val="heading 5"/>
    <w:basedOn w:val="HeadingBase"/>
    <w:next w:val="Normal"/>
    <w:link w:val="Heading5Char"/>
    <w:qFormat/>
    <w:rsid w:val="00C528DD"/>
    <w:pPr>
      <w:spacing w:before="80"/>
      <w:outlineLvl w:val="4"/>
    </w:pPr>
    <w:rPr>
      <w:color w:val="918585"/>
      <w:sz w:val="20"/>
    </w:rPr>
  </w:style>
  <w:style w:type="paragraph" w:styleId="Heading6">
    <w:name w:val="heading 6"/>
    <w:basedOn w:val="HeadingBase"/>
    <w:next w:val="Normal"/>
    <w:link w:val="Heading6Char"/>
    <w:qFormat/>
    <w:rsid w:val="00C528DD"/>
    <w:pPr>
      <w:spacing w:before="60"/>
      <w:outlineLvl w:val="5"/>
    </w:pPr>
    <w:rPr>
      <w:color w:val="918585"/>
      <w:sz w:val="20"/>
    </w:rPr>
  </w:style>
  <w:style w:type="paragraph" w:styleId="Heading7">
    <w:name w:val="heading 7"/>
    <w:basedOn w:val="Normal"/>
    <w:next w:val="Normal"/>
    <w:link w:val="Heading7Char"/>
    <w:qFormat/>
    <w:rsid w:val="00C528DD"/>
    <w:pPr>
      <w:ind w:left="720"/>
      <w:outlineLvl w:val="6"/>
    </w:pPr>
    <w:rPr>
      <w:i/>
    </w:rPr>
  </w:style>
  <w:style w:type="paragraph" w:styleId="Heading8">
    <w:name w:val="heading 8"/>
    <w:basedOn w:val="Normal"/>
    <w:next w:val="Normal"/>
    <w:link w:val="Heading8Char"/>
    <w:qFormat/>
    <w:rsid w:val="00C528DD"/>
    <w:pPr>
      <w:ind w:left="720"/>
      <w:outlineLvl w:val="7"/>
    </w:pPr>
    <w:rPr>
      <w:i/>
    </w:rPr>
  </w:style>
  <w:style w:type="paragraph" w:styleId="Heading9">
    <w:name w:val="heading 9"/>
    <w:basedOn w:val="Normal"/>
    <w:next w:val="Normal"/>
    <w:link w:val="Heading9Char"/>
    <w:qFormat/>
    <w:rsid w:val="00C528DD"/>
    <w:pPr>
      <w:ind w:left="720"/>
      <w:outlineLvl w:val="8"/>
    </w:pPr>
    <w:rPr>
      <w:i/>
    </w:rPr>
  </w:style>
  <w:style w:type="character" w:default="1" w:styleId="DefaultParagraphFont">
    <w:name w:val="Default Paragraph Font"/>
    <w:uiPriority w:val="1"/>
    <w:unhideWhenUsed/>
    <w:rsid w:val="00C52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8DD"/>
  </w:style>
  <w:style w:type="character" w:customStyle="1" w:styleId="Heading1Char">
    <w:name w:val="Heading 1 Char"/>
    <w:basedOn w:val="DefaultParagraphFont"/>
    <w:link w:val="Heading1"/>
    <w:rsid w:val="00C528DD"/>
    <w:rPr>
      <w:rFonts w:ascii="Times New Roman" w:eastAsia="Times New Roman" w:hAnsi="Times New Roman" w:cs="Times New Roman"/>
      <w:b/>
      <w:sz w:val="32"/>
      <w:szCs w:val="20"/>
      <w:lang w:eastAsia="en-US"/>
    </w:rPr>
  </w:style>
  <w:style w:type="paragraph" w:styleId="BodyText">
    <w:name w:val="Body Text"/>
    <w:basedOn w:val="Normal"/>
    <w:link w:val="BodyTextChar"/>
    <w:rsid w:val="00C52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8DD"/>
    <w:rPr>
      <w:rFonts w:ascii="Times New Roman" w:eastAsia="Times New Roman" w:hAnsi="Times New Roman" w:cs="Times New Roman"/>
      <w:sz w:val="24"/>
      <w:lang w:eastAsia="en-US"/>
    </w:rPr>
  </w:style>
  <w:style w:type="character" w:customStyle="1" w:styleId="SpecialBold">
    <w:name w:val="Special Bold"/>
    <w:basedOn w:val="DefaultParagraphFont"/>
    <w:rsid w:val="00C528DD"/>
    <w:rPr>
      <w:b/>
      <w:spacing w:val="0"/>
    </w:rPr>
  </w:style>
  <w:style w:type="paragraph" w:customStyle="1" w:styleId="SuperHeading">
    <w:name w:val="SuperHeading"/>
    <w:basedOn w:val="Normal"/>
    <w:rsid w:val="00C528DD"/>
    <w:pPr>
      <w:spacing w:before="240" w:after="120"/>
      <w:outlineLvl w:val="0"/>
    </w:pPr>
    <w:rPr>
      <w:rFonts w:ascii="Times New Roman" w:hAnsi="Times New Roman"/>
      <w:b/>
      <w:sz w:val="32"/>
    </w:rPr>
  </w:style>
  <w:style w:type="paragraph" w:customStyle="1" w:styleId="AllowPageBreak">
    <w:name w:val="AllowPageBreak"/>
    <w:rsid w:val="00C528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2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8DD"/>
    <w:rPr>
      <w:rFonts w:ascii="Courier New" w:eastAsia="Times New Roman" w:hAnsi="Courier New" w:cs="Times New Roman"/>
      <w:i/>
      <w:szCs w:val="20"/>
      <w:lang w:eastAsia="en-US"/>
    </w:rPr>
  </w:style>
  <w:style w:type="paragraph" w:customStyle="1" w:styleId="HeadingBase">
    <w:name w:val="Heading Base"/>
    <w:rsid w:val="00C52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8DD"/>
    <w:pPr>
      <w:tabs>
        <w:tab w:val="right" w:leader="dot" w:pos="9072"/>
      </w:tabs>
      <w:ind w:left="567"/>
    </w:pPr>
    <w:rPr>
      <w:szCs w:val="22"/>
    </w:rPr>
  </w:style>
  <w:style w:type="paragraph" w:customStyle="1" w:styleId="TOCBase">
    <w:name w:val="TOC Base"/>
    <w:rsid w:val="00C52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8DD"/>
    <w:pPr>
      <w:tabs>
        <w:tab w:val="right" w:leader="dot" w:pos="9072"/>
      </w:tabs>
      <w:spacing w:before="40" w:after="40"/>
      <w:ind w:left="284"/>
    </w:pPr>
    <w:rPr>
      <w:rFonts w:ascii="Times New Roman" w:hAnsi="Times New Roman"/>
    </w:rPr>
  </w:style>
  <w:style w:type="paragraph" w:styleId="TOC1">
    <w:name w:val="toc 1"/>
    <w:basedOn w:val="TOCBase"/>
    <w:next w:val="Normal"/>
    <w:rsid w:val="00C52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8DD"/>
    <w:rPr>
      <w:rFonts w:ascii="Times New Roman" w:eastAsia="Times New Roman" w:hAnsi="Times New Roman" w:cs="Times New Roman"/>
      <w:sz w:val="16"/>
      <w:lang w:eastAsia="en-US"/>
    </w:rPr>
  </w:style>
  <w:style w:type="paragraph" w:styleId="Title">
    <w:name w:val="Title"/>
    <w:basedOn w:val="HeadingBase"/>
    <w:link w:val="TitleChar"/>
    <w:qFormat/>
    <w:rsid w:val="00C528DD"/>
    <w:pPr>
      <w:spacing w:before="5040"/>
      <w:jc w:val="center"/>
    </w:pPr>
    <w:rPr>
      <w:sz w:val="48"/>
      <w:szCs w:val="72"/>
      <w:lang w:val="en-US"/>
    </w:rPr>
  </w:style>
  <w:style w:type="character" w:customStyle="1" w:styleId="TitleChar">
    <w:name w:val="Title Char"/>
    <w:basedOn w:val="DefaultParagraphFont"/>
    <w:link w:val="Title"/>
    <w:rsid w:val="00C52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8DD"/>
    <w:pPr>
      <w:tabs>
        <w:tab w:val="left" w:pos="3600"/>
        <w:tab w:val="left" w:pos="3958"/>
      </w:tabs>
    </w:pPr>
  </w:style>
  <w:style w:type="paragraph" w:styleId="List">
    <w:name w:val="List"/>
    <w:basedOn w:val="BodyText"/>
    <w:next w:val="BodyText"/>
    <w:rsid w:val="00C528DD"/>
    <w:pPr>
      <w:tabs>
        <w:tab w:val="left" w:pos="340"/>
      </w:tabs>
      <w:spacing w:before="60" w:after="60"/>
      <w:ind w:left="340" w:hanging="340"/>
    </w:pPr>
  </w:style>
  <w:style w:type="paragraph" w:styleId="ListBullet">
    <w:name w:val="List Bullet"/>
    <w:basedOn w:val="List"/>
    <w:rsid w:val="00C528DD"/>
    <w:pPr>
      <w:numPr>
        <w:numId w:val="10"/>
      </w:numPr>
      <w:tabs>
        <w:tab w:val="clear" w:pos="340"/>
      </w:tabs>
      <w:spacing w:before="40" w:after="40"/>
    </w:pPr>
  </w:style>
  <w:style w:type="paragraph" w:customStyle="1" w:styleId="Note">
    <w:name w:val="Note"/>
    <w:basedOn w:val="BodyText"/>
    <w:rsid w:val="00C52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8DD"/>
    <w:pPr>
      <w:framePr w:wrap="auto" w:hAnchor="text" w:y="6049"/>
    </w:pPr>
    <w:rPr>
      <w:color w:val="000000"/>
      <w:sz w:val="40"/>
    </w:rPr>
  </w:style>
  <w:style w:type="paragraph" w:customStyle="1" w:styleId="TOCTitle">
    <w:name w:val="TOCTitle"/>
    <w:basedOn w:val="Heading1"/>
    <w:rsid w:val="00C528DD"/>
    <w:pPr>
      <w:spacing w:after="240"/>
      <w:jc w:val="center"/>
      <w:outlineLvl w:val="9"/>
    </w:pPr>
    <w:rPr>
      <w:caps/>
    </w:rPr>
  </w:style>
  <w:style w:type="paragraph" w:customStyle="1" w:styleId="Version">
    <w:name w:val="Version"/>
    <w:rsid w:val="00C52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28DD"/>
    <w:pPr>
      <w:numPr>
        <w:numId w:val="11"/>
      </w:numPr>
      <w:tabs>
        <w:tab w:val="clear" w:pos="680"/>
      </w:tabs>
    </w:pPr>
  </w:style>
  <w:style w:type="paragraph" w:styleId="Index1">
    <w:name w:val="index 1"/>
    <w:basedOn w:val="Normal"/>
    <w:next w:val="Normal"/>
    <w:semiHidden/>
    <w:rsid w:val="00C528DD"/>
    <w:pPr>
      <w:keepNext w:val="0"/>
      <w:tabs>
        <w:tab w:val="right" w:pos="4176"/>
      </w:tabs>
      <w:ind w:left="198" w:hanging="198"/>
    </w:pPr>
    <w:rPr>
      <w:rFonts w:ascii="Garamond" w:hAnsi="Garamond"/>
    </w:rPr>
  </w:style>
  <w:style w:type="paragraph" w:styleId="IndexHeading">
    <w:name w:val="index heading"/>
    <w:basedOn w:val="Normal"/>
    <w:next w:val="Index1"/>
    <w:semiHidden/>
    <w:rsid w:val="00C528DD"/>
    <w:pPr>
      <w:spacing w:before="120" w:after="120"/>
    </w:pPr>
    <w:rPr>
      <w:rFonts w:ascii="Arial" w:hAnsi="Arial"/>
      <w:b/>
      <w:color w:val="918585"/>
      <w:sz w:val="24"/>
    </w:rPr>
  </w:style>
  <w:style w:type="paragraph" w:styleId="Header">
    <w:name w:val="header"/>
    <w:basedOn w:val="Normal"/>
    <w:link w:val="HeaderChar"/>
    <w:rsid w:val="00C52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8DD"/>
    <w:rPr>
      <w:rFonts w:ascii="Times New Roman" w:eastAsia="Times New Roman" w:hAnsi="Times New Roman" w:cs="Times New Roman"/>
      <w:sz w:val="16"/>
      <w:szCs w:val="20"/>
      <w:lang w:val="en-GB" w:eastAsia="en-US"/>
    </w:rPr>
  </w:style>
  <w:style w:type="paragraph" w:customStyle="1" w:styleId="Chapter">
    <w:name w:val="Chapter"/>
    <w:basedOn w:val="Normal"/>
    <w:rsid w:val="00C528DD"/>
    <w:pPr>
      <w:spacing w:before="240"/>
    </w:pPr>
    <w:rPr>
      <w:rFonts w:ascii="Times New Roman" w:hAnsi="Times New Roman"/>
      <w:smallCaps/>
      <w:spacing w:val="80"/>
      <w:sz w:val="28"/>
    </w:rPr>
  </w:style>
  <w:style w:type="paragraph" w:customStyle="1" w:styleId="InChapter">
    <w:name w:val="InChapter"/>
    <w:basedOn w:val="Heading3"/>
    <w:rsid w:val="00C528DD"/>
    <w:pPr>
      <w:spacing w:after="240"/>
      <w:outlineLvl w:val="9"/>
    </w:pPr>
    <w:rPr>
      <w:noProof/>
    </w:rPr>
  </w:style>
  <w:style w:type="paragraph" w:styleId="Index2">
    <w:name w:val="index 2"/>
    <w:basedOn w:val="Normal"/>
    <w:next w:val="Normal"/>
    <w:semiHidden/>
    <w:rsid w:val="00C528DD"/>
    <w:pPr>
      <w:tabs>
        <w:tab w:val="right" w:pos="4176"/>
      </w:tabs>
      <w:ind w:left="568" w:hanging="284"/>
    </w:pPr>
    <w:rPr>
      <w:rFonts w:ascii="Garamond" w:hAnsi="Garamond"/>
    </w:rPr>
  </w:style>
  <w:style w:type="paragraph" w:customStyle="1" w:styleId="Byline">
    <w:name w:val="Byline"/>
    <w:rsid w:val="00C52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8DD"/>
    <w:pPr>
      <w:tabs>
        <w:tab w:val="clear" w:pos="3600"/>
        <w:tab w:val="clear" w:pos="3958"/>
      </w:tabs>
      <w:jc w:val="right"/>
    </w:pPr>
  </w:style>
  <w:style w:type="character" w:styleId="Emphasis">
    <w:name w:val="Emphasis"/>
    <w:basedOn w:val="DefaultParagraphFont"/>
    <w:qFormat/>
    <w:rsid w:val="00C528DD"/>
    <w:rPr>
      <w:i/>
    </w:rPr>
  </w:style>
  <w:style w:type="paragraph" w:styleId="Caption">
    <w:name w:val="caption"/>
    <w:basedOn w:val="BodyText"/>
    <w:next w:val="Normal"/>
    <w:qFormat/>
    <w:rsid w:val="00C528DD"/>
    <w:pPr>
      <w:framePr w:w="2268" w:hSpace="181" w:vSpace="181" w:wrap="around" w:vAnchor="text" w:hAnchor="page" w:x="1135" w:y="285" w:anchorLock="1"/>
    </w:pPr>
    <w:rPr>
      <w:i/>
    </w:rPr>
  </w:style>
  <w:style w:type="paragraph" w:customStyle="1" w:styleId="MiniTOCTitle">
    <w:name w:val="MiniTOCTitle"/>
    <w:basedOn w:val="Heading4"/>
    <w:rsid w:val="00C528DD"/>
    <w:pPr>
      <w:spacing w:before="240"/>
      <w:outlineLvl w:val="9"/>
    </w:pPr>
    <w:rPr>
      <w:noProof/>
      <w:sz w:val="24"/>
    </w:rPr>
  </w:style>
  <w:style w:type="paragraph" w:customStyle="1" w:styleId="MiniTOCItem">
    <w:name w:val="MiniTOCItem"/>
    <w:basedOn w:val="ListBullet"/>
    <w:rsid w:val="00C528DD"/>
    <w:pPr>
      <w:numPr>
        <w:numId w:val="0"/>
      </w:numPr>
      <w:tabs>
        <w:tab w:val="right" w:leader="dot" w:pos="6521"/>
      </w:tabs>
      <w:spacing w:before="0" w:after="0"/>
    </w:pPr>
  </w:style>
  <w:style w:type="paragraph" w:customStyle="1" w:styleId="TOFTitle">
    <w:name w:val="TOFTitle"/>
    <w:basedOn w:val="TOCTitle"/>
    <w:rsid w:val="00C528DD"/>
  </w:style>
  <w:style w:type="paragraph" w:styleId="TableofFigures">
    <w:name w:val="table of figures"/>
    <w:basedOn w:val="Normal"/>
    <w:next w:val="Normal"/>
    <w:semiHidden/>
    <w:rsid w:val="00C528DD"/>
    <w:pPr>
      <w:tabs>
        <w:tab w:val="right" w:leader="dot" w:pos="9072"/>
      </w:tabs>
      <w:ind w:left="970" w:hanging="403"/>
    </w:pPr>
    <w:rPr>
      <w:rFonts w:ascii="Times New Roman" w:hAnsi="Times New Roman"/>
      <w:b/>
    </w:rPr>
  </w:style>
  <w:style w:type="paragraph" w:styleId="ListNumber">
    <w:name w:val="List Number"/>
    <w:basedOn w:val="List"/>
    <w:rsid w:val="00C528DD"/>
    <w:pPr>
      <w:numPr>
        <w:numId w:val="13"/>
      </w:numPr>
      <w:tabs>
        <w:tab w:val="clear" w:pos="340"/>
      </w:tabs>
    </w:pPr>
  </w:style>
  <w:style w:type="character" w:customStyle="1" w:styleId="WingdingSymbols">
    <w:name w:val="Wingding Symbols"/>
    <w:rsid w:val="00C528DD"/>
    <w:rPr>
      <w:rFonts w:ascii="Wingdings" w:hAnsi="Wingdings"/>
    </w:rPr>
  </w:style>
  <w:style w:type="paragraph" w:customStyle="1" w:styleId="TableHeading">
    <w:name w:val="Table Heading"/>
    <w:basedOn w:val="HeadingBase"/>
    <w:rsid w:val="00C528DD"/>
    <w:pPr>
      <w:keepLines/>
      <w:pBdr>
        <w:bottom w:val="single" w:sz="6" w:space="1" w:color="918585"/>
      </w:pBdr>
      <w:spacing w:before="240"/>
    </w:pPr>
  </w:style>
  <w:style w:type="character" w:customStyle="1" w:styleId="HotSpot">
    <w:name w:val="HotSpot"/>
    <w:rsid w:val="00C528DD"/>
    <w:rPr>
      <w:color w:val="0033CC"/>
      <w:u w:val="none"/>
    </w:rPr>
  </w:style>
  <w:style w:type="paragraph" w:customStyle="1" w:styleId="BodyTextRight">
    <w:name w:val="Body Text Right"/>
    <w:basedOn w:val="BodyText"/>
    <w:rsid w:val="00C528DD"/>
    <w:pPr>
      <w:spacing w:before="0" w:after="0"/>
      <w:jc w:val="right"/>
    </w:pPr>
  </w:style>
  <w:style w:type="paragraph" w:styleId="Index3">
    <w:name w:val="index 3"/>
    <w:basedOn w:val="ListNumber2"/>
    <w:next w:val="Normal"/>
    <w:semiHidden/>
    <w:rsid w:val="00C528DD"/>
    <w:pPr>
      <w:numPr>
        <w:numId w:val="0"/>
      </w:numPr>
      <w:tabs>
        <w:tab w:val="right" w:leader="dot" w:pos="4176"/>
      </w:tabs>
    </w:pPr>
  </w:style>
  <w:style w:type="paragraph" w:styleId="ListNumber2">
    <w:name w:val="List Number 2"/>
    <w:basedOn w:val="List2"/>
    <w:rsid w:val="00C528DD"/>
    <w:pPr>
      <w:numPr>
        <w:numId w:val="8"/>
      </w:numPr>
      <w:tabs>
        <w:tab w:val="clear" w:pos="1060"/>
      </w:tabs>
    </w:pPr>
  </w:style>
  <w:style w:type="paragraph" w:customStyle="1" w:styleId="MarginNote">
    <w:name w:val="Margin Note"/>
    <w:basedOn w:val="BodyText"/>
    <w:rsid w:val="00C52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8DD"/>
    <w:rPr>
      <w:sz w:val="32"/>
    </w:rPr>
  </w:style>
  <w:style w:type="paragraph" w:customStyle="1" w:styleId="HeadingProcedure">
    <w:name w:val="Heading Procedure"/>
    <w:basedOn w:val="HeadingBase"/>
    <w:next w:val="Normal"/>
    <w:rsid w:val="00C528DD"/>
    <w:pPr>
      <w:tabs>
        <w:tab w:val="left" w:pos="0"/>
      </w:tabs>
      <w:spacing w:before="120" w:after="60"/>
    </w:pPr>
    <w:rPr>
      <w:i/>
      <w:color w:val="918585"/>
      <w:sz w:val="22"/>
    </w:rPr>
  </w:style>
  <w:style w:type="paragraph" w:customStyle="1" w:styleId="TableBodyText">
    <w:name w:val="Table Body Text"/>
    <w:basedOn w:val="BodyText"/>
    <w:rsid w:val="00C528DD"/>
    <w:pPr>
      <w:spacing w:before="60" w:after="60"/>
    </w:pPr>
  </w:style>
  <w:style w:type="paragraph" w:styleId="ListContinue">
    <w:name w:val="List Continue"/>
    <w:basedOn w:val="List"/>
    <w:rsid w:val="00C528DD"/>
    <w:pPr>
      <w:ind w:firstLine="0"/>
    </w:pPr>
  </w:style>
  <w:style w:type="paragraph" w:customStyle="1" w:styleId="ListNote">
    <w:name w:val="List Note"/>
    <w:basedOn w:val="List"/>
    <w:rsid w:val="00C528DD"/>
    <w:pPr>
      <w:pBdr>
        <w:top w:val="single" w:sz="6" w:space="2" w:color="918585"/>
        <w:bottom w:val="single" w:sz="6" w:space="2" w:color="918585"/>
      </w:pBdr>
      <w:tabs>
        <w:tab w:val="left" w:pos="1021"/>
      </w:tabs>
      <w:ind w:firstLine="0"/>
    </w:pPr>
  </w:style>
  <w:style w:type="paragraph" w:customStyle="1" w:styleId="Warning">
    <w:name w:val="Warning"/>
    <w:basedOn w:val="BodyText"/>
    <w:rsid w:val="00C528DD"/>
    <w:pPr>
      <w:shd w:val="clear" w:color="auto" w:fill="D9D9D9"/>
      <w:tabs>
        <w:tab w:val="left" w:pos="992"/>
      </w:tabs>
      <w:ind w:left="119" w:right="119"/>
    </w:pPr>
    <w:rPr>
      <w:sz w:val="20"/>
    </w:rPr>
  </w:style>
  <w:style w:type="paragraph" w:customStyle="1" w:styleId="MarginIcons">
    <w:name w:val="Margin Icons"/>
    <w:basedOn w:val="BodyText"/>
    <w:rsid w:val="00C52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8DD"/>
    <w:rPr>
      <w:rFonts w:ascii="Courier New" w:hAnsi="Courier New"/>
    </w:rPr>
  </w:style>
  <w:style w:type="paragraph" w:customStyle="1" w:styleId="NoteBullet">
    <w:name w:val="Note Bullet"/>
    <w:basedOn w:val="Note"/>
    <w:rsid w:val="00C528DD"/>
    <w:pPr>
      <w:tabs>
        <w:tab w:val="clear" w:pos="680"/>
      </w:tabs>
      <w:spacing w:before="60" w:after="60"/>
    </w:pPr>
  </w:style>
  <w:style w:type="paragraph" w:customStyle="1" w:styleId="SubHeading2">
    <w:name w:val="SubHeading2"/>
    <w:basedOn w:val="HeadingBase"/>
    <w:rsid w:val="00C528DD"/>
    <w:pPr>
      <w:spacing w:before="240" w:after="60"/>
    </w:pPr>
    <w:rPr>
      <w:sz w:val="20"/>
    </w:rPr>
  </w:style>
  <w:style w:type="paragraph" w:customStyle="1" w:styleId="SubHeading1">
    <w:name w:val="SubHeading1"/>
    <w:basedOn w:val="HeadingBase"/>
    <w:rsid w:val="00C528DD"/>
    <w:pPr>
      <w:spacing w:before="240" w:after="60"/>
    </w:pPr>
    <w:rPr>
      <w:color w:val="918585"/>
      <w:sz w:val="22"/>
    </w:rPr>
  </w:style>
  <w:style w:type="paragraph" w:customStyle="1" w:styleId="SideHeading">
    <w:name w:val="Side Heading"/>
    <w:basedOn w:val="HeadingBase"/>
    <w:rsid w:val="00C52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8DD"/>
    <w:pPr>
      <w:numPr>
        <w:numId w:val="9"/>
      </w:numPr>
    </w:pPr>
  </w:style>
  <w:style w:type="paragraph" w:styleId="PlainText">
    <w:name w:val="Plain Text"/>
    <w:basedOn w:val="Normal"/>
    <w:link w:val="PlainTextChar"/>
    <w:rsid w:val="00C528DD"/>
    <w:rPr>
      <w:sz w:val="20"/>
    </w:rPr>
  </w:style>
  <w:style w:type="character" w:customStyle="1" w:styleId="PlainTextChar">
    <w:name w:val="Plain Text Char"/>
    <w:basedOn w:val="DefaultParagraphFont"/>
    <w:link w:val="PlainText"/>
    <w:rsid w:val="00C528DD"/>
    <w:rPr>
      <w:rFonts w:ascii="Courier New" w:eastAsia="Times New Roman" w:hAnsi="Courier New" w:cs="Times New Roman"/>
      <w:sz w:val="20"/>
      <w:szCs w:val="20"/>
      <w:lang w:eastAsia="en-US"/>
    </w:rPr>
  </w:style>
  <w:style w:type="character" w:customStyle="1" w:styleId="MenuOption">
    <w:name w:val="Menu Option"/>
    <w:basedOn w:val="DefaultParagraphFont"/>
    <w:rsid w:val="00C528DD"/>
    <w:rPr>
      <w:b/>
      <w:smallCaps/>
    </w:rPr>
  </w:style>
  <w:style w:type="paragraph" w:customStyle="1" w:styleId="TableListNumber">
    <w:name w:val="Table List Number"/>
    <w:basedOn w:val="ListNumber"/>
    <w:rsid w:val="00C528DD"/>
    <w:pPr>
      <w:numPr>
        <w:numId w:val="0"/>
      </w:numPr>
    </w:pPr>
  </w:style>
  <w:style w:type="paragraph" w:styleId="TOC4">
    <w:name w:val="toc 4"/>
    <w:basedOn w:val="TOCBase"/>
    <w:next w:val="Normal"/>
    <w:semiHidden/>
    <w:rsid w:val="00C528DD"/>
    <w:pPr>
      <w:tabs>
        <w:tab w:val="right" w:leader="dot" w:pos="9071"/>
      </w:tabs>
      <w:ind w:left="1701"/>
    </w:pPr>
  </w:style>
  <w:style w:type="paragraph" w:customStyle="1" w:styleId="ListAlpha">
    <w:name w:val="List Alpha"/>
    <w:basedOn w:val="List"/>
    <w:rsid w:val="00C528DD"/>
    <w:pPr>
      <w:numPr>
        <w:numId w:val="7"/>
      </w:numPr>
    </w:pPr>
  </w:style>
  <w:style w:type="paragraph" w:customStyle="1" w:styleId="ListAlpha2">
    <w:name w:val="List Alpha 2"/>
    <w:basedOn w:val="List2"/>
    <w:rsid w:val="00C528DD"/>
    <w:pPr>
      <w:numPr>
        <w:numId w:val="6"/>
      </w:numPr>
    </w:pPr>
  </w:style>
  <w:style w:type="paragraph" w:styleId="List2">
    <w:name w:val="List 2"/>
    <w:basedOn w:val="BodyText"/>
    <w:rsid w:val="00C528DD"/>
    <w:pPr>
      <w:tabs>
        <w:tab w:val="left" w:pos="680"/>
      </w:tabs>
      <w:spacing w:before="60" w:after="60"/>
      <w:ind w:left="680" w:hanging="340"/>
    </w:pPr>
  </w:style>
  <w:style w:type="paragraph" w:styleId="List3">
    <w:name w:val="List 3"/>
    <w:basedOn w:val="BodyText"/>
    <w:rsid w:val="00C528DD"/>
    <w:pPr>
      <w:tabs>
        <w:tab w:val="left" w:pos="1021"/>
      </w:tabs>
      <w:spacing w:before="60" w:after="60"/>
      <w:ind w:left="1020" w:hanging="340"/>
    </w:pPr>
  </w:style>
  <w:style w:type="paragraph" w:styleId="List4">
    <w:name w:val="List 4"/>
    <w:basedOn w:val="BodyText"/>
    <w:rsid w:val="00C528DD"/>
    <w:pPr>
      <w:tabs>
        <w:tab w:val="left" w:pos="1361"/>
      </w:tabs>
      <w:spacing w:before="60" w:after="60"/>
      <w:ind w:left="1361" w:hanging="340"/>
    </w:pPr>
  </w:style>
  <w:style w:type="paragraph" w:styleId="List5">
    <w:name w:val="List 5"/>
    <w:basedOn w:val="BodyText"/>
    <w:rsid w:val="00C528DD"/>
    <w:pPr>
      <w:tabs>
        <w:tab w:val="left" w:pos="1701"/>
      </w:tabs>
      <w:spacing w:before="60" w:after="60"/>
      <w:ind w:left="1701" w:hanging="340"/>
    </w:pPr>
  </w:style>
  <w:style w:type="paragraph" w:styleId="ListBullet3">
    <w:name w:val="List Bullet 3"/>
    <w:basedOn w:val="List3"/>
    <w:rsid w:val="00C528DD"/>
    <w:pPr>
      <w:numPr>
        <w:numId w:val="12"/>
      </w:numPr>
      <w:tabs>
        <w:tab w:val="clear" w:pos="1021"/>
      </w:tabs>
      <w:ind w:left="1037" w:hanging="357"/>
    </w:pPr>
  </w:style>
  <w:style w:type="paragraph" w:styleId="ListBullet4">
    <w:name w:val="List Bullet 4"/>
    <w:basedOn w:val="List4"/>
    <w:rsid w:val="00C528DD"/>
    <w:pPr>
      <w:numPr>
        <w:numId w:val="1"/>
      </w:numPr>
      <w:tabs>
        <w:tab w:val="clear" w:pos="1361"/>
      </w:tabs>
    </w:pPr>
  </w:style>
  <w:style w:type="paragraph" w:styleId="ListBullet5">
    <w:name w:val="List Bullet 5"/>
    <w:basedOn w:val="List5"/>
    <w:rsid w:val="00C528DD"/>
    <w:pPr>
      <w:numPr>
        <w:numId w:val="2"/>
      </w:numPr>
    </w:pPr>
  </w:style>
  <w:style w:type="paragraph" w:styleId="ListContinue2">
    <w:name w:val="List Continue 2"/>
    <w:basedOn w:val="List2"/>
    <w:rsid w:val="00C528DD"/>
    <w:pPr>
      <w:ind w:firstLine="0"/>
    </w:pPr>
  </w:style>
  <w:style w:type="paragraph" w:styleId="ListContinue3">
    <w:name w:val="List Continue 3"/>
    <w:basedOn w:val="List3"/>
    <w:rsid w:val="00C528DD"/>
    <w:pPr>
      <w:ind w:left="1021" w:firstLine="0"/>
    </w:pPr>
  </w:style>
  <w:style w:type="paragraph" w:styleId="ListContinue4">
    <w:name w:val="List Continue 4"/>
    <w:basedOn w:val="List4"/>
    <w:rsid w:val="00C528DD"/>
    <w:pPr>
      <w:ind w:firstLine="0"/>
    </w:pPr>
  </w:style>
  <w:style w:type="paragraph" w:styleId="ListContinue5">
    <w:name w:val="List Continue 5"/>
    <w:basedOn w:val="List5"/>
    <w:rsid w:val="00C528DD"/>
    <w:pPr>
      <w:ind w:firstLine="0"/>
    </w:pPr>
  </w:style>
  <w:style w:type="paragraph" w:styleId="ListNumber3">
    <w:name w:val="List Number 3"/>
    <w:basedOn w:val="List3"/>
    <w:rsid w:val="00C528DD"/>
    <w:pPr>
      <w:numPr>
        <w:numId w:val="3"/>
      </w:numPr>
    </w:pPr>
  </w:style>
  <w:style w:type="paragraph" w:styleId="ListNumber4">
    <w:name w:val="List Number 4"/>
    <w:basedOn w:val="List4"/>
    <w:rsid w:val="00C528DD"/>
    <w:pPr>
      <w:numPr>
        <w:numId w:val="4"/>
      </w:numPr>
    </w:pPr>
  </w:style>
  <w:style w:type="paragraph" w:styleId="ListNumber5">
    <w:name w:val="List Number 5"/>
    <w:basedOn w:val="List5"/>
    <w:rsid w:val="00C528DD"/>
    <w:pPr>
      <w:numPr>
        <w:numId w:val="5"/>
      </w:numPr>
    </w:pPr>
  </w:style>
  <w:style w:type="paragraph" w:styleId="BlockText">
    <w:name w:val="Block Text"/>
    <w:basedOn w:val="Normal"/>
    <w:rsid w:val="00C528DD"/>
    <w:pPr>
      <w:spacing w:after="120"/>
      <w:ind w:left="1440" w:right="1440"/>
    </w:pPr>
  </w:style>
  <w:style w:type="character" w:customStyle="1" w:styleId="Subscript">
    <w:name w:val="Subscript"/>
    <w:basedOn w:val="DefaultParagraphFont"/>
    <w:rsid w:val="00C528DD"/>
    <w:rPr>
      <w:sz w:val="16"/>
      <w:vertAlign w:val="subscript"/>
    </w:rPr>
  </w:style>
  <w:style w:type="character" w:customStyle="1" w:styleId="Superscript">
    <w:name w:val="Superscript"/>
    <w:basedOn w:val="DefaultParagraphFont"/>
    <w:rsid w:val="00C528DD"/>
    <w:rPr>
      <w:sz w:val="16"/>
      <w:vertAlign w:val="superscript"/>
    </w:rPr>
  </w:style>
  <w:style w:type="character" w:customStyle="1" w:styleId="Symbols">
    <w:name w:val="Symbols"/>
    <w:basedOn w:val="DefaultParagraphFont"/>
    <w:rsid w:val="00C528DD"/>
    <w:rPr>
      <w:rFonts w:ascii="Symbol" w:hAnsi="Symbol"/>
    </w:rPr>
  </w:style>
  <w:style w:type="character" w:customStyle="1" w:styleId="MenuOptions">
    <w:name w:val="Menu Options"/>
    <w:basedOn w:val="DefaultParagraphFont"/>
    <w:rsid w:val="00C528DD"/>
    <w:rPr>
      <w:rFonts w:ascii="Arial Narrow" w:hAnsi="Arial Narrow"/>
      <w:smallCaps/>
    </w:rPr>
  </w:style>
  <w:style w:type="character" w:customStyle="1" w:styleId="Buttons">
    <w:name w:val="Buttons"/>
    <w:basedOn w:val="DefaultParagraphFont"/>
    <w:rsid w:val="00C528DD"/>
    <w:rPr>
      <w:b/>
    </w:rPr>
  </w:style>
  <w:style w:type="character" w:customStyle="1" w:styleId="Underlined">
    <w:name w:val="Underlined"/>
    <w:basedOn w:val="DefaultParagraphFont"/>
    <w:rsid w:val="00C528DD"/>
    <w:rPr>
      <w:u w:val="single"/>
    </w:rPr>
  </w:style>
  <w:style w:type="paragraph" w:customStyle="1" w:styleId="TableBodyTextRight">
    <w:name w:val="Table Body Text Right"/>
    <w:basedOn w:val="TableBodyText"/>
    <w:rsid w:val="00C528DD"/>
    <w:pPr>
      <w:widowControl w:val="0"/>
      <w:autoSpaceDE w:val="0"/>
      <w:autoSpaceDN w:val="0"/>
      <w:adjustRightInd w:val="0"/>
      <w:jc w:val="right"/>
    </w:pPr>
    <w:rPr>
      <w:rFonts w:cs="Arial"/>
      <w:szCs w:val="18"/>
    </w:rPr>
  </w:style>
  <w:style w:type="paragraph" w:customStyle="1" w:styleId="CopyrightText">
    <w:name w:val="Copyright Text"/>
    <w:basedOn w:val="BodyText"/>
    <w:rsid w:val="00C528DD"/>
    <w:rPr>
      <w:sz w:val="18"/>
    </w:rPr>
  </w:style>
  <w:style w:type="paragraph" w:customStyle="1" w:styleId="BodySmallRight">
    <w:name w:val="Body Small Right"/>
    <w:basedOn w:val="BodyTextRight"/>
    <w:rsid w:val="00C528DD"/>
    <w:rPr>
      <w:sz w:val="18"/>
      <w:szCs w:val="18"/>
    </w:rPr>
  </w:style>
  <w:style w:type="paragraph" w:customStyle="1" w:styleId="MarginEdition">
    <w:name w:val="Margin Edition"/>
    <w:basedOn w:val="MarginNote"/>
    <w:rsid w:val="00C528DD"/>
    <w:pPr>
      <w:spacing w:before="0" w:after="0"/>
    </w:pPr>
    <w:rPr>
      <w:rFonts w:ascii="Times New Roman" w:hAnsi="Times New Roman"/>
      <w:color w:val="999999"/>
    </w:rPr>
  </w:style>
  <w:style w:type="paragraph" w:customStyle="1" w:styleId="Spacer">
    <w:name w:val="Spacer"/>
    <w:basedOn w:val="Normal"/>
    <w:rsid w:val="00C528DD"/>
    <w:rPr>
      <w:sz w:val="2"/>
      <w:szCs w:val="2"/>
    </w:rPr>
  </w:style>
  <w:style w:type="character" w:customStyle="1" w:styleId="Small">
    <w:name w:val="Small"/>
    <w:basedOn w:val="DefaultParagraphFont"/>
    <w:rsid w:val="00C528DD"/>
    <w:rPr>
      <w:sz w:val="16"/>
    </w:rPr>
  </w:style>
  <w:style w:type="paragraph" w:customStyle="1" w:styleId="WideTable">
    <w:name w:val="Wide Table"/>
    <w:basedOn w:val="Normal"/>
    <w:rsid w:val="00C528DD"/>
    <w:pPr>
      <w:ind w:left="-1418"/>
    </w:pPr>
    <w:rPr>
      <w:sz w:val="2"/>
      <w:szCs w:val="2"/>
    </w:rPr>
  </w:style>
  <w:style w:type="character" w:styleId="PageNumber">
    <w:name w:val="page number"/>
    <w:basedOn w:val="DefaultParagraphFont"/>
    <w:rsid w:val="00C528DD"/>
  </w:style>
  <w:style w:type="paragraph" w:styleId="Quote">
    <w:name w:val="Quote"/>
    <w:basedOn w:val="Heading1"/>
    <w:link w:val="QuoteChar"/>
    <w:qFormat/>
    <w:rsid w:val="00C528DD"/>
    <w:rPr>
      <w:b w:val="0"/>
      <w:sz w:val="72"/>
      <w:szCs w:val="72"/>
      <w:lang w:val="en-NZ"/>
    </w:rPr>
  </w:style>
  <w:style w:type="character" w:customStyle="1" w:styleId="QuoteChar">
    <w:name w:val="Quote Char"/>
    <w:basedOn w:val="DefaultParagraphFont"/>
    <w:link w:val="Quote"/>
    <w:rsid w:val="00C52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8DD"/>
    <w:pPr>
      <w:pageBreakBefore/>
    </w:pPr>
  </w:style>
  <w:style w:type="paragraph" w:customStyle="1" w:styleId="Border">
    <w:name w:val="Border"/>
    <w:basedOn w:val="Normal"/>
    <w:qFormat/>
    <w:rsid w:val="00C52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8DD"/>
    <w:rPr>
      <w:b/>
      <w:bCs/>
      <w:i/>
      <w:iCs/>
      <w:color w:val="auto"/>
    </w:rPr>
  </w:style>
  <w:style w:type="paragraph" w:styleId="IntenseQuote">
    <w:name w:val="Intense Quote"/>
    <w:basedOn w:val="Normal"/>
    <w:next w:val="Normal"/>
    <w:link w:val="IntenseQuoteChar"/>
    <w:uiPriority w:val="30"/>
    <w:qFormat/>
    <w:rsid w:val="00C52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8DD"/>
    <w:rPr>
      <w:smallCaps/>
      <w:color w:val="auto"/>
      <w:u w:val="single"/>
    </w:rPr>
  </w:style>
  <w:style w:type="character" w:styleId="IntenseReference">
    <w:name w:val="Intense Reference"/>
    <w:basedOn w:val="DefaultParagraphFont"/>
    <w:uiPriority w:val="32"/>
    <w:qFormat/>
    <w:rsid w:val="00C528DD"/>
    <w:rPr>
      <w:b/>
      <w:bCs/>
      <w:smallCaps/>
      <w:color w:val="auto"/>
      <w:spacing w:val="5"/>
      <w:u w:val="single"/>
    </w:rPr>
  </w:style>
  <w:style w:type="paragraph" w:customStyle="1" w:styleId="2ColumnHeading">
    <w:name w:val="2Column Heading"/>
    <w:basedOn w:val="BodyText"/>
    <w:qFormat/>
    <w:rsid w:val="00C528DD"/>
    <w:pPr>
      <w:spacing w:after="60"/>
      <w:ind w:left="-2268"/>
    </w:pPr>
    <w:rPr>
      <w:b/>
    </w:rPr>
  </w:style>
  <w:style w:type="paragraph" w:customStyle="1" w:styleId="Heading1TOC">
    <w:name w:val="Heading1 TOC"/>
    <w:basedOn w:val="Normal"/>
    <w:qFormat/>
    <w:rsid w:val="00C528DD"/>
    <w:pPr>
      <w:spacing w:before="240" w:after="120"/>
    </w:pPr>
    <w:rPr>
      <w:rFonts w:ascii="Times New Roman" w:hAnsi="Times New Roman"/>
      <w:b/>
      <w:sz w:val="32"/>
    </w:rPr>
  </w:style>
  <w:style w:type="paragraph" w:customStyle="1" w:styleId="Heading2TOC">
    <w:name w:val="Heading2 TOC"/>
    <w:basedOn w:val="Normal"/>
    <w:qFormat/>
    <w:rsid w:val="00C528DD"/>
    <w:pPr>
      <w:spacing w:before="240" w:after="60"/>
    </w:pPr>
    <w:rPr>
      <w:rFonts w:ascii="Times New Roman" w:hAnsi="Times New Roman"/>
      <w:b/>
      <w:sz w:val="28"/>
    </w:rPr>
  </w:style>
  <w:style w:type="character" w:customStyle="1" w:styleId="Underline">
    <w:name w:val="Underline"/>
    <w:basedOn w:val="DefaultParagraphFont"/>
    <w:qFormat/>
    <w:rsid w:val="00C528DD"/>
    <w:rPr>
      <w:u w:val="single"/>
    </w:rPr>
  </w:style>
  <w:style w:type="character" w:customStyle="1" w:styleId="BoldandItalics">
    <w:name w:val="Bold and Italics"/>
    <w:qFormat/>
    <w:rsid w:val="00C528DD"/>
    <w:rPr>
      <w:b/>
      <w:i/>
      <w:u w:val="none"/>
    </w:rPr>
  </w:style>
  <w:style w:type="paragraph" w:styleId="BalloonText">
    <w:name w:val="Balloon Text"/>
    <w:basedOn w:val="Normal"/>
    <w:link w:val="BalloonTextChar"/>
    <w:rsid w:val="00C528DD"/>
    <w:rPr>
      <w:rFonts w:ascii="Tahoma" w:hAnsi="Tahoma" w:cs="Tahoma"/>
      <w:sz w:val="16"/>
      <w:szCs w:val="16"/>
    </w:rPr>
  </w:style>
  <w:style w:type="character" w:customStyle="1" w:styleId="BalloonTextChar">
    <w:name w:val="Balloon Text Char"/>
    <w:basedOn w:val="DefaultParagraphFont"/>
    <w:link w:val="BalloonText"/>
    <w:rsid w:val="00C52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8DD"/>
    <w:rPr>
      <w:b/>
      <w:color w:val="660033"/>
      <w:spacing w:val="0"/>
    </w:rPr>
  </w:style>
  <w:style w:type="paragraph" w:customStyle="1" w:styleId="Nameditemlist">
    <w:name w:val="Named item list"/>
    <w:basedOn w:val="BodyText"/>
    <w:qFormat/>
    <w:rsid w:val="00C528DD"/>
    <w:pPr>
      <w:tabs>
        <w:tab w:val="left" w:pos="2835"/>
      </w:tabs>
      <w:ind w:left="2835" w:hanging="2835"/>
    </w:pPr>
  </w:style>
  <w:style w:type="paragraph" w:customStyle="1" w:styleId="BodyTextnopadding">
    <w:name w:val="Body Text no padding"/>
    <w:basedOn w:val="BodyText"/>
    <w:qFormat/>
    <w:rsid w:val="00C528DD"/>
    <w:pPr>
      <w:spacing w:before="0" w:after="0"/>
    </w:pPr>
  </w:style>
  <w:style w:type="paragraph" w:customStyle="1" w:styleId="BodyTextBold">
    <w:name w:val="Body Text Bold"/>
    <w:basedOn w:val="BodyText"/>
    <w:qFormat/>
    <w:rsid w:val="00C528DD"/>
    <w:rPr>
      <w:b/>
    </w:rPr>
  </w:style>
  <w:style w:type="character" w:styleId="Hyperlink">
    <w:name w:val="Hyperlink"/>
    <w:basedOn w:val="DefaultParagraphFont"/>
    <w:uiPriority w:val="99"/>
    <w:unhideWhenUsed/>
    <w:rsid w:val="00ED3C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3648</Characters>
  <Application>Microsoft Office Word</Application>
  <DocSecurity>0</DocSecurity>
  <Lines>165</Lines>
  <Paragraphs>84</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CSCTRA006 Plan and monitor escorts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