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C95" w:rsidP="007E7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CSCSS00008 Working with Offenders with a Cognitive Impairment Skill Set</w:t>
      </w:r>
      <w:r>
        <w:fldChar w:fldCharType="end"/>
      </w:r>
    </w:p>
    <w:p w:rsidR="007E7C95" w:rsidP="007E7C95">
      <w:pPr>
        <w:pStyle w:val="Version"/>
        <w:sectPr w:rsidSect="005E62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E62A5" w:rsidP="005E62A5">
      <w:pPr>
        <w:pStyle w:val="SuperHeading"/>
      </w:pPr>
      <w:r w:rsidRPr="005E62A5">
        <w:t>CSCSS00008 Working with Offenders with a Cognitive Impairment Skill Set</w:t>
      </w:r>
    </w:p>
    <w:p w:rsidR="00000000" w:rsidRPr="005E62A5" w:rsidP="005E62A5">
      <w:pPr>
        <w:pStyle w:val="Heading1"/>
      </w:pPr>
      <w:bookmarkStart w:id="1" w:name="O_1187347"/>
      <w:bookmarkEnd w:id="1"/>
      <w:r w:rsidRPr="005E62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A5" w:rsidP="005E62A5">
            <w:pPr>
              <w:pStyle w:val="BodyText"/>
            </w:pPr>
            <w:r w:rsidRPr="005E62A5">
              <w:t>Release 1. This is the first release of this Skill Set in the CSC Correctional Services Training Package Release 4.0</w:t>
            </w:r>
          </w:p>
        </w:tc>
      </w:tr>
    </w:tbl>
    <w:p w:rsidR="00000000" w:rsidRPr="005E62A5" w:rsidP="005E62A5">
      <w:pPr>
        <w:pStyle w:val="NoPaddingFontSize1"/>
      </w:pPr>
    </w:p>
    <w:p w:rsidR="00000000" w:rsidRPr="005E62A5" w:rsidP="005E62A5">
      <w:pPr>
        <w:pStyle w:val="AllowPageBreak"/>
      </w:pPr>
    </w:p>
    <w:p w:rsidR="00000000" w:rsidRPr="005E62A5" w:rsidP="005E62A5">
      <w:pPr>
        <w:pStyle w:val="Heading1"/>
      </w:pPr>
      <w:bookmarkStart w:id="2" w:name="O_1187348"/>
      <w:bookmarkEnd w:id="2"/>
      <w:r w:rsidRPr="005E62A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A5" w:rsidP="005E62A5">
            <w:pPr>
              <w:pStyle w:val="BodyText"/>
            </w:pPr>
            <w:r w:rsidRPr="005E62A5">
              <w:t>This Skill Set reflects the skills and knowledge required for Correctional Services Officers to address the needs and behaviours associated with cognitive impairment and improve the offenders</w:t>
            </w:r>
            <w:r>
              <w:t>’</w:t>
            </w:r>
            <w:r w:rsidRPr="005E62A5">
              <w:t xml:space="preserve"> experience with the justice system through more inf</w:t>
            </w:r>
            <w:r w:rsidRPr="005E62A5">
              <w:t>ormed engagement between staff and offenders.</w:t>
            </w:r>
          </w:p>
        </w:tc>
      </w:tr>
    </w:tbl>
    <w:p w:rsidR="00000000" w:rsidRPr="005E62A5" w:rsidP="005E62A5">
      <w:pPr>
        <w:pStyle w:val="NoPaddingFontSize1"/>
      </w:pPr>
    </w:p>
    <w:p w:rsidR="00000000" w:rsidRPr="005E62A5" w:rsidP="005E62A5">
      <w:pPr>
        <w:pStyle w:val="AllowPageBreak"/>
      </w:pPr>
    </w:p>
    <w:p w:rsidR="00000000" w:rsidRPr="005E62A5" w:rsidP="005E62A5">
      <w:pPr>
        <w:pStyle w:val="Heading1"/>
      </w:pPr>
      <w:bookmarkStart w:id="3" w:name="O_1187349"/>
      <w:bookmarkEnd w:id="3"/>
      <w:r w:rsidRPr="005E62A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A5" w:rsidP="005E62A5">
            <w:pPr>
              <w:pStyle w:val="BodyText"/>
            </w:pPr>
            <w:r w:rsidRPr="005E62A5">
              <w:t>Units from this Skill Set can contribute to qualifications in the CSC Correctional Services Training Package.</w:t>
            </w:r>
          </w:p>
        </w:tc>
      </w:tr>
    </w:tbl>
    <w:p w:rsidR="00000000" w:rsidRPr="005E62A5" w:rsidP="005E62A5">
      <w:pPr>
        <w:pStyle w:val="NoPaddingFontSize1"/>
      </w:pPr>
    </w:p>
    <w:p w:rsidR="00000000" w:rsidRPr="005E62A5" w:rsidP="005E62A5">
      <w:pPr>
        <w:pStyle w:val="AllowPageBreak"/>
      </w:pPr>
    </w:p>
    <w:p w:rsidR="00000000" w:rsidRPr="005E62A5" w:rsidP="005E62A5">
      <w:pPr>
        <w:pStyle w:val="Heading1"/>
      </w:pPr>
      <w:bookmarkStart w:id="4" w:name="O_1187350"/>
      <w:bookmarkEnd w:id="4"/>
      <w:r w:rsidRPr="005E62A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A5" w:rsidP="005E62A5">
            <w:pPr>
              <w:pStyle w:val="BodyText"/>
            </w:pPr>
            <w:r w:rsidRPr="005E62A5">
              <w:t>Stat</w:t>
            </w:r>
            <w:r w:rsidRPr="005E62A5">
              <w:t>utory/legislative requirements may apply to this Skill Set and may vary across states and territories. Users are required to check with the relevant jurisdiction for current requirements.</w:t>
            </w:r>
          </w:p>
        </w:tc>
      </w:tr>
    </w:tbl>
    <w:p w:rsidR="00000000" w:rsidRPr="005E62A5" w:rsidP="005E62A5">
      <w:pPr>
        <w:pStyle w:val="NoPaddingFontSize1"/>
      </w:pPr>
    </w:p>
    <w:p w:rsidR="00000000" w:rsidRPr="005E62A5" w:rsidP="005E62A5">
      <w:pPr>
        <w:pStyle w:val="AllowPageBreak"/>
      </w:pPr>
    </w:p>
    <w:p w:rsidR="00000000" w:rsidRPr="005E62A5" w:rsidP="005E62A5">
      <w:pPr>
        <w:pStyle w:val="Heading1"/>
      </w:pPr>
      <w:bookmarkStart w:id="5" w:name="O_1187351"/>
      <w:bookmarkEnd w:id="5"/>
      <w:r w:rsidRPr="005E62A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A5">
            <w:pPr>
              <w:pStyle w:val="BodyText"/>
              <w:rPr>
                <w:lang w:val="en-NZ"/>
              </w:rPr>
            </w:pPr>
            <w:r w:rsidRPr="005E62A5">
              <w:t xml:space="preserve">A total of </w:t>
            </w:r>
            <w:r w:rsidRPr="005E62A5">
              <w:rPr>
                <w:rStyle w:val="SpecialBold"/>
              </w:rPr>
              <w:t>4 units of co</w:t>
            </w:r>
            <w:r w:rsidRPr="005E62A5">
              <w:rPr>
                <w:rStyle w:val="SpecialBold"/>
              </w:rPr>
              <w:t>mpetency</w:t>
            </w:r>
            <w:r w:rsidRPr="005E62A5">
              <w:t xml:space="preserve"> must be attained.</w:t>
            </w:r>
          </w:p>
        </w:tc>
      </w:tr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A5">
            <w:pPr>
              <w:pStyle w:val="BodyText"/>
              <w:rPr>
                <w:lang w:val="en-NZ"/>
              </w:rPr>
            </w:pPr>
            <w:r w:rsidRPr="005E62A5">
              <w:t>CSCINT011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A5">
            <w:pPr>
              <w:pStyle w:val="BodyText"/>
              <w:rPr>
                <w:lang w:val="en-NZ"/>
              </w:rPr>
            </w:pPr>
            <w:r w:rsidRPr="005E62A5">
              <w:t>Negotiate behaviour change</w:t>
            </w:r>
          </w:p>
        </w:tc>
      </w:tr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A5">
            <w:pPr>
              <w:pStyle w:val="BodyText"/>
              <w:rPr>
                <w:lang w:val="en-NZ"/>
              </w:rPr>
            </w:pPr>
            <w:r w:rsidRPr="005E62A5">
              <w:t>CSCOFM034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A5">
            <w:pPr>
              <w:pStyle w:val="BodyText"/>
              <w:rPr>
                <w:lang w:val="en-NZ"/>
              </w:rPr>
            </w:pPr>
            <w:r w:rsidRPr="005E62A5">
              <w:t xml:space="preserve">Protect the safety and welfare of offenders with a cognitive impairment </w:t>
            </w:r>
          </w:p>
        </w:tc>
      </w:tr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A5">
            <w:pPr>
              <w:pStyle w:val="BodyText"/>
              <w:rPr>
                <w:lang w:val="en-NZ"/>
              </w:rPr>
            </w:pPr>
            <w:r w:rsidRPr="005E62A5">
              <w:t>CSCOFM036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A5">
            <w:pPr>
              <w:pStyle w:val="BodyText"/>
              <w:rPr>
                <w:lang w:val="en-NZ"/>
              </w:rPr>
            </w:pPr>
            <w:r w:rsidRPr="005E62A5">
              <w:t>Provide guidance and counsel</w:t>
            </w:r>
          </w:p>
        </w:tc>
      </w:tr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A5">
            <w:pPr>
              <w:pStyle w:val="BodyText"/>
              <w:rPr>
                <w:lang w:val="en-NZ"/>
              </w:rPr>
            </w:pPr>
            <w:r w:rsidRPr="005E62A5">
              <w:t xml:space="preserve">CSCSAS024 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A5" w:rsidP="005E62A5">
            <w:pPr>
              <w:pStyle w:val="BodyText"/>
            </w:pPr>
            <w:r w:rsidRPr="005E62A5">
              <w:t>Manage conflict through negotiation</w:t>
            </w:r>
          </w:p>
        </w:tc>
      </w:tr>
    </w:tbl>
    <w:p w:rsidR="00000000" w:rsidRPr="005E62A5" w:rsidP="005E62A5">
      <w:pPr>
        <w:pStyle w:val="NoPaddingFontSize1"/>
      </w:pPr>
    </w:p>
    <w:p w:rsidR="00000000" w:rsidRPr="005E62A5" w:rsidP="005E62A5">
      <w:pPr>
        <w:pStyle w:val="AllowPageBreak"/>
      </w:pPr>
    </w:p>
    <w:p w:rsidR="00000000" w:rsidRPr="005E62A5" w:rsidP="005E62A5">
      <w:pPr>
        <w:pStyle w:val="Heading1"/>
      </w:pPr>
      <w:bookmarkStart w:id="6" w:name="O_1187352"/>
      <w:bookmarkEnd w:id="6"/>
      <w:r w:rsidRPr="005E62A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A5" w:rsidP="005E62A5">
            <w:pPr>
              <w:pStyle w:val="BodyText"/>
            </w:pPr>
            <w:r w:rsidRPr="005E62A5">
              <w:t>This Skill Set CSCSS00008 Working with Offenders with a Cognitive Impairment is suitable for those who support and manage offenders with cognitive impairment.</w:t>
            </w:r>
          </w:p>
        </w:tc>
      </w:tr>
    </w:tbl>
    <w:p w:rsidR="00000000" w:rsidRPr="005E62A5" w:rsidP="005E62A5">
      <w:pPr>
        <w:pStyle w:val="NoPaddingFontSize1"/>
      </w:pPr>
    </w:p>
    <w:p w:rsidR="00000000" w:rsidRPr="005E62A5" w:rsidP="005E62A5">
      <w:pPr>
        <w:pStyle w:val="AllowPageBreak"/>
      </w:pPr>
    </w:p>
    <w:p w:rsidR="00000000" w:rsidRPr="005E62A5" w:rsidP="005E62A5">
      <w:pPr>
        <w:pStyle w:val="Heading1"/>
      </w:pPr>
      <w:bookmarkStart w:id="7" w:name="O_1187353"/>
      <w:bookmarkEnd w:id="7"/>
      <w:r w:rsidRPr="005E62A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62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A5" w:rsidP="005E62A5">
            <w:pPr>
              <w:pStyle w:val="BodyText"/>
            </w:pPr>
            <w:r w:rsidRPr="005E62A5">
              <w:t>The CSCSS00008 Working with Offenders with a Cognitive Impairment Skill Set is from the CSC Correctional Services Training Package and meets the needs of individuals who support and manage offenders with cognitive impairment.</w:t>
            </w:r>
          </w:p>
        </w:tc>
      </w:tr>
    </w:tbl>
    <w:p w:rsidR="00000000" w:rsidRPr="005E62A5" w:rsidP="005E62A5">
      <w:pPr>
        <w:pStyle w:val="NoPaddingFontSize1"/>
      </w:pPr>
    </w:p>
    <w:p w:rsidR="00000000" w:rsidRPr="005E62A5" w:rsidP="005E62A5">
      <w:pPr>
        <w:pStyle w:val="AllowPageBreak"/>
      </w:pPr>
    </w:p>
    <w:p w:rsidR="00000000" w:rsidRPr="005E62A5" w:rsidP="005E62A5">
      <w:pPr>
        <w:pStyle w:val="Heading1"/>
      </w:pPr>
      <w:bookmarkStart w:id="8" w:name="O_1187354"/>
      <w:bookmarkEnd w:id="8"/>
      <w:r w:rsidRPr="005E62A5">
        <w:t>Custom Co</w:t>
      </w:r>
      <w:r w:rsidRPr="005E62A5">
        <w:t>ntent Section</w:t>
      </w:r>
    </w:p>
    <w:p w:rsidR="00000000" w:rsidRPr="005E62A5" w:rsidP="007E7C95">
      <w:pPr>
        <w:pStyle w:val="BodyText"/>
      </w:pPr>
      <w:r w:rsidRPr="005E62A5">
        <w:t>Not applicable.</w:t>
      </w:r>
    </w:p>
    <w:p w:rsidR="00000000" w:rsidRPr="005E62A5" w:rsidP="005E62A5"/>
    <w:sectPr w:rsidSect="005E62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A5" w:rsidRPr="007E7C95" w:rsidP="007E7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95" w:rsidP="005E62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C95" w:rsidP="005E62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7C95" w:rsidP="005E62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2A5" w:rsidRPr="007E7C95" w:rsidP="007E7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95" w:rsidRPr="002D2AF8" w:rsidP="005E62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CSCSS00008 Working with Offenders with a Cognitive Impairment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September 2021</w:t>
    </w:r>
    <w:r>
      <w:fldChar w:fldCharType="end"/>
    </w:r>
  </w:p>
  <w:p w:rsidR="007E7C95" w:rsidP="005E62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2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2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2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2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2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2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2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2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2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2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2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2A5"/>
  </w:style>
  <w:style w:type="character" w:customStyle="1" w:styleId="Heading1Char">
    <w:name w:val="Heading 1 Char"/>
    <w:basedOn w:val="DefaultParagraphFont"/>
    <w:link w:val="Heading1"/>
    <w:rsid w:val="005E62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2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2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62A5"/>
    <w:rPr>
      <w:b/>
      <w:spacing w:val="0"/>
    </w:rPr>
  </w:style>
  <w:style w:type="paragraph" w:customStyle="1" w:styleId="SuperHeading">
    <w:name w:val="SuperHeading"/>
    <w:basedOn w:val="Normal"/>
    <w:rsid w:val="005E62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2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62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2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2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2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2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2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2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2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2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2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2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2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2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2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2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62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62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2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2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2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2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2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2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2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2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2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2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2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2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2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2A5"/>
    <w:rPr>
      <w:i/>
    </w:rPr>
  </w:style>
  <w:style w:type="paragraph" w:styleId="Caption">
    <w:name w:val="caption"/>
    <w:basedOn w:val="BodyText"/>
    <w:next w:val="Normal"/>
    <w:qFormat/>
    <w:rsid w:val="005E62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2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2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2A5"/>
  </w:style>
  <w:style w:type="paragraph" w:styleId="TableofFigures">
    <w:name w:val="table of figures"/>
    <w:basedOn w:val="Normal"/>
    <w:next w:val="Normal"/>
    <w:semiHidden/>
    <w:rsid w:val="005E62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2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62A5"/>
    <w:rPr>
      <w:rFonts w:ascii="Wingdings" w:hAnsi="Wingdings"/>
    </w:rPr>
  </w:style>
  <w:style w:type="paragraph" w:customStyle="1" w:styleId="TableHeading">
    <w:name w:val="Table Heading"/>
    <w:basedOn w:val="HeadingBase"/>
    <w:rsid w:val="005E62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2A5"/>
    <w:rPr>
      <w:color w:val="0033CC"/>
      <w:u w:val="none"/>
    </w:rPr>
  </w:style>
  <w:style w:type="paragraph" w:customStyle="1" w:styleId="BodyTextRight">
    <w:name w:val="Body Text Right"/>
    <w:basedOn w:val="BodyText"/>
    <w:rsid w:val="005E62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2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2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2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2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2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2A5"/>
    <w:rPr>
      <w:sz w:val="32"/>
    </w:rPr>
  </w:style>
  <w:style w:type="paragraph" w:customStyle="1" w:styleId="HeadingProcedure">
    <w:name w:val="Heading Procedure"/>
    <w:basedOn w:val="HeadingBase"/>
    <w:next w:val="Normal"/>
    <w:rsid w:val="005E62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2A5"/>
    <w:pPr>
      <w:spacing w:before="60" w:after="60"/>
    </w:pPr>
  </w:style>
  <w:style w:type="paragraph" w:styleId="ListContinue">
    <w:name w:val="List Continue"/>
    <w:basedOn w:val="List"/>
    <w:rsid w:val="005E62A5"/>
    <w:pPr>
      <w:ind w:firstLine="0"/>
    </w:pPr>
  </w:style>
  <w:style w:type="paragraph" w:customStyle="1" w:styleId="ListNote">
    <w:name w:val="List Note"/>
    <w:basedOn w:val="List"/>
    <w:rsid w:val="005E62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2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2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2A5"/>
    <w:rPr>
      <w:rFonts w:ascii="Courier New" w:hAnsi="Courier New"/>
    </w:rPr>
  </w:style>
  <w:style w:type="paragraph" w:customStyle="1" w:styleId="NoteBullet">
    <w:name w:val="Note Bullet"/>
    <w:basedOn w:val="Note"/>
    <w:rsid w:val="005E62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2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2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2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2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62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2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2A5"/>
    <w:rPr>
      <w:b/>
      <w:smallCaps/>
    </w:rPr>
  </w:style>
  <w:style w:type="paragraph" w:customStyle="1" w:styleId="TableListNumber">
    <w:name w:val="Table List Number"/>
    <w:basedOn w:val="ListNumber"/>
    <w:rsid w:val="005E62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2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2A5"/>
    <w:pPr>
      <w:numPr>
        <w:numId w:val="7"/>
      </w:numPr>
    </w:pPr>
  </w:style>
  <w:style w:type="paragraph" w:customStyle="1" w:styleId="ListAlpha2">
    <w:name w:val="List Alpha 2"/>
    <w:basedOn w:val="List2"/>
    <w:rsid w:val="005E62A5"/>
    <w:pPr>
      <w:numPr>
        <w:numId w:val="6"/>
      </w:numPr>
    </w:pPr>
  </w:style>
  <w:style w:type="paragraph" w:styleId="List2">
    <w:name w:val="List 2"/>
    <w:basedOn w:val="BodyText"/>
    <w:rsid w:val="005E62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2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2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2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2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2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62A5"/>
    <w:pPr>
      <w:numPr>
        <w:numId w:val="2"/>
      </w:numPr>
    </w:pPr>
  </w:style>
  <w:style w:type="paragraph" w:styleId="ListContinue2">
    <w:name w:val="List Continue 2"/>
    <w:basedOn w:val="List2"/>
    <w:rsid w:val="005E62A5"/>
    <w:pPr>
      <w:ind w:firstLine="0"/>
    </w:pPr>
  </w:style>
  <w:style w:type="paragraph" w:styleId="ListContinue3">
    <w:name w:val="List Continue 3"/>
    <w:basedOn w:val="List3"/>
    <w:rsid w:val="005E62A5"/>
    <w:pPr>
      <w:ind w:left="1021" w:firstLine="0"/>
    </w:pPr>
  </w:style>
  <w:style w:type="paragraph" w:styleId="ListContinue4">
    <w:name w:val="List Continue 4"/>
    <w:basedOn w:val="List4"/>
    <w:rsid w:val="005E62A5"/>
    <w:pPr>
      <w:ind w:firstLine="0"/>
    </w:pPr>
  </w:style>
  <w:style w:type="paragraph" w:styleId="ListContinue5">
    <w:name w:val="List Continue 5"/>
    <w:basedOn w:val="List5"/>
    <w:rsid w:val="005E62A5"/>
    <w:pPr>
      <w:ind w:firstLine="0"/>
    </w:pPr>
  </w:style>
  <w:style w:type="paragraph" w:styleId="ListNumber3">
    <w:name w:val="List Number 3"/>
    <w:basedOn w:val="List3"/>
    <w:rsid w:val="005E62A5"/>
    <w:pPr>
      <w:numPr>
        <w:numId w:val="3"/>
      </w:numPr>
    </w:pPr>
  </w:style>
  <w:style w:type="paragraph" w:styleId="ListNumber4">
    <w:name w:val="List Number 4"/>
    <w:basedOn w:val="List4"/>
    <w:rsid w:val="005E62A5"/>
    <w:pPr>
      <w:numPr>
        <w:numId w:val="4"/>
      </w:numPr>
    </w:pPr>
  </w:style>
  <w:style w:type="paragraph" w:styleId="ListNumber5">
    <w:name w:val="List Number 5"/>
    <w:basedOn w:val="List5"/>
    <w:rsid w:val="005E62A5"/>
    <w:pPr>
      <w:numPr>
        <w:numId w:val="5"/>
      </w:numPr>
    </w:pPr>
  </w:style>
  <w:style w:type="paragraph" w:styleId="BlockText">
    <w:name w:val="Block Text"/>
    <w:basedOn w:val="Normal"/>
    <w:rsid w:val="005E62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2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2A5"/>
    <w:rPr>
      <w:sz w:val="16"/>
      <w:vertAlign w:val="superscript"/>
    </w:rPr>
  </w:style>
  <w:style w:type="character" w:customStyle="1" w:styleId="Symbols">
    <w:name w:val="Symbols"/>
    <w:basedOn w:val="DefaultParagraphFont"/>
    <w:rsid w:val="005E62A5"/>
    <w:rPr>
      <w:rFonts w:ascii="Symbol" w:hAnsi="Symbol"/>
    </w:rPr>
  </w:style>
  <w:style w:type="character" w:customStyle="1" w:styleId="MenuOptions">
    <w:name w:val="Menu Options"/>
    <w:basedOn w:val="DefaultParagraphFont"/>
    <w:rsid w:val="005E62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2A5"/>
    <w:rPr>
      <w:b/>
    </w:rPr>
  </w:style>
  <w:style w:type="character" w:customStyle="1" w:styleId="Underlined">
    <w:name w:val="Underlined"/>
    <w:basedOn w:val="DefaultParagraphFont"/>
    <w:rsid w:val="005E62A5"/>
    <w:rPr>
      <w:u w:val="single"/>
    </w:rPr>
  </w:style>
  <w:style w:type="paragraph" w:customStyle="1" w:styleId="TableBodyTextRight">
    <w:name w:val="Table Body Text Right"/>
    <w:basedOn w:val="TableBodyText"/>
    <w:rsid w:val="005E62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2A5"/>
    <w:rPr>
      <w:sz w:val="18"/>
    </w:rPr>
  </w:style>
  <w:style w:type="paragraph" w:customStyle="1" w:styleId="BodySmallRight">
    <w:name w:val="Body Small Right"/>
    <w:basedOn w:val="BodyTextRight"/>
    <w:rsid w:val="005E62A5"/>
    <w:rPr>
      <w:sz w:val="18"/>
      <w:szCs w:val="18"/>
    </w:rPr>
  </w:style>
  <w:style w:type="paragraph" w:customStyle="1" w:styleId="MarginEdition">
    <w:name w:val="Margin Edition"/>
    <w:basedOn w:val="MarginNote"/>
    <w:rsid w:val="005E62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2A5"/>
    <w:rPr>
      <w:sz w:val="2"/>
      <w:szCs w:val="2"/>
    </w:rPr>
  </w:style>
  <w:style w:type="character" w:customStyle="1" w:styleId="Small">
    <w:name w:val="Small"/>
    <w:basedOn w:val="DefaultParagraphFont"/>
    <w:rsid w:val="005E62A5"/>
    <w:rPr>
      <w:sz w:val="16"/>
    </w:rPr>
  </w:style>
  <w:style w:type="paragraph" w:customStyle="1" w:styleId="WideTable">
    <w:name w:val="Wide Table"/>
    <w:basedOn w:val="Normal"/>
    <w:rsid w:val="005E62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2A5"/>
  </w:style>
  <w:style w:type="paragraph" w:styleId="Quote">
    <w:name w:val="Quote"/>
    <w:basedOn w:val="Heading1"/>
    <w:link w:val="QuoteChar"/>
    <w:qFormat/>
    <w:rsid w:val="005E62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2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2A5"/>
    <w:pPr>
      <w:pageBreakBefore/>
    </w:pPr>
  </w:style>
  <w:style w:type="paragraph" w:customStyle="1" w:styleId="Border">
    <w:name w:val="Border"/>
    <w:basedOn w:val="Normal"/>
    <w:qFormat/>
    <w:rsid w:val="005E62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2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2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2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2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2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2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2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2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2A5"/>
    <w:rPr>
      <w:u w:val="single"/>
    </w:rPr>
  </w:style>
  <w:style w:type="character" w:customStyle="1" w:styleId="BoldandItalics">
    <w:name w:val="Bold and Italics"/>
    <w:qFormat/>
    <w:rsid w:val="005E62A5"/>
    <w:rPr>
      <w:b/>
      <w:i/>
      <w:u w:val="none"/>
    </w:rPr>
  </w:style>
  <w:style w:type="paragraph" w:styleId="BalloonText">
    <w:name w:val="Balloon Text"/>
    <w:basedOn w:val="Normal"/>
    <w:link w:val="BalloonTextChar"/>
    <w:rsid w:val="005E62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2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2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2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2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2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2A5"/>
    <w:pPr>
      <w:spacing w:before="0" w:after="0"/>
    </w:pPr>
  </w:style>
  <w:style w:type="paragraph" w:customStyle="1" w:styleId="BodyTextBold">
    <w:name w:val="Body Text Bold"/>
    <w:basedOn w:val="BodyText"/>
    <w:qFormat/>
    <w:rsid w:val="005E62A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1554</Characters>
  <Application>Microsoft Office Word</Application>
  <DocSecurity>0</DocSecurity>
  <Lines>57</Lines>
  <Paragraphs>32</Paragraphs>
  <ScaleCrop>false</ScaleCrop>
  <Company>Author-it Software Corporation Ltd.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CSCSS00008 Working with Offenders with a Cognitive Impairment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2021-09-22T18:16:35Z</dcterms:created>
  <dcterms:modified xsi:type="dcterms:W3CDTF">2021-09-21T02:24:00Z</dcterms:modified>
</cp:coreProperties>
</file>