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206" w:rsidP="00EF02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CSCSAS020 Manage security</w:t>
      </w:r>
      <w:r>
        <w:fldChar w:fldCharType="end"/>
      </w:r>
    </w:p>
    <w:p w:rsidR="00EF0206" w:rsidP="00EF0206">
      <w:pPr>
        <w:pStyle w:val="Version"/>
        <w:sectPr w:rsidSect="00CC1D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1D35" w:rsidP="00CC1D35">
      <w:pPr>
        <w:pStyle w:val="SuperHeading"/>
      </w:pPr>
      <w:r w:rsidRPr="00CC1D35">
        <w:t>Assessment Requirements for CSCSAS020 Manage security</w:t>
      </w:r>
    </w:p>
    <w:p w:rsidR="00000000" w:rsidRPr="00CC1D35" w:rsidP="00CC1D35">
      <w:pPr>
        <w:pStyle w:val="Heading1"/>
      </w:pPr>
      <w:bookmarkStart w:id="1" w:name="O_1063864"/>
      <w:bookmarkEnd w:id="1"/>
      <w:r w:rsidRPr="00CC1D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1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35" w:rsidP="00CC1D35">
            <w:pPr>
              <w:pStyle w:val="BodyText"/>
            </w:pPr>
            <w:r w:rsidRPr="00CC1D35">
              <w:t>Release 2</w:t>
            </w:r>
          </w:p>
          <w:p w:rsidR="00000000" w:rsidRPr="00CC1D35" w:rsidP="00CC1D35">
            <w:pPr>
              <w:pStyle w:val="BodyText"/>
            </w:pPr>
            <w:r w:rsidRPr="00CC1D35">
              <w:t>These Assessment Requirements were released in CSC Correctional Services Training Package release 2.0.</w:t>
            </w:r>
          </w:p>
          <w:p w:rsidR="00000000" w:rsidRPr="00CC1D35" w:rsidP="00CC1D35">
            <w:pPr>
              <w:pStyle w:val="BodyText"/>
            </w:pPr>
            <w:r w:rsidRPr="00CC1D35">
              <w:t>Release 1</w:t>
            </w:r>
          </w:p>
          <w:p w:rsidR="00000000" w:rsidRPr="00CC1D35" w:rsidP="00CC1D35">
            <w:pPr>
              <w:pStyle w:val="BodyText"/>
            </w:pPr>
            <w:r w:rsidRPr="00CC1D35">
              <w:t>These Assessment Requirements were released in CSC Correctional Services Training Package rele</w:t>
            </w:r>
            <w:r w:rsidRPr="00CC1D35">
              <w:t xml:space="preserve">ase 1.0 and meet the Standards for Training Packages. </w:t>
            </w:r>
          </w:p>
        </w:tc>
      </w:tr>
    </w:tbl>
    <w:p w:rsidR="00000000" w:rsidRPr="00CC1D35" w:rsidP="00CC1D35">
      <w:pPr>
        <w:pStyle w:val="NoPaddingFontSize1"/>
      </w:pPr>
    </w:p>
    <w:p w:rsidR="00000000" w:rsidRPr="00CC1D35" w:rsidP="00CC1D35">
      <w:pPr>
        <w:pStyle w:val="AllowPageBreak"/>
      </w:pPr>
    </w:p>
    <w:p w:rsidR="00000000" w:rsidRPr="00CC1D35" w:rsidP="00CC1D35">
      <w:pPr>
        <w:pStyle w:val="Heading1"/>
      </w:pPr>
      <w:bookmarkStart w:id="2" w:name="O_1063863"/>
      <w:bookmarkEnd w:id="2"/>
      <w:r w:rsidRPr="00CC1D3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1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35">
            <w:pPr>
              <w:pStyle w:val="BodyText"/>
              <w:rPr>
                <w:lang w:val="en-NZ"/>
              </w:rPr>
            </w:pPr>
            <w:r w:rsidRPr="00CC1D35">
              <w:t>Evidence required to demonstrate competence in this unit must be relevant to and satisfy all of the requirements of the elements and performance criteria on at</w:t>
            </w:r>
            <w:r w:rsidRPr="00CC1D35">
              <w:t xml:space="preserve"> least two occasions and includes:</w:t>
            </w:r>
          </w:p>
        </w:tc>
      </w:tr>
      <w:tr w:rsidTr="00CC1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35" w:rsidP="00CC1D35">
            <w:pPr>
              <w:pStyle w:val="ListBullet"/>
            </w:pPr>
            <w:r w:rsidRPr="00CC1D35">
              <w:t>using a range of communication equipment and information sources accurately</w:t>
            </w:r>
          </w:p>
          <w:p w:rsidR="00000000" w:rsidRPr="00CC1D35" w:rsidP="00CC1D35">
            <w:pPr>
              <w:pStyle w:val="ListBullet"/>
            </w:pPr>
            <w:r w:rsidRPr="00CC1D35">
              <w:t>maintaining accurate documentation</w:t>
            </w:r>
          </w:p>
          <w:p w:rsidR="00000000" w:rsidRPr="00CC1D35" w:rsidP="00CC1D35">
            <w:pPr>
              <w:pStyle w:val="ListBullet"/>
            </w:pPr>
            <w:r w:rsidRPr="00CC1D35">
              <w:t>making decisions</w:t>
            </w:r>
          </w:p>
          <w:p w:rsidR="00000000" w:rsidRPr="00CC1D35" w:rsidP="00CC1D35">
            <w:pPr>
              <w:pStyle w:val="ListBullet"/>
            </w:pPr>
            <w:r w:rsidRPr="00CC1D35">
              <w:t>using effective oral and written communication</w:t>
            </w:r>
          </w:p>
        </w:tc>
      </w:tr>
    </w:tbl>
    <w:p w:rsidR="00000000" w:rsidRPr="00CC1D35" w:rsidP="00CC1D35">
      <w:pPr>
        <w:pStyle w:val="NoPaddingFontSize1"/>
      </w:pPr>
    </w:p>
    <w:p w:rsidR="00000000" w:rsidRPr="00CC1D35" w:rsidP="00CC1D35">
      <w:pPr>
        <w:pStyle w:val="AllowPageBreak"/>
      </w:pPr>
    </w:p>
    <w:p w:rsidR="00000000" w:rsidRPr="00CC1D35" w:rsidP="00CC1D35">
      <w:pPr>
        <w:pStyle w:val="Heading1"/>
      </w:pPr>
      <w:bookmarkStart w:id="3" w:name="O_1063862"/>
      <w:bookmarkEnd w:id="3"/>
      <w:r w:rsidRPr="00CC1D3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1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D35">
            <w:pPr>
              <w:pStyle w:val="BodyText"/>
              <w:rPr>
                <w:lang w:val="en-NZ"/>
              </w:rPr>
            </w:pPr>
            <w:r w:rsidRPr="00CC1D3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C1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35" w:rsidP="00CC1D35">
            <w:pPr>
              <w:pStyle w:val="ListBullet"/>
            </w:pPr>
            <w:r w:rsidRPr="00CC1D35">
              <w:t>organisation</w:t>
            </w:r>
            <w:r>
              <w:t>’</w:t>
            </w:r>
            <w:r w:rsidRPr="00CC1D35">
              <w:t>s policies and procedures related to security and security do</w:t>
            </w:r>
            <w:r w:rsidRPr="00CC1D35">
              <w:t>cumentation</w:t>
            </w:r>
          </w:p>
          <w:p w:rsidR="00000000" w:rsidRPr="00CC1D35" w:rsidP="00CC1D35">
            <w:pPr>
              <w:pStyle w:val="ListBullet"/>
            </w:pPr>
            <w:r w:rsidRPr="00CC1D35">
              <w:t>code of conduct</w:t>
            </w:r>
          </w:p>
          <w:p w:rsidR="00000000" w:rsidRPr="00CC1D35" w:rsidP="00CC1D35">
            <w:pPr>
              <w:pStyle w:val="ListBullet"/>
            </w:pPr>
            <w:r w:rsidRPr="00CC1D35">
              <w:t>duty of care</w:t>
            </w:r>
          </w:p>
          <w:p w:rsidR="00000000" w:rsidRPr="00CC1D35" w:rsidP="00CC1D35">
            <w:pPr>
              <w:pStyle w:val="ListBullet"/>
            </w:pPr>
            <w:r w:rsidRPr="00CC1D35">
              <w:t>emergency codes and alarms</w:t>
            </w:r>
          </w:p>
          <w:p w:rsidR="00000000" w:rsidRPr="00CC1D35" w:rsidP="00CC1D35">
            <w:pPr>
              <w:pStyle w:val="ListBullet"/>
            </w:pPr>
            <w:r w:rsidRPr="00CC1D35">
              <w:t>staff roles, responsibility and delegations in security matters</w:t>
            </w:r>
          </w:p>
        </w:tc>
      </w:tr>
    </w:tbl>
    <w:p w:rsidR="00000000" w:rsidRPr="00CC1D35" w:rsidP="00CC1D35">
      <w:pPr>
        <w:pStyle w:val="NoPaddingFontSize1"/>
      </w:pPr>
    </w:p>
    <w:p w:rsidR="00000000" w:rsidRPr="00CC1D35" w:rsidP="00CC1D35">
      <w:pPr>
        <w:pStyle w:val="AllowPageBreak"/>
      </w:pPr>
    </w:p>
    <w:p w:rsidR="00000000" w:rsidRPr="00CC1D35" w:rsidP="00CC1D35">
      <w:pPr>
        <w:pStyle w:val="Heading1"/>
      </w:pPr>
      <w:bookmarkStart w:id="4" w:name="O_1063861"/>
      <w:bookmarkEnd w:id="4"/>
      <w:r w:rsidRPr="00CC1D3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1D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D35" w:rsidP="00CC1D35">
            <w:pPr>
              <w:pStyle w:val="BodyText"/>
            </w:pPr>
            <w:r w:rsidRPr="00CC1D35">
              <w:t>Assessors must hold credentials specified within Standard 1 of the Standards for Registered Training Organisations current at the time of assessment.</w:t>
            </w:r>
          </w:p>
          <w:p w:rsidR="00000000" w:rsidRPr="00CC1D35" w:rsidP="00CC1D35">
            <w:pPr>
              <w:pStyle w:val="BodyText"/>
            </w:pPr>
            <w:r w:rsidRPr="00CC1D35">
              <w:t>Assessment must satisfy the Principles of Assessment and Rules of Evidence and all regulatory requirements</w:t>
            </w:r>
            <w:r w:rsidRPr="00CC1D35">
              <w:t xml:space="preserve"> included within Standard 1 of the Standards for Registered Training Organisations current at the time of assessment.</w:t>
            </w:r>
          </w:p>
          <w:p w:rsidR="00000000" w:rsidRPr="00CC1D35" w:rsidP="00CC1D35">
            <w:pPr>
              <w:pStyle w:val="BodyText"/>
            </w:pPr>
            <w:r w:rsidRPr="00CC1D35">
              <w:t>Assessment must occur in suitable workplace operational situations. Where this is not appropriate, assessment must occur in suitable simul</w:t>
            </w:r>
            <w:r w:rsidRPr="00CC1D35">
              <w:t xml:space="preserve">ated workplace operational situations reflecting actual industry workplace conditions that closely resembles normal work practice and </w:t>
            </w:r>
            <w:r w:rsidRPr="00CC1D35">
              <w:t xml:space="preserve">replicates the range of conditions likely to be encountered by an individual providing support to offenders in Aboriginal </w:t>
            </w:r>
            <w:r w:rsidRPr="00CC1D35">
              <w:t>and Torres Strait Islander communities effectively as part of a coordinated team, including coping with difficulties, irregularities and changes to routine.</w:t>
            </w:r>
          </w:p>
          <w:p w:rsidR="00000000" w:rsidRPr="00CC1D35" w:rsidP="00CC1D35">
            <w:pPr>
              <w:pStyle w:val="BodyText"/>
            </w:pPr>
            <w:r w:rsidRPr="00CC1D35">
              <w:t>Assessment processes and techniques must be appropriate to the language, literacy and numeracy requ</w:t>
            </w:r>
            <w:r w:rsidRPr="00CC1D35">
              <w:t>irements of the work being performed and the needs of the candidate.</w:t>
            </w:r>
          </w:p>
          <w:p w:rsidR="00000000" w:rsidRPr="00CC1D35" w:rsidP="00CC1D35">
            <w:pPr>
              <w:pStyle w:val="BodyText"/>
            </w:pPr>
            <w:r w:rsidRPr="00CC1D35">
              <w:t>Resources for assessment must include access to:</w:t>
            </w:r>
          </w:p>
          <w:p w:rsidR="00000000" w:rsidRPr="00CC1D35" w:rsidP="00CC1D35">
            <w:pPr>
              <w:pStyle w:val="ListBullet"/>
            </w:pPr>
            <w:r w:rsidRPr="00CC1D35">
              <w:t xml:space="preserve">relevant and appropriate materials, tools, facilities, equipment and personal protective equipment currently used in the industry </w:t>
            </w:r>
          </w:p>
          <w:p w:rsidR="00000000" w:rsidRPr="00CC1D35" w:rsidP="00CC1D35">
            <w:pPr>
              <w:pStyle w:val="ListBullet"/>
            </w:pPr>
            <w:r w:rsidRPr="00CC1D35">
              <w:t>applic</w:t>
            </w:r>
            <w:r w:rsidRPr="00CC1D35">
              <w:t>able documentation relevant to the industry including workplace policies, procedures, industry standards, equipment specifications, regulations, codes of practice and operation manuals</w:t>
            </w:r>
          </w:p>
          <w:p w:rsidR="00000000" w:rsidRPr="00CC1D35" w:rsidP="00CC1D35">
            <w:pPr>
              <w:pStyle w:val="ListBullet"/>
            </w:pPr>
            <w:r w:rsidRPr="00CC1D35">
              <w:t>case studies and workplace scenarios to capture the range of situations</w:t>
            </w:r>
            <w:r w:rsidRPr="00CC1D35">
              <w:t xml:space="preserve"> likely to be encountered.</w:t>
            </w:r>
          </w:p>
        </w:tc>
      </w:tr>
    </w:tbl>
    <w:p w:rsidR="00000000" w:rsidRPr="00CC1D35" w:rsidP="00CC1D35">
      <w:pPr>
        <w:pStyle w:val="NoPaddingFontSize1"/>
      </w:pPr>
    </w:p>
    <w:p w:rsidR="00000000" w:rsidRPr="00CC1D35" w:rsidP="00CC1D35">
      <w:pPr>
        <w:pStyle w:val="AllowPageBreak"/>
      </w:pPr>
    </w:p>
    <w:p w:rsidR="00000000" w:rsidRPr="00CC1D35" w:rsidP="00CC1D35">
      <w:pPr>
        <w:pStyle w:val="Heading1"/>
      </w:pPr>
      <w:bookmarkStart w:id="5" w:name="O_1063873"/>
      <w:bookmarkEnd w:id="5"/>
      <w:r w:rsidRPr="00CC1D35">
        <w:t>Links</w:t>
      </w:r>
    </w:p>
    <w:p w:rsidR="00000000" w:rsidRPr="00CC1D35" w:rsidP="00EF0206">
      <w:pPr>
        <w:pStyle w:val="BodyText"/>
      </w:pPr>
      <w:r w:rsidRPr="00CC1D35">
        <w:t xml:space="preserve">CSC Correctional Services Training Package Companion Volume Implementation Guide at: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94015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CC1D35" w:rsidP="00CC1D35"/>
    <w:sectPr w:rsidSect="00CC1D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D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D35" w:rsidRPr="00EF0206" w:rsidP="00EF02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D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06" w:rsidP="00CC1D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0206" w:rsidP="00CC1D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F0206" w:rsidP="00CC1D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D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1D35" w:rsidRPr="00EF0206" w:rsidP="00EF02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D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206" w:rsidRPr="002D2AF8" w:rsidP="00CC1D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CSCSAS020 Manage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EF0206" w:rsidP="00CC1D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3A1E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ECA8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D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1D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1D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1D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1D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1D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1D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1D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1D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1D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1D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1D35"/>
  </w:style>
  <w:style w:type="character" w:customStyle="1" w:styleId="Heading1Char">
    <w:name w:val="Heading 1 Char"/>
    <w:basedOn w:val="DefaultParagraphFont"/>
    <w:link w:val="Heading1"/>
    <w:rsid w:val="00CC1D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1D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1D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1D3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C1D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1D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C1D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1D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1D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1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1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1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1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1D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1D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1D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1D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1D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1D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1D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1D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1D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1D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1D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1D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1D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1D35"/>
    <w:rPr>
      <w:b/>
      <w:spacing w:val="0"/>
    </w:rPr>
  </w:style>
  <w:style w:type="paragraph" w:customStyle="1" w:styleId="SuperTitle">
    <w:name w:val="SuperTitle"/>
    <w:basedOn w:val="Title"/>
    <w:rsid w:val="00CC1D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1D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1D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1D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1D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1D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1D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1D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1D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1D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1D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1D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1D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1D35"/>
    <w:rPr>
      <w:i/>
    </w:rPr>
  </w:style>
  <w:style w:type="paragraph" w:styleId="Caption">
    <w:name w:val="caption"/>
    <w:basedOn w:val="BodyText"/>
    <w:next w:val="Normal"/>
    <w:qFormat/>
    <w:rsid w:val="00CC1D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1D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1D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1D35"/>
  </w:style>
  <w:style w:type="paragraph" w:styleId="TableofFigures">
    <w:name w:val="table of figures"/>
    <w:basedOn w:val="Normal"/>
    <w:next w:val="Normal"/>
    <w:semiHidden/>
    <w:rsid w:val="00CC1D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1D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1D35"/>
    <w:rPr>
      <w:rFonts w:ascii="Wingdings" w:hAnsi="Wingdings"/>
    </w:rPr>
  </w:style>
  <w:style w:type="paragraph" w:customStyle="1" w:styleId="TableHeading">
    <w:name w:val="Table Heading"/>
    <w:basedOn w:val="HeadingBase"/>
    <w:rsid w:val="00CC1D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1D35"/>
    <w:rPr>
      <w:color w:val="0033CC"/>
      <w:u w:val="none"/>
    </w:rPr>
  </w:style>
  <w:style w:type="paragraph" w:customStyle="1" w:styleId="BodyTextRight">
    <w:name w:val="Body Text Right"/>
    <w:basedOn w:val="BodyText"/>
    <w:rsid w:val="00CC1D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1D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1D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1D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1D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1D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1D35"/>
    <w:rPr>
      <w:sz w:val="32"/>
    </w:rPr>
  </w:style>
  <w:style w:type="paragraph" w:customStyle="1" w:styleId="HeadingProcedure">
    <w:name w:val="Heading Procedure"/>
    <w:basedOn w:val="HeadingBase"/>
    <w:next w:val="Normal"/>
    <w:rsid w:val="00CC1D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1D35"/>
    <w:pPr>
      <w:spacing w:before="60" w:after="60"/>
    </w:pPr>
  </w:style>
  <w:style w:type="paragraph" w:styleId="ListContinue">
    <w:name w:val="List Continue"/>
    <w:basedOn w:val="List"/>
    <w:rsid w:val="00CC1D35"/>
    <w:pPr>
      <w:ind w:firstLine="0"/>
    </w:pPr>
  </w:style>
  <w:style w:type="paragraph" w:customStyle="1" w:styleId="ListNote">
    <w:name w:val="List Note"/>
    <w:basedOn w:val="List"/>
    <w:rsid w:val="00CC1D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1D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1D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1D35"/>
    <w:rPr>
      <w:rFonts w:ascii="Courier New" w:hAnsi="Courier New"/>
    </w:rPr>
  </w:style>
  <w:style w:type="paragraph" w:customStyle="1" w:styleId="NoteBullet">
    <w:name w:val="Note Bullet"/>
    <w:basedOn w:val="Note"/>
    <w:rsid w:val="00CC1D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1D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1D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1D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1D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1D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1D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1D35"/>
    <w:rPr>
      <w:b/>
      <w:smallCaps/>
    </w:rPr>
  </w:style>
  <w:style w:type="paragraph" w:customStyle="1" w:styleId="TableListNumber">
    <w:name w:val="Table List Number"/>
    <w:basedOn w:val="ListNumber"/>
    <w:rsid w:val="00CC1D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1D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1D35"/>
    <w:pPr>
      <w:numPr>
        <w:numId w:val="8"/>
      </w:numPr>
    </w:pPr>
  </w:style>
  <w:style w:type="paragraph" w:customStyle="1" w:styleId="ListAlpha2">
    <w:name w:val="List Alpha 2"/>
    <w:basedOn w:val="List2"/>
    <w:rsid w:val="00CC1D35"/>
    <w:pPr>
      <w:numPr>
        <w:numId w:val="7"/>
      </w:numPr>
    </w:pPr>
  </w:style>
  <w:style w:type="paragraph" w:styleId="List2">
    <w:name w:val="List 2"/>
    <w:basedOn w:val="BodyText"/>
    <w:rsid w:val="00CC1D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1D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1D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1D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1D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1D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1D35"/>
    <w:pPr>
      <w:numPr>
        <w:numId w:val="3"/>
      </w:numPr>
    </w:pPr>
  </w:style>
  <w:style w:type="paragraph" w:styleId="ListContinue2">
    <w:name w:val="List Continue 2"/>
    <w:basedOn w:val="List2"/>
    <w:rsid w:val="00CC1D35"/>
    <w:pPr>
      <w:ind w:firstLine="0"/>
    </w:pPr>
  </w:style>
  <w:style w:type="paragraph" w:styleId="ListContinue3">
    <w:name w:val="List Continue 3"/>
    <w:basedOn w:val="List3"/>
    <w:rsid w:val="00CC1D35"/>
    <w:pPr>
      <w:ind w:left="1021" w:firstLine="0"/>
    </w:pPr>
  </w:style>
  <w:style w:type="paragraph" w:styleId="ListContinue4">
    <w:name w:val="List Continue 4"/>
    <w:basedOn w:val="List4"/>
    <w:rsid w:val="00CC1D35"/>
    <w:pPr>
      <w:ind w:firstLine="0"/>
    </w:pPr>
  </w:style>
  <w:style w:type="paragraph" w:styleId="ListContinue5">
    <w:name w:val="List Continue 5"/>
    <w:basedOn w:val="List5"/>
    <w:rsid w:val="00CC1D35"/>
    <w:pPr>
      <w:ind w:firstLine="0"/>
    </w:pPr>
  </w:style>
  <w:style w:type="paragraph" w:styleId="ListNumber3">
    <w:name w:val="List Number 3"/>
    <w:basedOn w:val="List3"/>
    <w:rsid w:val="00CC1D35"/>
    <w:pPr>
      <w:numPr>
        <w:numId w:val="4"/>
      </w:numPr>
    </w:pPr>
  </w:style>
  <w:style w:type="paragraph" w:styleId="ListNumber4">
    <w:name w:val="List Number 4"/>
    <w:basedOn w:val="List4"/>
    <w:rsid w:val="00CC1D35"/>
    <w:pPr>
      <w:numPr>
        <w:numId w:val="5"/>
      </w:numPr>
    </w:pPr>
  </w:style>
  <w:style w:type="paragraph" w:styleId="ListNumber5">
    <w:name w:val="List Number 5"/>
    <w:basedOn w:val="List5"/>
    <w:rsid w:val="00CC1D35"/>
    <w:pPr>
      <w:numPr>
        <w:numId w:val="6"/>
      </w:numPr>
    </w:pPr>
  </w:style>
  <w:style w:type="paragraph" w:styleId="BlockText">
    <w:name w:val="Block Text"/>
    <w:basedOn w:val="Normal"/>
    <w:rsid w:val="00CC1D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1D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1D35"/>
    <w:rPr>
      <w:sz w:val="16"/>
      <w:vertAlign w:val="superscript"/>
    </w:rPr>
  </w:style>
  <w:style w:type="character" w:customStyle="1" w:styleId="Symbols">
    <w:name w:val="Symbols"/>
    <w:basedOn w:val="DefaultParagraphFont"/>
    <w:rsid w:val="00CC1D35"/>
    <w:rPr>
      <w:rFonts w:ascii="Symbol" w:hAnsi="Symbol"/>
    </w:rPr>
  </w:style>
  <w:style w:type="character" w:customStyle="1" w:styleId="MenuOptions">
    <w:name w:val="Menu Options"/>
    <w:basedOn w:val="DefaultParagraphFont"/>
    <w:rsid w:val="00CC1D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1D35"/>
    <w:rPr>
      <w:b/>
    </w:rPr>
  </w:style>
  <w:style w:type="character" w:customStyle="1" w:styleId="Underlined">
    <w:name w:val="Underlined"/>
    <w:basedOn w:val="DefaultParagraphFont"/>
    <w:rsid w:val="00CC1D35"/>
    <w:rPr>
      <w:u w:val="single"/>
    </w:rPr>
  </w:style>
  <w:style w:type="paragraph" w:customStyle="1" w:styleId="TableBodyTextRight">
    <w:name w:val="Table Body Text Right"/>
    <w:basedOn w:val="TableBodyText"/>
    <w:rsid w:val="00CC1D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1D35"/>
    <w:rPr>
      <w:sz w:val="18"/>
    </w:rPr>
  </w:style>
  <w:style w:type="paragraph" w:customStyle="1" w:styleId="BodySmallRight">
    <w:name w:val="Body Small Right"/>
    <w:basedOn w:val="BodyTextRight"/>
    <w:rsid w:val="00CC1D35"/>
    <w:rPr>
      <w:sz w:val="18"/>
      <w:szCs w:val="18"/>
    </w:rPr>
  </w:style>
  <w:style w:type="paragraph" w:customStyle="1" w:styleId="MarginEdition">
    <w:name w:val="Margin Edition"/>
    <w:basedOn w:val="MarginNote"/>
    <w:rsid w:val="00CC1D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1D35"/>
    <w:rPr>
      <w:sz w:val="2"/>
      <w:szCs w:val="2"/>
    </w:rPr>
  </w:style>
  <w:style w:type="character" w:customStyle="1" w:styleId="Small">
    <w:name w:val="Small"/>
    <w:basedOn w:val="DefaultParagraphFont"/>
    <w:rsid w:val="00CC1D35"/>
    <w:rPr>
      <w:sz w:val="16"/>
    </w:rPr>
  </w:style>
  <w:style w:type="paragraph" w:customStyle="1" w:styleId="WideTable">
    <w:name w:val="Wide Table"/>
    <w:basedOn w:val="Normal"/>
    <w:rsid w:val="00CC1D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1D35"/>
  </w:style>
  <w:style w:type="paragraph" w:styleId="Quote">
    <w:name w:val="Quote"/>
    <w:basedOn w:val="Heading1"/>
    <w:link w:val="QuoteChar"/>
    <w:qFormat/>
    <w:rsid w:val="00CC1D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1D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1D35"/>
    <w:pPr>
      <w:pageBreakBefore/>
    </w:pPr>
  </w:style>
  <w:style w:type="paragraph" w:customStyle="1" w:styleId="Border">
    <w:name w:val="Border"/>
    <w:basedOn w:val="Normal"/>
    <w:qFormat/>
    <w:rsid w:val="00CC1D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1D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D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D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1D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1D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1D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1D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1D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1D35"/>
    <w:rPr>
      <w:u w:val="single"/>
    </w:rPr>
  </w:style>
  <w:style w:type="character" w:customStyle="1" w:styleId="BoldandItalics">
    <w:name w:val="Bold and Italics"/>
    <w:qFormat/>
    <w:rsid w:val="00CC1D35"/>
    <w:rPr>
      <w:b/>
      <w:i/>
      <w:u w:val="none"/>
    </w:rPr>
  </w:style>
  <w:style w:type="paragraph" w:styleId="BalloonText">
    <w:name w:val="Balloon Text"/>
    <w:basedOn w:val="Normal"/>
    <w:link w:val="BalloonTextChar"/>
    <w:rsid w:val="00CC1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1D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1D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1D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1D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1D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1D35"/>
    <w:pPr>
      <w:spacing w:before="0" w:after="0"/>
    </w:pPr>
  </w:style>
  <w:style w:type="paragraph" w:customStyle="1" w:styleId="BodyTextBold">
    <w:name w:val="Body Text Bold"/>
    <w:basedOn w:val="BodyText"/>
    <w:qFormat/>
    <w:rsid w:val="00CC1D35"/>
    <w:rPr>
      <w:b/>
    </w:rPr>
  </w:style>
  <w:style w:type="character" w:styleId="Hyperlink">
    <w:name w:val="Hyperlink"/>
    <w:basedOn w:val="DefaultParagraphFont"/>
    <w:uiPriority w:val="99"/>
    <w:unhideWhenUsed/>
    <w:rsid w:val="00EF02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2741</Characters>
  <Application>Microsoft Office Word</Application>
  <DocSecurity>0</DocSecurity>
  <Lines>63</Lines>
  <Paragraphs>38</Paragraphs>
  <ScaleCrop>false</ScaleCrop>
  <Company>Author-it Software Corporation Ltd.</Company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CSCSAS020 Manage security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2022-03-22T23:22:00Z</dcterms:created>
  <dcterms:modified xsi:type="dcterms:W3CDTF">2022-03-22T23:22:00Z</dcterms:modified>
</cp:coreProperties>
</file>