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412" w:rsidP="00404412">
      <w:pPr>
        <w:pStyle w:val="Title"/>
      </w:pPr>
      <w:r>
        <w:fldChar w:fldCharType="begin"/>
      </w:r>
      <w:r>
        <w:instrText xml:space="preserve"> TITLE   \* MERGEFORMAT </w:instrText>
      </w:r>
      <w:r>
        <w:fldChar w:fldCharType="separate"/>
      </w:r>
      <w:r>
        <w:t>CSCORG032 Undertake research and report findings within the correctional services environment</w:t>
      </w:r>
      <w:r>
        <w:fldChar w:fldCharType="end"/>
      </w:r>
    </w:p>
    <w:p w:rsidR="00404412" w:rsidP="00404412">
      <w:pPr>
        <w:pStyle w:val="Version"/>
        <w:sectPr w:rsidSect="001A7A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A3C" w:rsidP="001A7A3C">
      <w:pPr>
        <w:pStyle w:val="SuperHeading"/>
      </w:pPr>
      <w:r w:rsidRPr="001A7A3C">
        <w:t>CSCORG032 Undertake research and report findings within the correctional services environment</w:t>
      </w:r>
    </w:p>
    <w:p w:rsidR="00000000" w:rsidRPr="001A7A3C" w:rsidP="001A7A3C">
      <w:pPr>
        <w:pStyle w:val="Heading1"/>
      </w:pPr>
      <w:bookmarkStart w:id="1" w:name="O_1131531"/>
      <w:bookmarkEnd w:id="1"/>
      <w:r w:rsidRPr="001A7A3C">
        <w:t>Modification History</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Release 1. This is the first release of this unit of competency in the CSC Correctional Services Training Package Release 3.0</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2" w:name="O_1131532"/>
      <w:bookmarkEnd w:id="2"/>
      <w:r w:rsidRPr="001A7A3C">
        <w:t>Application</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This unit describes the skills and knowledge required to undertake research and report findings w</w:t>
            </w:r>
            <w:r w:rsidRPr="001A7A3C">
              <w:t xml:space="preserve">ithin the correctional services environment.  It includes selecting appropriate research strategies, gathering information, consulting with key people, organising and analysing information and reporting findings of research. </w:t>
            </w:r>
          </w:p>
          <w:p w:rsidR="00000000" w:rsidRPr="001A7A3C" w:rsidP="001A7A3C">
            <w:pPr>
              <w:pStyle w:val="BodyText"/>
            </w:pPr>
            <w:r w:rsidRPr="001A7A3C">
              <w:t>This unit applies to those wor</w:t>
            </w:r>
            <w:r w:rsidRPr="001A7A3C">
              <w:t>king in a management role within justice services.</w:t>
            </w:r>
          </w:p>
          <w:p w:rsidR="00000000" w:rsidRPr="001A7A3C" w:rsidP="001A7A3C">
            <w:pPr>
              <w:pStyle w:val="BodyText"/>
            </w:pPr>
            <w:r w:rsidRPr="001A7A3C">
              <w:t>The skills and knowledge described in this unit must be applied within the legislative, regulatory and policy environment in which they are carried out. Organisational policies and procedures must be consu</w:t>
            </w:r>
            <w:r w:rsidRPr="001A7A3C">
              <w:t>lted and adhered to.</w:t>
            </w:r>
          </w:p>
          <w:p w:rsidR="00000000" w:rsidRPr="001A7A3C" w:rsidP="001A7A3C">
            <w:pPr>
              <w:pStyle w:val="BodyText"/>
            </w:pPr>
            <w:r w:rsidRPr="001A7A3C">
              <w:t>Those undertaking this unit work autonomously, intuitively accessing and evaluating support from a broad range of sources. The role requires critical analysis, research, communication and written reporting skills.</w:t>
            </w:r>
          </w:p>
          <w:p w:rsidR="00000000" w:rsidRPr="001A7A3C" w:rsidP="001A7A3C">
            <w:pPr>
              <w:pStyle w:val="BodyText"/>
            </w:pPr>
            <w:r w:rsidRPr="001A7A3C">
              <w:t>No licensing, legisla</w:t>
            </w:r>
            <w:r w:rsidRPr="001A7A3C">
              <w:t>tive or certification requirements apply to unit at the time of publication.</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3" w:name="O_1131533"/>
      <w:bookmarkEnd w:id="3"/>
      <w:r w:rsidRPr="001A7A3C">
        <w:t>Pre-requisite Unit</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Not applicable.</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4" w:name="O_1131534"/>
      <w:bookmarkEnd w:id="4"/>
      <w:r w:rsidRPr="001A7A3C">
        <w:t>Competency Field</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Organisational administration and management</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5" w:name="O_1131535"/>
      <w:bookmarkEnd w:id="5"/>
      <w:r w:rsidRPr="001A7A3C">
        <w:t>Unit Sector</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Not applicable.</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6" w:name="O_1131536"/>
      <w:bookmarkEnd w:id="6"/>
      <w:r w:rsidRPr="001A7A3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A7A3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ELEMENTS</w:t>
            </w:r>
          </w:p>
        </w:tc>
        <w:tc>
          <w:tcPr>
            <w:tcW w:w="6329" w:type="dxa"/>
            <w:gridSpan w:val="2"/>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PERFORMANCE CRITERIA</w:t>
            </w:r>
          </w:p>
        </w:tc>
      </w:tr>
      <w:tr w:rsidTr="001A7A3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Elements describe the essential </w:t>
            </w:r>
            <w:r w:rsidRPr="001A7A3C">
              <w:t>outcomes</w:t>
            </w:r>
          </w:p>
        </w:tc>
        <w:tc>
          <w:tcPr>
            <w:tcW w:w="6329" w:type="dxa"/>
            <w:gridSpan w:val="2"/>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Performance criteria describe the performance needed to </w:t>
            </w:r>
            <w:r w:rsidRPr="001A7A3C">
              <w:t>demonstrate achievement of the element.</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Select appropriate research strategies</w:t>
            </w: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Select research strategies suitable for the scope of the research and the available resources</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Use a combination of research methods that contribute to the validity and reliability of the outcomes</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Select research strategies with consideration to consultation, timeframes, resources and support from key stakeholders </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Gather information</w:t>
            </w: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Identify all relevant information sources and use effective methods to collect information</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Select mater</w:t>
            </w:r>
            <w:r w:rsidRPr="001A7A3C">
              <w:t>ials and aids needed to conduct research appropriate to the selected methodology</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Collect and maintain information confidentially in accordance with organisational and legislative requirements </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Collate information ensuring it complies with tim</w:t>
            </w:r>
            <w:r w:rsidRPr="001A7A3C">
              <w:t xml:space="preserve">eframes, organisational and legislative requirements </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Consult with key stakeholders</w:t>
            </w: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Identify and consult a range of stakeholders and groups with an interest in the issues</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Check information for accuracy and address the need for further information with effective follow up</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Ensure the consultation purpose, methods and activities comply with agreed practices and protocol of the organisation and other interested agencies</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Consider and incorporate the comments and views of stakeholders where relevant and justified by the research</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Organise and analyse information</w:t>
            </w: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Organise information in a format that lends </w:t>
            </w:r>
            <w:r w:rsidRPr="001A7A3C">
              <w:t>itself to analysis and is suitable for the purpose of the research</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Verify data and information in conjunction with other available research for relevance, accuracy and currency</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Analyse data and information to develop findings including identi</w:t>
            </w:r>
            <w:r w:rsidRPr="001A7A3C">
              <w:t xml:space="preserve">fying patterns, trends, observations and explanations </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 xml:space="preserve">Ensure the conceptual framework of the analysis and the assumptions are clear to those being consulted </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rPr>
                <w:rStyle w:val="SpecialBold"/>
              </w:rPr>
              <w:t>Report the findings of the research</w:t>
            </w: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Prepare reports that include complete and accurate details of the research methodology, information and analysis</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t>Document the research findings in an accessible and useable style and format</w:t>
            </w:r>
          </w:p>
        </w:tc>
      </w:tr>
      <w:tr w:rsidTr="001A7A3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7A3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7A3C">
            <w:pPr>
              <w:pStyle w:val="BodyText"/>
              <w:rPr>
                <w:lang w:val="en-NZ"/>
              </w:rPr>
            </w:pPr>
            <w:r w:rsidRPr="001A7A3C">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Ensure research results are reported and made availa</w:t>
            </w:r>
            <w:r w:rsidRPr="001A7A3C">
              <w:t>ble to key stakeholders with an interest in the issues researched</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7" w:name="O_1131537"/>
      <w:bookmarkEnd w:id="7"/>
      <w:r w:rsidRPr="001A7A3C">
        <w:t>Foundation Skills</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Foundation skills essential to performance are explicit in the performance criteria of this unit of competency.</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8" w:name="O_1131538"/>
      <w:bookmarkEnd w:id="8"/>
      <w:r w:rsidRPr="001A7A3C">
        <w:t>Range of Conditions</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Range is restricted to essential operating conditions and any other variables essential to the work environment.</w:t>
            </w:r>
          </w:p>
          <w:p w:rsidR="00000000" w:rsidRPr="001A7A3C" w:rsidP="001A7A3C">
            <w:pPr>
              <w:pStyle w:val="BodyText"/>
            </w:pPr>
            <w:r w:rsidRPr="001A7A3C">
              <w:t>Non-essential conditions may be found in the Companion Volume Implementation Guide.</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9" w:name="O_1131539"/>
      <w:bookmarkEnd w:id="9"/>
      <w:r w:rsidRPr="001A7A3C">
        <w:t>Unit Mapping Infor</w:t>
      </w:r>
      <w:r w:rsidRPr="001A7A3C">
        <w:t>mation</w:t>
      </w:r>
    </w:p>
    <w:tbl>
      <w:tblPr>
        <w:tblW w:w="9497" w:type="dxa"/>
        <w:tblLayout w:type="fixed"/>
        <w:tblCellMar>
          <w:left w:w="62" w:type="dxa"/>
          <w:right w:w="62" w:type="dxa"/>
        </w:tblCellMar>
        <w:tblLook w:val="0000"/>
      </w:tblPr>
      <w:tblGrid>
        <w:gridCol w:w="9497"/>
      </w:tblGrid>
      <w:tr w:rsidTr="001A7A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A3C" w:rsidP="001A7A3C">
            <w:pPr>
              <w:pStyle w:val="BodyText"/>
            </w:pPr>
            <w:r w:rsidRPr="001A7A3C">
              <w:t>This unit replaces and is equivalent to CSCORG027 Research issues of concern in correctional services.</w:t>
            </w:r>
          </w:p>
        </w:tc>
      </w:tr>
    </w:tbl>
    <w:p w:rsidR="00000000" w:rsidRPr="001A7A3C" w:rsidP="001A7A3C">
      <w:pPr>
        <w:pStyle w:val="NoPaddingFontSize1"/>
      </w:pPr>
    </w:p>
    <w:p w:rsidR="00000000" w:rsidRPr="001A7A3C" w:rsidP="001A7A3C">
      <w:pPr>
        <w:pStyle w:val="AllowPageBreak"/>
      </w:pPr>
    </w:p>
    <w:p w:rsidR="00000000" w:rsidRPr="001A7A3C" w:rsidP="001A7A3C">
      <w:pPr>
        <w:pStyle w:val="Heading1"/>
      </w:pPr>
      <w:bookmarkStart w:id="10" w:name="O_1131546"/>
      <w:bookmarkEnd w:id="10"/>
      <w:r w:rsidRPr="001A7A3C">
        <w:t>Links</w:t>
      </w:r>
    </w:p>
    <w:p w:rsidR="00000000" w:rsidRPr="001A7A3C" w:rsidP="00404412">
      <w:pPr>
        <w:pStyle w:val="BodyText"/>
      </w:pPr>
      <w:r w:rsidRPr="001A7A3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36A2">
        <w:rPr>
          <w:rStyle w:val="Hyperlink"/>
        </w:rPr>
        <w:t>https://vetnet.gov.au/Pages/TrainingDocs.aspx?q=114e25cd-3a2c-4490-baae-47d68dcd2fde</w:t>
      </w:r>
      <w:r>
        <w:fldChar w:fldCharType="end"/>
      </w:r>
    </w:p>
    <w:p w:rsidR="00000000" w:rsidRPr="001A7A3C" w:rsidP="001A7A3C"/>
    <w:sectPr w:rsidSect="001A7A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3C" w:rsidRPr="00404412" w:rsidP="00404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12" w:rsidP="001A7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412" w:rsidP="001A7A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4412" w:rsidP="001A7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A3C" w:rsidRPr="00404412" w:rsidP="00404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12" w:rsidRPr="002D2AF8" w:rsidP="001A7A3C">
    <w:pPr>
      <w:pStyle w:val="Header"/>
      <w:framePr w:wrap="around"/>
    </w:pPr>
    <w:r>
      <w:fldChar w:fldCharType="begin"/>
    </w:r>
    <w:r>
      <w:instrText xml:space="preserve"> TITLE   \* MERGEFORMAT </w:instrText>
    </w:r>
    <w:r>
      <w:fldChar w:fldCharType="separate"/>
    </w:r>
    <w:r>
      <w:t>CSCORG032 Undertake research and report findings within the correctional services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04412" w:rsidP="001A7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A3C"/>
    <w:pPr>
      <w:spacing w:before="360" w:after="60"/>
      <w:outlineLvl w:val="0"/>
    </w:pPr>
    <w:rPr>
      <w:sz w:val="32"/>
    </w:rPr>
  </w:style>
  <w:style w:type="paragraph" w:styleId="Heading2">
    <w:name w:val="heading 2"/>
    <w:basedOn w:val="HeadingBase"/>
    <w:next w:val="BodyText"/>
    <w:link w:val="Heading2Char"/>
    <w:qFormat/>
    <w:rsid w:val="001A7A3C"/>
    <w:pPr>
      <w:keepLines/>
      <w:spacing w:before="240" w:after="120"/>
      <w:outlineLvl w:val="1"/>
    </w:pPr>
    <w:rPr>
      <w:sz w:val="28"/>
      <w:szCs w:val="40"/>
    </w:rPr>
  </w:style>
  <w:style w:type="paragraph" w:styleId="Heading3">
    <w:name w:val="heading 3"/>
    <w:basedOn w:val="HeadingBase"/>
    <w:next w:val="BodyText"/>
    <w:link w:val="Heading3Char"/>
    <w:qFormat/>
    <w:rsid w:val="001A7A3C"/>
    <w:pPr>
      <w:spacing w:before="180" w:after="120"/>
      <w:outlineLvl w:val="2"/>
    </w:pPr>
    <w:rPr>
      <w:spacing w:val="-10"/>
      <w:kern w:val="32"/>
    </w:rPr>
  </w:style>
  <w:style w:type="paragraph" w:styleId="Heading4">
    <w:name w:val="heading 4"/>
    <w:basedOn w:val="HeadingBase"/>
    <w:next w:val="BodyText"/>
    <w:link w:val="Heading4Char"/>
    <w:qFormat/>
    <w:rsid w:val="001A7A3C"/>
    <w:pPr>
      <w:spacing w:before="160" w:after="120"/>
      <w:outlineLvl w:val="3"/>
    </w:pPr>
    <w:rPr>
      <w:sz w:val="22"/>
    </w:rPr>
  </w:style>
  <w:style w:type="paragraph" w:styleId="Heading5">
    <w:name w:val="heading 5"/>
    <w:basedOn w:val="HeadingBase"/>
    <w:next w:val="Normal"/>
    <w:link w:val="Heading5Char"/>
    <w:qFormat/>
    <w:rsid w:val="001A7A3C"/>
    <w:pPr>
      <w:spacing w:before="80"/>
      <w:outlineLvl w:val="4"/>
    </w:pPr>
    <w:rPr>
      <w:color w:val="918585"/>
      <w:sz w:val="20"/>
    </w:rPr>
  </w:style>
  <w:style w:type="paragraph" w:styleId="Heading6">
    <w:name w:val="heading 6"/>
    <w:basedOn w:val="HeadingBase"/>
    <w:next w:val="Normal"/>
    <w:link w:val="Heading6Char"/>
    <w:qFormat/>
    <w:rsid w:val="001A7A3C"/>
    <w:pPr>
      <w:spacing w:before="60"/>
      <w:outlineLvl w:val="5"/>
    </w:pPr>
    <w:rPr>
      <w:color w:val="918585"/>
      <w:sz w:val="20"/>
    </w:rPr>
  </w:style>
  <w:style w:type="paragraph" w:styleId="Heading7">
    <w:name w:val="heading 7"/>
    <w:basedOn w:val="Normal"/>
    <w:next w:val="Normal"/>
    <w:link w:val="Heading7Char"/>
    <w:qFormat/>
    <w:rsid w:val="001A7A3C"/>
    <w:pPr>
      <w:ind w:left="720"/>
      <w:outlineLvl w:val="6"/>
    </w:pPr>
    <w:rPr>
      <w:i/>
    </w:rPr>
  </w:style>
  <w:style w:type="paragraph" w:styleId="Heading8">
    <w:name w:val="heading 8"/>
    <w:basedOn w:val="Normal"/>
    <w:next w:val="Normal"/>
    <w:link w:val="Heading8Char"/>
    <w:qFormat/>
    <w:rsid w:val="001A7A3C"/>
    <w:pPr>
      <w:ind w:left="720"/>
      <w:outlineLvl w:val="7"/>
    </w:pPr>
    <w:rPr>
      <w:i/>
    </w:rPr>
  </w:style>
  <w:style w:type="paragraph" w:styleId="Heading9">
    <w:name w:val="heading 9"/>
    <w:basedOn w:val="Normal"/>
    <w:next w:val="Normal"/>
    <w:link w:val="Heading9Char"/>
    <w:qFormat/>
    <w:rsid w:val="001A7A3C"/>
    <w:pPr>
      <w:ind w:left="720"/>
      <w:outlineLvl w:val="8"/>
    </w:pPr>
    <w:rPr>
      <w:i/>
    </w:rPr>
  </w:style>
  <w:style w:type="character" w:default="1" w:styleId="DefaultParagraphFont">
    <w:name w:val="Default Paragraph Font"/>
    <w:uiPriority w:val="1"/>
    <w:unhideWhenUsed/>
    <w:rsid w:val="001A7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A3C"/>
  </w:style>
  <w:style w:type="character" w:customStyle="1" w:styleId="Heading1Char">
    <w:name w:val="Heading 1 Char"/>
    <w:basedOn w:val="DefaultParagraphFont"/>
    <w:link w:val="Heading1"/>
    <w:rsid w:val="001A7A3C"/>
    <w:rPr>
      <w:rFonts w:ascii="Times New Roman" w:eastAsia="Times New Roman" w:hAnsi="Times New Roman" w:cs="Times New Roman"/>
      <w:b/>
      <w:sz w:val="32"/>
      <w:szCs w:val="20"/>
      <w:lang w:eastAsia="en-US"/>
    </w:rPr>
  </w:style>
  <w:style w:type="paragraph" w:styleId="BodyText">
    <w:name w:val="Body Text"/>
    <w:basedOn w:val="Normal"/>
    <w:link w:val="BodyTextChar"/>
    <w:rsid w:val="001A7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A3C"/>
    <w:rPr>
      <w:rFonts w:ascii="Times New Roman" w:eastAsia="Times New Roman" w:hAnsi="Times New Roman" w:cs="Times New Roman"/>
      <w:sz w:val="24"/>
      <w:lang w:eastAsia="en-US"/>
    </w:rPr>
  </w:style>
  <w:style w:type="character" w:customStyle="1" w:styleId="SpecialBold">
    <w:name w:val="Special Bold"/>
    <w:basedOn w:val="DefaultParagraphFont"/>
    <w:rsid w:val="001A7A3C"/>
    <w:rPr>
      <w:b/>
      <w:spacing w:val="0"/>
    </w:rPr>
  </w:style>
  <w:style w:type="paragraph" w:customStyle="1" w:styleId="SuperHeading">
    <w:name w:val="SuperHeading"/>
    <w:basedOn w:val="Normal"/>
    <w:rsid w:val="001A7A3C"/>
    <w:pPr>
      <w:spacing w:before="240" w:after="120"/>
      <w:outlineLvl w:val="0"/>
    </w:pPr>
    <w:rPr>
      <w:rFonts w:ascii="Times New Roman" w:hAnsi="Times New Roman"/>
      <w:b/>
      <w:sz w:val="32"/>
    </w:rPr>
  </w:style>
  <w:style w:type="paragraph" w:customStyle="1" w:styleId="AllowPageBreak">
    <w:name w:val="AllowPageBreak"/>
    <w:rsid w:val="001A7A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A3C"/>
    <w:rPr>
      <w:rFonts w:ascii="Courier New" w:eastAsia="Times New Roman" w:hAnsi="Courier New" w:cs="Times New Roman"/>
      <w:i/>
      <w:szCs w:val="20"/>
      <w:lang w:eastAsia="en-US"/>
    </w:rPr>
  </w:style>
  <w:style w:type="paragraph" w:customStyle="1" w:styleId="HeadingBase">
    <w:name w:val="Heading Base"/>
    <w:rsid w:val="001A7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A3C"/>
    <w:pPr>
      <w:tabs>
        <w:tab w:val="right" w:leader="dot" w:pos="9072"/>
      </w:tabs>
      <w:ind w:left="567"/>
    </w:pPr>
    <w:rPr>
      <w:szCs w:val="22"/>
    </w:rPr>
  </w:style>
  <w:style w:type="paragraph" w:customStyle="1" w:styleId="TOCBase">
    <w:name w:val="TOC Base"/>
    <w:rsid w:val="001A7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A3C"/>
    <w:pPr>
      <w:tabs>
        <w:tab w:val="right" w:leader="dot" w:pos="9072"/>
      </w:tabs>
      <w:spacing w:before="40" w:after="40"/>
      <w:ind w:left="284"/>
    </w:pPr>
    <w:rPr>
      <w:rFonts w:ascii="Times New Roman" w:hAnsi="Times New Roman"/>
    </w:rPr>
  </w:style>
  <w:style w:type="paragraph" w:styleId="TOC1">
    <w:name w:val="toc 1"/>
    <w:basedOn w:val="TOCBase"/>
    <w:next w:val="Normal"/>
    <w:rsid w:val="001A7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A3C"/>
    <w:rPr>
      <w:rFonts w:ascii="Times New Roman" w:eastAsia="Times New Roman" w:hAnsi="Times New Roman" w:cs="Times New Roman"/>
      <w:sz w:val="16"/>
      <w:lang w:eastAsia="en-US"/>
    </w:rPr>
  </w:style>
  <w:style w:type="paragraph" w:styleId="Title">
    <w:name w:val="Title"/>
    <w:basedOn w:val="HeadingBase"/>
    <w:link w:val="TitleChar"/>
    <w:qFormat/>
    <w:rsid w:val="001A7A3C"/>
    <w:pPr>
      <w:spacing w:before="5040"/>
      <w:jc w:val="center"/>
    </w:pPr>
    <w:rPr>
      <w:sz w:val="48"/>
      <w:szCs w:val="72"/>
      <w:lang w:val="en-US"/>
    </w:rPr>
  </w:style>
  <w:style w:type="character" w:customStyle="1" w:styleId="TitleChar">
    <w:name w:val="Title Char"/>
    <w:basedOn w:val="DefaultParagraphFont"/>
    <w:link w:val="Title"/>
    <w:rsid w:val="001A7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A3C"/>
    <w:pPr>
      <w:tabs>
        <w:tab w:val="left" w:pos="3600"/>
        <w:tab w:val="left" w:pos="3958"/>
      </w:tabs>
    </w:pPr>
  </w:style>
  <w:style w:type="paragraph" w:styleId="List">
    <w:name w:val="List"/>
    <w:basedOn w:val="BodyText"/>
    <w:next w:val="BodyText"/>
    <w:rsid w:val="001A7A3C"/>
    <w:pPr>
      <w:tabs>
        <w:tab w:val="left" w:pos="340"/>
      </w:tabs>
      <w:spacing w:before="60" w:after="60"/>
      <w:ind w:left="340" w:hanging="340"/>
    </w:pPr>
  </w:style>
  <w:style w:type="paragraph" w:styleId="ListBullet">
    <w:name w:val="List Bullet"/>
    <w:basedOn w:val="List"/>
    <w:rsid w:val="001A7A3C"/>
    <w:pPr>
      <w:numPr>
        <w:numId w:val="10"/>
      </w:numPr>
      <w:tabs>
        <w:tab w:val="clear" w:pos="340"/>
      </w:tabs>
      <w:spacing w:before="40" w:after="40"/>
    </w:pPr>
  </w:style>
  <w:style w:type="paragraph" w:customStyle="1" w:styleId="Note">
    <w:name w:val="Note"/>
    <w:basedOn w:val="BodyText"/>
    <w:rsid w:val="001A7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A3C"/>
    <w:pPr>
      <w:framePr w:wrap="auto" w:hAnchor="text" w:y="6049"/>
    </w:pPr>
    <w:rPr>
      <w:color w:val="000000"/>
      <w:sz w:val="40"/>
    </w:rPr>
  </w:style>
  <w:style w:type="paragraph" w:customStyle="1" w:styleId="TOCTitle">
    <w:name w:val="TOCTitle"/>
    <w:basedOn w:val="Heading1"/>
    <w:rsid w:val="001A7A3C"/>
    <w:pPr>
      <w:spacing w:after="240"/>
      <w:jc w:val="center"/>
      <w:outlineLvl w:val="9"/>
    </w:pPr>
    <w:rPr>
      <w:caps/>
    </w:rPr>
  </w:style>
  <w:style w:type="paragraph" w:customStyle="1" w:styleId="Version">
    <w:name w:val="Version"/>
    <w:rsid w:val="001A7A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A3C"/>
    <w:pPr>
      <w:numPr>
        <w:numId w:val="11"/>
      </w:numPr>
      <w:tabs>
        <w:tab w:val="clear" w:pos="680"/>
      </w:tabs>
    </w:pPr>
  </w:style>
  <w:style w:type="paragraph" w:styleId="Index1">
    <w:name w:val="index 1"/>
    <w:basedOn w:val="Normal"/>
    <w:next w:val="Normal"/>
    <w:semiHidden/>
    <w:rsid w:val="001A7A3C"/>
    <w:pPr>
      <w:keepNext w:val="0"/>
      <w:tabs>
        <w:tab w:val="right" w:pos="4176"/>
      </w:tabs>
      <w:ind w:left="198" w:hanging="198"/>
    </w:pPr>
    <w:rPr>
      <w:rFonts w:ascii="Garamond" w:hAnsi="Garamond"/>
    </w:rPr>
  </w:style>
  <w:style w:type="paragraph" w:styleId="IndexHeading">
    <w:name w:val="index heading"/>
    <w:basedOn w:val="Normal"/>
    <w:next w:val="Index1"/>
    <w:semiHidden/>
    <w:rsid w:val="001A7A3C"/>
    <w:pPr>
      <w:spacing w:before="120" w:after="120"/>
    </w:pPr>
    <w:rPr>
      <w:rFonts w:ascii="Arial" w:hAnsi="Arial"/>
      <w:b/>
      <w:color w:val="918585"/>
      <w:sz w:val="24"/>
    </w:rPr>
  </w:style>
  <w:style w:type="paragraph" w:styleId="Header">
    <w:name w:val="header"/>
    <w:basedOn w:val="Normal"/>
    <w:link w:val="HeaderChar"/>
    <w:rsid w:val="001A7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A3C"/>
    <w:rPr>
      <w:rFonts w:ascii="Times New Roman" w:eastAsia="Times New Roman" w:hAnsi="Times New Roman" w:cs="Times New Roman"/>
      <w:sz w:val="16"/>
      <w:szCs w:val="20"/>
      <w:lang w:val="en-GB" w:eastAsia="en-US"/>
    </w:rPr>
  </w:style>
  <w:style w:type="paragraph" w:customStyle="1" w:styleId="Chapter">
    <w:name w:val="Chapter"/>
    <w:basedOn w:val="Normal"/>
    <w:rsid w:val="001A7A3C"/>
    <w:pPr>
      <w:spacing w:before="240"/>
    </w:pPr>
    <w:rPr>
      <w:rFonts w:ascii="Times New Roman" w:hAnsi="Times New Roman"/>
      <w:smallCaps/>
      <w:spacing w:val="80"/>
      <w:sz w:val="28"/>
    </w:rPr>
  </w:style>
  <w:style w:type="paragraph" w:customStyle="1" w:styleId="InChapter">
    <w:name w:val="InChapter"/>
    <w:basedOn w:val="Heading3"/>
    <w:rsid w:val="001A7A3C"/>
    <w:pPr>
      <w:spacing w:after="240"/>
      <w:outlineLvl w:val="9"/>
    </w:pPr>
    <w:rPr>
      <w:noProof/>
    </w:rPr>
  </w:style>
  <w:style w:type="paragraph" w:styleId="Index2">
    <w:name w:val="index 2"/>
    <w:basedOn w:val="Normal"/>
    <w:next w:val="Normal"/>
    <w:semiHidden/>
    <w:rsid w:val="001A7A3C"/>
    <w:pPr>
      <w:tabs>
        <w:tab w:val="right" w:pos="4176"/>
      </w:tabs>
      <w:ind w:left="568" w:hanging="284"/>
    </w:pPr>
    <w:rPr>
      <w:rFonts w:ascii="Garamond" w:hAnsi="Garamond"/>
    </w:rPr>
  </w:style>
  <w:style w:type="paragraph" w:customStyle="1" w:styleId="Byline">
    <w:name w:val="Byline"/>
    <w:rsid w:val="001A7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A3C"/>
    <w:pPr>
      <w:tabs>
        <w:tab w:val="clear" w:pos="3600"/>
        <w:tab w:val="clear" w:pos="3958"/>
      </w:tabs>
      <w:jc w:val="right"/>
    </w:pPr>
  </w:style>
  <w:style w:type="character" w:styleId="Emphasis">
    <w:name w:val="Emphasis"/>
    <w:basedOn w:val="DefaultParagraphFont"/>
    <w:qFormat/>
    <w:rsid w:val="001A7A3C"/>
    <w:rPr>
      <w:i/>
    </w:rPr>
  </w:style>
  <w:style w:type="paragraph" w:styleId="Caption">
    <w:name w:val="caption"/>
    <w:basedOn w:val="BodyText"/>
    <w:next w:val="Normal"/>
    <w:qFormat/>
    <w:rsid w:val="001A7A3C"/>
    <w:pPr>
      <w:framePr w:w="2268" w:hSpace="181" w:vSpace="181" w:wrap="around" w:vAnchor="text" w:hAnchor="page" w:x="1135" w:y="285" w:anchorLock="1"/>
    </w:pPr>
    <w:rPr>
      <w:i/>
    </w:rPr>
  </w:style>
  <w:style w:type="paragraph" w:customStyle="1" w:styleId="MiniTOCTitle">
    <w:name w:val="MiniTOCTitle"/>
    <w:basedOn w:val="Heading4"/>
    <w:rsid w:val="001A7A3C"/>
    <w:pPr>
      <w:spacing w:before="240"/>
      <w:outlineLvl w:val="9"/>
    </w:pPr>
    <w:rPr>
      <w:noProof/>
      <w:sz w:val="24"/>
    </w:rPr>
  </w:style>
  <w:style w:type="paragraph" w:customStyle="1" w:styleId="MiniTOCItem">
    <w:name w:val="MiniTOCItem"/>
    <w:basedOn w:val="ListBullet"/>
    <w:rsid w:val="001A7A3C"/>
    <w:pPr>
      <w:numPr>
        <w:numId w:val="0"/>
      </w:numPr>
      <w:tabs>
        <w:tab w:val="right" w:leader="dot" w:pos="6521"/>
      </w:tabs>
      <w:spacing w:before="0" w:after="0"/>
    </w:pPr>
  </w:style>
  <w:style w:type="paragraph" w:customStyle="1" w:styleId="TOFTitle">
    <w:name w:val="TOFTitle"/>
    <w:basedOn w:val="TOCTitle"/>
    <w:rsid w:val="001A7A3C"/>
  </w:style>
  <w:style w:type="paragraph" w:styleId="TableofFigures">
    <w:name w:val="table of figures"/>
    <w:basedOn w:val="Normal"/>
    <w:next w:val="Normal"/>
    <w:semiHidden/>
    <w:rsid w:val="001A7A3C"/>
    <w:pPr>
      <w:tabs>
        <w:tab w:val="right" w:leader="dot" w:pos="9072"/>
      </w:tabs>
      <w:ind w:left="970" w:hanging="403"/>
    </w:pPr>
    <w:rPr>
      <w:rFonts w:ascii="Times New Roman" w:hAnsi="Times New Roman"/>
      <w:b/>
    </w:rPr>
  </w:style>
  <w:style w:type="paragraph" w:styleId="ListNumber">
    <w:name w:val="List Number"/>
    <w:basedOn w:val="List"/>
    <w:rsid w:val="001A7A3C"/>
    <w:pPr>
      <w:numPr>
        <w:numId w:val="13"/>
      </w:numPr>
      <w:tabs>
        <w:tab w:val="clear" w:pos="340"/>
      </w:tabs>
    </w:pPr>
  </w:style>
  <w:style w:type="character" w:customStyle="1" w:styleId="WingdingSymbols">
    <w:name w:val="Wingding Symbols"/>
    <w:rsid w:val="001A7A3C"/>
    <w:rPr>
      <w:rFonts w:ascii="Wingdings" w:hAnsi="Wingdings"/>
    </w:rPr>
  </w:style>
  <w:style w:type="paragraph" w:customStyle="1" w:styleId="TableHeading">
    <w:name w:val="Table Heading"/>
    <w:basedOn w:val="HeadingBase"/>
    <w:rsid w:val="001A7A3C"/>
    <w:pPr>
      <w:keepLines/>
      <w:pBdr>
        <w:bottom w:val="single" w:sz="6" w:space="1" w:color="918585"/>
      </w:pBdr>
      <w:spacing w:before="240"/>
    </w:pPr>
  </w:style>
  <w:style w:type="character" w:customStyle="1" w:styleId="HotSpot">
    <w:name w:val="HotSpot"/>
    <w:rsid w:val="001A7A3C"/>
    <w:rPr>
      <w:color w:val="0033CC"/>
      <w:u w:val="none"/>
    </w:rPr>
  </w:style>
  <w:style w:type="paragraph" w:customStyle="1" w:styleId="BodyTextRight">
    <w:name w:val="Body Text Right"/>
    <w:basedOn w:val="BodyText"/>
    <w:rsid w:val="001A7A3C"/>
    <w:pPr>
      <w:spacing w:before="0" w:after="0"/>
      <w:jc w:val="right"/>
    </w:pPr>
  </w:style>
  <w:style w:type="paragraph" w:styleId="Index3">
    <w:name w:val="index 3"/>
    <w:basedOn w:val="ListNumber2"/>
    <w:next w:val="Normal"/>
    <w:semiHidden/>
    <w:rsid w:val="001A7A3C"/>
    <w:pPr>
      <w:numPr>
        <w:numId w:val="0"/>
      </w:numPr>
      <w:tabs>
        <w:tab w:val="right" w:leader="dot" w:pos="4176"/>
      </w:tabs>
    </w:pPr>
  </w:style>
  <w:style w:type="paragraph" w:styleId="ListNumber2">
    <w:name w:val="List Number 2"/>
    <w:basedOn w:val="List2"/>
    <w:rsid w:val="001A7A3C"/>
    <w:pPr>
      <w:numPr>
        <w:numId w:val="8"/>
      </w:numPr>
      <w:tabs>
        <w:tab w:val="clear" w:pos="1060"/>
      </w:tabs>
    </w:pPr>
  </w:style>
  <w:style w:type="paragraph" w:customStyle="1" w:styleId="MarginNote">
    <w:name w:val="Margin Note"/>
    <w:basedOn w:val="BodyText"/>
    <w:rsid w:val="001A7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A3C"/>
    <w:rPr>
      <w:sz w:val="32"/>
    </w:rPr>
  </w:style>
  <w:style w:type="paragraph" w:customStyle="1" w:styleId="HeadingProcedure">
    <w:name w:val="Heading Procedure"/>
    <w:basedOn w:val="HeadingBase"/>
    <w:next w:val="Normal"/>
    <w:rsid w:val="001A7A3C"/>
    <w:pPr>
      <w:tabs>
        <w:tab w:val="left" w:pos="0"/>
      </w:tabs>
      <w:spacing w:before="120" w:after="60"/>
    </w:pPr>
    <w:rPr>
      <w:i/>
      <w:color w:val="918585"/>
      <w:sz w:val="22"/>
    </w:rPr>
  </w:style>
  <w:style w:type="paragraph" w:customStyle="1" w:styleId="TableBodyText">
    <w:name w:val="Table Body Text"/>
    <w:basedOn w:val="BodyText"/>
    <w:rsid w:val="001A7A3C"/>
    <w:pPr>
      <w:spacing w:before="60" w:after="60"/>
    </w:pPr>
  </w:style>
  <w:style w:type="paragraph" w:styleId="ListContinue">
    <w:name w:val="List Continue"/>
    <w:basedOn w:val="List"/>
    <w:rsid w:val="001A7A3C"/>
    <w:pPr>
      <w:ind w:firstLine="0"/>
    </w:pPr>
  </w:style>
  <w:style w:type="paragraph" w:customStyle="1" w:styleId="ListNote">
    <w:name w:val="List Note"/>
    <w:basedOn w:val="List"/>
    <w:rsid w:val="001A7A3C"/>
    <w:pPr>
      <w:pBdr>
        <w:top w:val="single" w:sz="6" w:space="2" w:color="918585"/>
        <w:bottom w:val="single" w:sz="6" w:space="2" w:color="918585"/>
      </w:pBdr>
      <w:tabs>
        <w:tab w:val="left" w:pos="1021"/>
      </w:tabs>
      <w:ind w:firstLine="0"/>
    </w:pPr>
  </w:style>
  <w:style w:type="paragraph" w:customStyle="1" w:styleId="Warning">
    <w:name w:val="Warning"/>
    <w:basedOn w:val="BodyText"/>
    <w:rsid w:val="001A7A3C"/>
    <w:pPr>
      <w:shd w:val="clear" w:color="auto" w:fill="D9D9D9"/>
      <w:tabs>
        <w:tab w:val="left" w:pos="992"/>
      </w:tabs>
      <w:ind w:left="119" w:right="119"/>
    </w:pPr>
    <w:rPr>
      <w:sz w:val="20"/>
    </w:rPr>
  </w:style>
  <w:style w:type="paragraph" w:customStyle="1" w:styleId="MarginIcons">
    <w:name w:val="Margin Icons"/>
    <w:basedOn w:val="BodyText"/>
    <w:rsid w:val="001A7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A3C"/>
    <w:rPr>
      <w:rFonts w:ascii="Courier New" w:hAnsi="Courier New"/>
    </w:rPr>
  </w:style>
  <w:style w:type="paragraph" w:customStyle="1" w:styleId="NoteBullet">
    <w:name w:val="Note Bullet"/>
    <w:basedOn w:val="Note"/>
    <w:rsid w:val="001A7A3C"/>
    <w:pPr>
      <w:tabs>
        <w:tab w:val="clear" w:pos="680"/>
      </w:tabs>
      <w:spacing w:before="60" w:after="60"/>
    </w:pPr>
  </w:style>
  <w:style w:type="paragraph" w:customStyle="1" w:styleId="SubHeading2">
    <w:name w:val="SubHeading2"/>
    <w:basedOn w:val="HeadingBase"/>
    <w:rsid w:val="001A7A3C"/>
    <w:pPr>
      <w:spacing w:before="240" w:after="60"/>
    </w:pPr>
    <w:rPr>
      <w:sz w:val="20"/>
    </w:rPr>
  </w:style>
  <w:style w:type="paragraph" w:customStyle="1" w:styleId="SubHeading1">
    <w:name w:val="SubHeading1"/>
    <w:basedOn w:val="HeadingBase"/>
    <w:rsid w:val="001A7A3C"/>
    <w:pPr>
      <w:spacing w:before="240" w:after="60"/>
    </w:pPr>
    <w:rPr>
      <w:color w:val="918585"/>
      <w:sz w:val="22"/>
    </w:rPr>
  </w:style>
  <w:style w:type="paragraph" w:customStyle="1" w:styleId="SideHeading">
    <w:name w:val="Side Heading"/>
    <w:basedOn w:val="HeadingBase"/>
    <w:rsid w:val="001A7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A3C"/>
    <w:pPr>
      <w:numPr>
        <w:numId w:val="9"/>
      </w:numPr>
    </w:pPr>
  </w:style>
  <w:style w:type="paragraph" w:styleId="PlainText">
    <w:name w:val="Plain Text"/>
    <w:basedOn w:val="Normal"/>
    <w:link w:val="PlainTextChar"/>
    <w:rsid w:val="001A7A3C"/>
    <w:rPr>
      <w:sz w:val="20"/>
    </w:rPr>
  </w:style>
  <w:style w:type="character" w:customStyle="1" w:styleId="PlainTextChar">
    <w:name w:val="Plain Text Char"/>
    <w:basedOn w:val="DefaultParagraphFont"/>
    <w:link w:val="PlainText"/>
    <w:rsid w:val="001A7A3C"/>
    <w:rPr>
      <w:rFonts w:ascii="Courier New" w:eastAsia="Times New Roman" w:hAnsi="Courier New" w:cs="Times New Roman"/>
      <w:sz w:val="20"/>
      <w:szCs w:val="20"/>
      <w:lang w:eastAsia="en-US"/>
    </w:rPr>
  </w:style>
  <w:style w:type="character" w:customStyle="1" w:styleId="MenuOption">
    <w:name w:val="Menu Option"/>
    <w:basedOn w:val="DefaultParagraphFont"/>
    <w:rsid w:val="001A7A3C"/>
    <w:rPr>
      <w:b/>
      <w:smallCaps/>
    </w:rPr>
  </w:style>
  <w:style w:type="paragraph" w:customStyle="1" w:styleId="TableListNumber">
    <w:name w:val="Table List Number"/>
    <w:basedOn w:val="ListNumber"/>
    <w:rsid w:val="001A7A3C"/>
    <w:pPr>
      <w:numPr>
        <w:numId w:val="0"/>
      </w:numPr>
    </w:pPr>
  </w:style>
  <w:style w:type="paragraph" w:styleId="TOC4">
    <w:name w:val="toc 4"/>
    <w:basedOn w:val="TOCBase"/>
    <w:next w:val="Normal"/>
    <w:semiHidden/>
    <w:rsid w:val="001A7A3C"/>
    <w:pPr>
      <w:tabs>
        <w:tab w:val="right" w:leader="dot" w:pos="9071"/>
      </w:tabs>
      <w:ind w:left="1701"/>
    </w:pPr>
  </w:style>
  <w:style w:type="paragraph" w:customStyle="1" w:styleId="ListAlpha">
    <w:name w:val="List Alpha"/>
    <w:basedOn w:val="List"/>
    <w:rsid w:val="001A7A3C"/>
    <w:pPr>
      <w:numPr>
        <w:numId w:val="7"/>
      </w:numPr>
    </w:pPr>
  </w:style>
  <w:style w:type="paragraph" w:customStyle="1" w:styleId="ListAlpha2">
    <w:name w:val="List Alpha 2"/>
    <w:basedOn w:val="List2"/>
    <w:rsid w:val="001A7A3C"/>
    <w:pPr>
      <w:numPr>
        <w:numId w:val="6"/>
      </w:numPr>
    </w:pPr>
  </w:style>
  <w:style w:type="paragraph" w:styleId="List2">
    <w:name w:val="List 2"/>
    <w:basedOn w:val="BodyText"/>
    <w:rsid w:val="001A7A3C"/>
    <w:pPr>
      <w:tabs>
        <w:tab w:val="left" w:pos="680"/>
      </w:tabs>
      <w:spacing w:before="60" w:after="60"/>
      <w:ind w:left="680" w:hanging="340"/>
    </w:pPr>
  </w:style>
  <w:style w:type="paragraph" w:styleId="List3">
    <w:name w:val="List 3"/>
    <w:basedOn w:val="BodyText"/>
    <w:rsid w:val="001A7A3C"/>
    <w:pPr>
      <w:tabs>
        <w:tab w:val="left" w:pos="1021"/>
      </w:tabs>
      <w:spacing w:before="60" w:after="60"/>
      <w:ind w:left="1020" w:hanging="340"/>
    </w:pPr>
  </w:style>
  <w:style w:type="paragraph" w:styleId="List4">
    <w:name w:val="List 4"/>
    <w:basedOn w:val="BodyText"/>
    <w:rsid w:val="001A7A3C"/>
    <w:pPr>
      <w:tabs>
        <w:tab w:val="left" w:pos="1361"/>
      </w:tabs>
      <w:spacing w:before="60" w:after="60"/>
      <w:ind w:left="1361" w:hanging="340"/>
    </w:pPr>
  </w:style>
  <w:style w:type="paragraph" w:styleId="List5">
    <w:name w:val="List 5"/>
    <w:basedOn w:val="BodyText"/>
    <w:rsid w:val="001A7A3C"/>
    <w:pPr>
      <w:tabs>
        <w:tab w:val="left" w:pos="1701"/>
      </w:tabs>
      <w:spacing w:before="60" w:after="60"/>
      <w:ind w:left="1701" w:hanging="340"/>
    </w:pPr>
  </w:style>
  <w:style w:type="paragraph" w:styleId="ListBullet3">
    <w:name w:val="List Bullet 3"/>
    <w:basedOn w:val="List3"/>
    <w:rsid w:val="001A7A3C"/>
    <w:pPr>
      <w:numPr>
        <w:numId w:val="12"/>
      </w:numPr>
      <w:tabs>
        <w:tab w:val="clear" w:pos="1021"/>
      </w:tabs>
      <w:ind w:left="1037" w:hanging="357"/>
    </w:pPr>
  </w:style>
  <w:style w:type="paragraph" w:styleId="ListBullet4">
    <w:name w:val="List Bullet 4"/>
    <w:basedOn w:val="List4"/>
    <w:rsid w:val="001A7A3C"/>
    <w:pPr>
      <w:numPr>
        <w:numId w:val="1"/>
      </w:numPr>
      <w:tabs>
        <w:tab w:val="clear" w:pos="1361"/>
      </w:tabs>
    </w:pPr>
  </w:style>
  <w:style w:type="paragraph" w:styleId="ListBullet5">
    <w:name w:val="List Bullet 5"/>
    <w:basedOn w:val="List5"/>
    <w:rsid w:val="001A7A3C"/>
    <w:pPr>
      <w:numPr>
        <w:numId w:val="2"/>
      </w:numPr>
    </w:pPr>
  </w:style>
  <w:style w:type="paragraph" w:styleId="ListContinue2">
    <w:name w:val="List Continue 2"/>
    <w:basedOn w:val="List2"/>
    <w:rsid w:val="001A7A3C"/>
    <w:pPr>
      <w:ind w:firstLine="0"/>
    </w:pPr>
  </w:style>
  <w:style w:type="paragraph" w:styleId="ListContinue3">
    <w:name w:val="List Continue 3"/>
    <w:basedOn w:val="List3"/>
    <w:rsid w:val="001A7A3C"/>
    <w:pPr>
      <w:ind w:left="1021" w:firstLine="0"/>
    </w:pPr>
  </w:style>
  <w:style w:type="paragraph" w:styleId="ListContinue4">
    <w:name w:val="List Continue 4"/>
    <w:basedOn w:val="List4"/>
    <w:rsid w:val="001A7A3C"/>
    <w:pPr>
      <w:ind w:firstLine="0"/>
    </w:pPr>
  </w:style>
  <w:style w:type="paragraph" w:styleId="ListContinue5">
    <w:name w:val="List Continue 5"/>
    <w:basedOn w:val="List5"/>
    <w:rsid w:val="001A7A3C"/>
    <w:pPr>
      <w:ind w:firstLine="0"/>
    </w:pPr>
  </w:style>
  <w:style w:type="paragraph" w:styleId="ListNumber3">
    <w:name w:val="List Number 3"/>
    <w:basedOn w:val="List3"/>
    <w:rsid w:val="001A7A3C"/>
    <w:pPr>
      <w:numPr>
        <w:numId w:val="3"/>
      </w:numPr>
    </w:pPr>
  </w:style>
  <w:style w:type="paragraph" w:styleId="ListNumber4">
    <w:name w:val="List Number 4"/>
    <w:basedOn w:val="List4"/>
    <w:rsid w:val="001A7A3C"/>
    <w:pPr>
      <w:numPr>
        <w:numId w:val="4"/>
      </w:numPr>
    </w:pPr>
  </w:style>
  <w:style w:type="paragraph" w:styleId="ListNumber5">
    <w:name w:val="List Number 5"/>
    <w:basedOn w:val="List5"/>
    <w:rsid w:val="001A7A3C"/>
    <w:pPr>
      <w:numPr>
        <w:numId w:val="5"/>
      </w:numPr>
    </w:pPr>
  </w:style>
  <w:style w:type="paragraph" w:styleId="BlockText">
    <w:name w:val="Block Text"/>
    <w:basedOn w:val="Normal"/>
    <w:rsid w:val="001A7A3C"/>
    <w:pPr>
      <w:spacing w:after="120"/>
      <w:ind w:left="1440" w:right="1440"/>
    </w:pPr>
  </w:style>
  <w:style w:type="character" w:customStyle="1" w:styleId="Subscript">
    <w:name w:val="Subscript"/>
    <w:basedOn w:val="DefaultParagraphFont"/>
    <w:rsid w:val="001A7A3C"/>
    <w:rPr>
      <w:sz w:val="16"/>
      <w:vertAlign w:val="subscript"/>
    </w:rPr>
  </w:style>
  <w:style w:type="character" w:customStyle="1" w:styleId="Superscript">
    <w:name w:val="Superscript"/>
    <w:basedOn w:val="DefaultParagraphFont"/>
    <w:rsid w:val="001A7A3C"/>
    <w:rPr>
      <w:sz w:val="16"/>
      <w:vertAlign w:val="superscript"/>
    </w:rPr>
  </w:style>
  <w:style w:type="character" w:customStyle="1" w:styleId="Symbols">
    <w:name w:val="Symbols"/>
    <w:basedOn w:val="DefaultParagraphFont"/>
    <w:rsid w:val="001A7A3C"/>
    <w:rPr>
      <w:rFonts w:ascii="Symbol" w:hAnsi="Symbol"/>
    </w:rPr>
  </w:style>
  <w:style w:type="character" w:customStyle="1" w:styleId="MenuOptions">
    <w:name w:val="Menu Options"/>
    <w:basedOn w:val="DefaultParagraphFont"/>
    <w:rsid w:val="001A7A3C"/>
    <w:rPr>
      <w:rFonts w:ascii="Arial Narrow" w:hAnsi="Arial Narrow"/>
      <w:smallCaps/>
    </w:rPr>
  </w:style>
  <w:style w:type="character" w:customStyle="1" w:styleId="Buttons">
    <w:name w:val="Buttons"/>
    <w:basedOn w:val="DefaultParagraphFont"/>
    <w:rsid w:val="001A7A3C"/>
    <w:rPr>
      <w:b/>
    </w:rPr>
  </w:style>
  <w:style w:type="character" w:customStyle="1" w:styleId="Underlined">
    <w:name w:val="Underlined"/>
    <w:basedOn w:val="DefaultParagraphFont"/>
    <w:rsid w:val="001A7A3C"/>
    <w:rPr>
      <w:u w:val="single"/>
    </w:rPr>
  </w:style>
  <w:style w:type="paragraph" w:customStyle="1" w:styleId="TableBodyTextRight">
    <w:name w:val="Table Body Text Right"/>
    <w:basedOn w:val="TableBodyText"/>
    <w:rsid w:val="001A7A3C"/>
    <w:pPr>
      <w:widowControl w:val="0"/>
      <w:autoSpaceDE w:val="0"/>
      <w:autoSpaceDN w:val="0"/>
      <w:adjustRightInd w:val="0"/>
      <w:jc w:val="right"/>
    </w:pPr>
    <w:rPr>
      <w:rFonts w:cs="Arial"/>
      <w:szCs w:val="18"/>
    </w:rPr>
  </w:style>
  <w:style w:type="paragraph" w:customStyle="1" w:styleId="CopyrightText">
    <w:name w:val="Copyright Text"/>
    <w:basedOn w:val="BodyText"/>
    <w:rsid w:val="001A7A3C"/>
    <w:rPr>
      <w:sz w:val="18"/>
    </w:rPr>
  </w:style>
  <w:style w:type="paragraph" w:customStyle="1" w:styleId="BodySmallRight">
    <w:name w:val="Body Small Right"/>
    <w:basedOn w:val="BodyTextRight"/>
    <w:rsid w:val="001A7A3C"/>
    <w:rPr>
      <w:sz w:val="18"/>
      <w:szCs w:val="18"/>
    </w:rPr>
  </w:style>
  <w:style w:type="paragraph" w:customStyle="1" w:styleId="MarginEdition">
    <w:name w:val="Margin Edition"/>
    <w:basedOn w:val="MarginNote"/>
    <w:rsid w:val="001A7A3C"/>
    <w:pPr>
      <w:spacing w:before="0" w:after="0"/>
    </w:pPr>
    <w:rPr>
      <w:rFonts w:ascii="Times New Roman" w:hAnsi="Times New Roman"/>
      <w:color w:val="999999"/>
    </w:rPr>
  </w:style>
  <w:style w:type="paragraph" w:customStyle="1" w:styleId="Spacer">
    <w:name w:val="Spacer"/>
    <w:basedOn w:val="Normal"/>
    <w:rsid w:val="001A7A3C"/>
    <w:rPr>
      <w:sz w:val="2"/>
      <w:szCs w:val="2"/>
    </w:rPr>
  </w:style>
  <w:style w:type="character" w:customStyle="1" w:styleId="Small">
    <w:name w:val="Small"/>
    <w:basedOn w:val="DefaultParagraphFont"/>
    <w:rsid w:val="001A7A3C"/>
    <w:rPr>
      <w:sz w:val="16"/>
    </w:rPr>
  </w:style>
  <w:style w:type="paragraph" w:customStyle="1" w:styleId="WideTable">
    <w:name w:val="Wide Table"/>
    <w:basedOn w:val="Normal"/>
    <w:rsid w:val="001A7A3C"/>
    <w:pPr>
      <w:ind w:left="-1418"/>
    </w:pPr>
    <w:rPr>
      <w:sz w:val="2"/>
      <w:szCs w:val="2"/>
    </w:rPr>
  </w:style>
  <w:style w:type="character" w:styleId="PageNumber">
    <w:name w:val="page number"/>
    <w:basedOn w:val="DefaultParagraphFont"/>
    <w:rsid w:val="001A7A3C"/>
  </w:style>
  <w:style w:type="paragraph" w:styleId="Quote">
    <w:name w:val="Quote"/>
    <w:basedOn w:val="Heading1"/>
    <w:link w:val="QuoteChar"/>
    <w:qFormat/>
    <w:rsid w:val="001A7A3C"/>
    <w:rPr>
      <w:b w:val="0"/>
      <w:sz w:val="72"/>
      <w:szCs w:val="72"/>
      <w:lang w:val="en-NZ"/>
    </w:rPr>
  </w:style>
  <w:style w:type="character" w:customStyle="1" w:styleId="QuoteChar">
    <w:name w:val="Quote Char"/>
    <w:basedOn w:val="DefaultParagraphFont"/>
    <w:link w:val="Quote"/>
    <w:rsid w:val="001A7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A3C"/>
    <w:pPr>
      <w:pageBreakBefore/>
    </w:pPr>
  </w:style>
  <w:style w:type="paragraph" w:customStyle="1" w:styleId="Border">
    <w:name w:val="Border"/>
    <w:basedOn w:val="Normal"/>
    <w:qFormat/>
    <w:rsid w:val="001A7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A3C"/>
    <w:rPr>
      <w:b/>
      <w:bCs/>
      <w:i/>
      <w:iCs/>
      <w:color w:val="auto"/>
    </w:rPr>
  </w:style>
  <w:style w:type="paragraph" w:styleId="IntenseQuote">
    <w:name w:val="Intense Quote"/>
    <w:basedOn w:val="Normal"/>
    <w:next w:val="Normal"/>
    <w:link w:val="IntenseQuoteChar"/>
    <w:uiPriority w:val="30"/>
    <w:qFormat/>
    <w:rsid w:val="001A7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A3C"/>
    <w:rPr>
      <w:smallCaps/>
      <w:color w:val="auto"/>
      <w:u w:val="single"/>
    </w:rPr>
  </w:style>
  <w:style w:type="character" w:styleId="IntenseReference">
    <w:name w:val="Intense Reference"/>
    <w:basedOn w:val="DefaultParagraphFont"/>
    <w:uiPriority w:val="32"/>
    <w:qFormat/>
    <w:rsid w:val="001A7A3C"/>
    <w:rPr>
      <w:b/>
      <w:bCs/>
      <w:smallCaps/>
      <w:color w:val="auto"/>
      <w:spacing w:val="5"/>
      <w:u w:val="single"/>
    </w:rPr>
  </w:style>
  <w:style w:type="paragraph" w:customStyle="1" w:styleId="2ColumnHeading">
    <w:name w:val="2Column Heading"/>
    <w:basedOn w:val="BodyText"/>
    <w:qFormat/>
    <w:rsid w:val="001A7A3C"/>
    <w:pPr>
      <w:spacing w:after="60"/>
      <w:ind w:left="-2268"/>
    </w:pPr>
    <w:rPr>
      <w:b/>
    </w:rPr>
  </w:style>
  <w:style w:type="paragraph" w:customStyle="1" w:styleId="Heading1TOC">
    <w:name w:val="Heading1 TOC"/>
    <w:basedOn w:val="Normal"/>
    <w:qFormat/>
    <w:rsid w:val="001A7A3C"/>
    <w:pPr>
      <w:spacing w:before="240" w:after="120"/>
    </w:pPr>
    <w:rPr>
      <w:rFonts w:ascii="Times New Roman" w:hAnsi="Times New Roman"/>
      <w:b/>
      <w:sz w:val="32"/>
    </w:rPr>
  </w:style>
  <w:style w:type="paragraph" w:customStyle="1" w:styleId="Heading2TOC">
    <w:name w:val="Heading2 TOC"/>
    <w:basedOn w:val="Normal"/>
    <w:qFormat/>
    <w:rsid w:val="001A7A3C"/>
    <w:pPr>
      <w:spacing w:before="240" w:after="60"/>
    </w:pPr>
    <w:rPr>
      <w:rFonts w:ascii="Times New Roman" w:hAnsi="Times New Roman"/>
      <w:b/>
      <w:sz w:val="28"/>
    </w:rPr>
  </w:style>
  <w:style w:type="character" w:customStyle="1" w:styleId="Underline">
    <w:name w:val="Underline"/>
    <w:basedOn w:val="DefaultParagraphFont"/>
    <w:qFormat/>
    <w:rsid w:val="001A7A3C"/>
    <w:rPr>
      <w:u w:val="single"/>
    </w:rPr>
  </w:style>
  <w:style w:type="character" w:customStyle="1" w:styleId="BoldandItalics">
    <w:name w:val="Bold and Italics"/>
    <w:qFormat/>
    <w:rsid w:val="001A7A3C"/>
    <w:rPr>
      <w:b/>
      <w:i/>
      <w:u w:val="none"/>
    </w:rPr>
  </w:style>
  <w:style w:type="paragraph" w:styleId="BalloonText">
    <w:name w:val="Balloon Text"/>
    <w:basedOn w:val="Normal"/>
    <w:link w:val="BalloonTextChar"/>
    <w:rsid w:val="001A7A3C"/>
    <w:rPr>
      <w:rFonts w:ascii="Tahoma" w:hAnsi="Tahoma" w:cs="Tahoma"/>
      <w:sz w:val="16"/>
      <w:szCs w:val="16"/>
    </w:rPr>
  </w:style>
  <w:style w:type="character" w:customStyle="1" w:styleId="BalloonTextChar">
    <w:name w:val="Balloon Text Char"/>
    <w:basedOn w:val="DefaultParagraphFont"/>
    <w:link w:val="BalloonText"/>
    <w:rsid w:val="001A7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A3C"/>
    <w:rPr>
      <w:b/>
      <w:color w:val="660033"/>
      <w:spacing w:val="0"/>
    </w:rPr>
  </w:style>
  <w:style w:type="paragraph" w:customStyle="1" w:styleId="Nameditemlist">
    <w:name w:val="Named item list"/>
    <w:basedOn w:val="BodyText"/>
    <w:qFormat/>
    <w:rsid w:val="001A7A3C"/>
    <w:pPr>
      <w:tabs>
        <w:tab w:val="left" w:pos="2835"/>
      </w:tabs>
      <w:ind w:left="2835" w:hanging="2835"/>
    </w:pPr>
  </w:style>
  <w:style w:type="paragraph" w:customStyle="1" w:styleId="BodyTextnopadding">
    <w:name w:val="Body Text no padding"/>
    <w:basedOn w:val="BodyText"/>
    <w:qFormat/>
    <w:rsid w:val="001A7A3C"/>
    <w:pPr>
      <w:spacing w:before="0" w:after="0"/>
    </w:pPr>
  </w:style>
  <w:style w:type="paragraph" w:customStyle="1" w:styleId="BodyTextBold">
    <w:name w:val="Body Text Bold"/>
    <w:basedOn w:val="BodyText"/>
    <w:qFormat/>
    <w:rsid w:val="001A7A3C"/>
    <w:rPr>
      <w:b/>
    </w:rPr>
  </w:style>
  <w:style w:type="character" w:styleId="Hyperlink">
    <w:name w:val="Hyperlink"/>
    <w:basedOn w:val="DefaultParagraphFont"/>
    <w:uiPriority w:val="99"/>
    <w:unhideWhenUsed/>
    <w:rsid w:val="00404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4012</Characters>
  <Application>Microsoft Office Word</Application>
  <DocSecurity>0</DocSecurity>
  <Lines>182</Lines>
  <Paragraphs>92</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CSCORG032 Undertake research and report findings within the correctional services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