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B30" w:rsidP="009A4B30">
      <w:pPr>
        <w:pStyle w:val="Title"/>
      </w:pPr>
      <w:r>
        <w:fldChar w:fldCharType="begin"/>
      </w:r>
      <w:r>
        <w:instrText xml:space="preserve"> TITLE   \* MERGEFORMAT </w:instrText>
      </w:r>
      <w:r>
        <w:fldChar w:fldCharType="separate"/>
      </w:r>
      <w:r>
        <w:t>Assessment Requirements for CSCORG014 Use information to make critical decisions</w:t>
      </w:r>
      <w:r>
        <w:fldChar w:fldCharType="end"/>
      </w:r>
    </w:p>
    <w:p w:rsidR="009A4B30" w:rsidP="009A4B30">
      <w:pPr>
        <w:pStyle w:val="Version"/>
        <w:sectPr w:rsidSect="00A113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381" w:rsidP="00A11381">
      <w:pPr>
        <w:pStyle w:val="SuperHeading"/>
      </w:pPr>
      <w:r w:rsidRPr="00A11381">
        <w:t>Assessment Requirements for CSCORG014 Use information to make critical decisions</w:t>
      </w:r>
    </w:p>
    <w:p w:rsidR="00000000" w:rsidRPr="00A11381" w:rsidP="00A11381">
      <w:pPr>
        <w:pStyle w:val="Heading1"/>
      </w:pPr>
      <w:bookmarkStart w:id="1" w:name="O_643704"/>
      <w:bookmarkEnd w:id="1"/>
      <w:r w:rsidRPr="00A11381">
        <w:t>Modification History</w:t>
      </w:r>
    </w:p>
    <w:tbl>
      <w:tblPr>
        <w:tblW w:w="0" w:type="auto"/>
        <w:tblLayout w:type="fixed"/>
        <w:tblCellMar>
          <w:left w:w="62" w:type="dxa"/>
          <w:right w:w="62" w:type="dxa"/>
        </w:tblCellMar>
        <w:tblLook w:val="0000"/>
      </w:tblPr>
      <w:tblGrid>
        <w:gridCol w:w="1134"/>
        <w:gridCol w:w="7937"/>
      </w:tblGrid>
      <w:tr w:rsidTr="009A4B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381">
            <w:pPr>
              <w:pStyle w:val="TableHeading"/>
              <w:rPr>
                <w:lang w:val="en-NZ"/>
              </w:rPr>
            </w:pPr>
            <w:r w:rsidRPr="00A113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381">
            <w:pPr>
              <w:pStyle w:val="TableHeading"/>
              <w:rPr>
                <w:lang w:val="en-NZ"/>
              </w:rPr>
            </w:pPr>
            <w:r w:rsidRPr="00A11381">
              <w:t>Comments</w:t>
            </w:r>
          </w:p>
        </w:tc>
      </w:tr>
      <w:tr w:rsidTr="009A4B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381">
            <w:pPr>
              <w:pStyle w:val="BodyText"/>
              <w:rPr>
                <w:lang w:val="en-NZ"/>
              </w:rPr>
            </w:pPr>
            <w:r w:rsidRPr="00A113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381" w:rsidP="00A11381">
            <w:pPr>
              <w:pStyle w:val="BodyText"/>
            </w:pPr>
            <w:r w:rsidRPr="00A11381">
              <w:t xml:space="preserve">These Assessment Requirements were released in CSC Correctional Services Training Package release 1.0 and meet the Standards for Training Packages. </w:t>
            </w:r>
          </w:p>
        </w:tc>
      </w:tr>
    </w:tbl>
    <w:p w:rsidR="009A4B30" w:rsidP="009A4B30">
      <w:pPr>
        <w:pStyle w:val="Caption"/>
        <w:framePr w:wrap="around"/>
      </w:pPr>
      <w:r w:rsidRPr="00A11381">
        <w:t>Please refer to the advice in the CSC Assessment Guide.</w:t>
      </w:r>
    </w:p>
    <w:p w:rsidR="009A4B30" w:rsidP="00A11381">
      <w:pPr>
        <w:pStyle w:val="BodyText"/>
      </w:pPr>
    </w:p>
    <w:p w:rsidR="00000000" w:rsidRPr="00A11381" w:rsidP="00A11381">
      <w:pPr>
        <w:pStyle w:val="Heading1"/>
      </w:pPr>
      <w:bookmarkStart w:id="2" w:name="O_643705"/>
      <w:bookmarkEnd w:id="2"/>
      <w:r w:rsidRPr="00A11381">
        <w:t>Performance Evidence</w:t>
      </w:r>
    </w:p>
    <w:p w:rsidR="00000000" w:rsidRPr="00A11381" w:rsidP="009A4B30">
      <w:pPr>
        <w:pStyle w:val="BodyText"/>
      </w:pPr>
      <w:r w:rsidRPr="00A11381">
        <w:t>Evidence re</w:t>
      </w:r>
      <w:r w:rsidRPr="00A11381">
        <w:t>quired to demonstrate competence must satisfy all of the requirements of the elements and performance criteria. If not otherwise specified the candidate must demonstrate evidence of performance of the following on at least two occasions.</w:t>
      </w:r>
    </w:p>
    <w:p w:rsidR="00000000" w:rsidRPr="00A11381" w:rsidP="00A11381">
      <w:pPr>
        <w:pStyle w:val="ListBullet"/>
      </w:pPr>
      <w:r w:rsidRPr="00A11381">
        <w:t>applying legislat</w:t>
      </w:r>
      <w:r w:rsidRPr="00A11381">
        <w:t>ion, regulations and organisational policies, procedures and practices relating to information gathering, analysis and decision making</w:t>
      </w:r>
    </w:p>
    <w:p w:rsidR="00000000" w:rsidRPr="00A11381" w:rsidP="00A11381">
      <w:pPr>
        <w:pStyle w:val="ListBullet"/>
      </w:pPr>
      <w:r w:rsidRPr="00A11381">
        <w:t>using effective communication techniques especially related to consultation, investigation and reporting</w:t>
      </w:r>
    </w:p>
    <w:p w:rsidR="00000000" w:rsidRPr="00A11381" w:rsidP="00A11381">
      <w:pPr>
        <w:pStyle w:val="ListBullet"/>
      </w:pPr>
      <w:r w:rsidRPr="00A11381">
        <w:t>identifying sources of information, and analysing and drawing conclusions that are logical and justifiable</w:t>
      </w:r>
    </w:p>
    <w:p w:rsidR="00000000" w:rsidRPr="00A11381" w:rsidP="00A11381">
      <w:pPr>
        <w:pStyle w:val="ListBullet"/>
      </w:pPr>
      <w:r w:rsidRPr="00A11381">
        <w:t>accessing and using information ethically and legally</w:t>
      </w:r>
    </w:p>
    <w:p w:rsidR="00000000" w:rsidRPr="00A11381" w:rsidP="00A11381">
      <w:pPr>
        <w:pStyle w:val="ListBullet"/>
      </w:pPr>
      <w:r w:rsidRPr="00A11381">
        <w:t>using critical analysis techniques</w:t>
      </w:r>
    </w:p>
    <w:p w:rsidR="00000000" w:rsidRPr="00A11381" w:rsidP="00A11381">
      <w:pPr>
        <w:pStyle w:val="ListBullet"/>
      </w:pPr>
      <w:r w:rsidRPr="00A11381">
        <w:t>presenting information in a range of ways, such as report fo</w:t>
      </w:r>
      <w:r w:rsidRPr="00A11381">
        <w:t>rmat, numerically, spatially, in tables and with graphs</w:t>
      </w:r>
    </w:p>
    <w:p w:rsidR="00000000" w:rsidRPr="00A11381" w:rsidP="00A11381">
      <w:pPr>
        <w:pStyle w:val="ListBullet"/>
      </w:pPr>
      <w:r w:rsidRPr="00A11381">
        <w:t>giving and receiving feedback on the quality and relevance of both information and decisions</w:t>
      </w:r>
    </w:p>
    <w:p w:rsidR="00000000" w:rsidRPr="00A11381" w:rsidP="00A11381">
      <w:pPr>
        <w:pStyle w:val="AllowPageBreak"/>
      </w:pPr>
    </w:p>
    <w:p w:rsidR="00000000" w:rsidRPr="00A11381" w:rsidP="00A11381">
      <w:pPr>
        <w:pStyle w:val="Heading1"/>
      </w:pPr>
      <w:bookmarkStart w:id="3" w:name="O_643706"/>
      <w:bookmarkEnd w:id="3"/>
      <w:r w:rsidRPr="00A11381">
        <w:t>Knowledge Evidence</w:t>
      </w:r>
    </w:p>
    <w:p w:rsidR="00000000" w:rsidRPr="00A11381" w:rsidP="009A4B30">
      <w:pPr>
        <w:pStyle w:val="BodyText"/>
      </w:pPr>
      <w:r w:rsidRPr="00A11381">
        <w:t>Evidence required to demonstrate competence must satisfy all of the req</w:t>
      </w:r>
      <w:r w:rsidRPr="00A11381">
        <w:t>uirements of the elements and performance criteria. If not otherwise specified the depth of knowledge demonstrated must be appropriate to the job context of the candidate.</w:t>
      </w:r>
    </w:p>
    <w:p w:rsidR="00000000" w:rsidRPr="00A11381" w:rsidP="00A11381">
      <w:pPr>
        <w:pStyle w:val="ListBullet"/>
      </w:pPr>
      <w:r w:rsidRPr="00A11381">
        <w:t>organisation</w:t>
      </w:r>
      <w:r>
        <w:t>’</w:t>
      </w:r>
      <w:r w:rsidRPr="00A11381">
        <w:t>s policies and procedures relating to the protocols and guidelines for</w:t>
      </w:r>
      <w:r w:rsidRPr="00A11381">
        <w:t xml:space="preserve"> information handling</w:t>
      </w:r>
    </w:p>
    <w:p w:rsidR="00000000" w:rsidRPr="00A11381" w:rsidP="00A11381">
      <w:pPr>
        <w:pStyle w:val="ListBullet"/>
      </w:pPr>
      <w:r w:rsidRPr="00A11381">
        <w:t>data collection and management procedures</w:t>
      </w:r>
    </w:p>
    <w:p w:rsidR="00000000" w:rsidRPr="00A11381" w:rsidP="00A11381">
      <w:pPr>
        <w:pStyle w:val="ListBullet"/>
      </w:pPr>
      <w:r w:rsidRPr="00A11381">
        <w:t>strategies for critically analysing information and communicating advice and information effectively to others through speaking and writing</w:t>
      </w:r>
    </w:p>
    <w:p w:rsidR="00000000" w:rsidRPr="00A11381" w:rsidP="00A11381">
      <w:pPr>
        <w:pStyle w:val="ListBullet"/>
      </w:pPr>
      <w:r w:rsidRPr="00A11381">
        <w:t>cultural aspects of information and meaning</w:t>
      </w:r>
    </w:p>
    <w:p w:rsidR="00000000" w:rsidRPr="00A11381" w:rsidP="00A11381">
      <w:pPr>
        <w:pStyle w:val="ListBullet"/>
      </w:pPr>
      <w:r w:rsidRPr="00A11381">
        <w:t>how to d</w:t>
      </w:r>
      <w:r w:rsidRPr="00A11381">
        <w:t>istinguish between fact and opinion</w:t>
      </w:r>
    </w:p>
    <w:p w:rsidR="00000000" w:rsidRPr="00A11381" w:rsidP="00A11381">
      <w:pPr>
        <w:pStyle w:val="ListBullet"/>
      </w:pPr>
      <w:r w:rsidRPr="00A11381">
        <w:t>methods for keeping records safe, secure and accessible</w:t>
      </w:r>
    </w:p>
    <w:p w:rsidR="00000000" w:rsidRPr="00A11381" w:rsidP="00A11381">
      <w:pPr>
        <w:pStyle w:val="ListBullet"/>
      </w:pPr>
      <w:r w:rsidRPr="00A11381">
        <w:t>strategies to address a conflict of interest</w:t>
      </w:r>
    </w:p>
    <w:p w:rsidR="00000000" w:rsidRPr="00A11381" w:rsidP="00A11381">
      <w:pPr>
        <w:pStyle w:val="ListBullet"/>
      </w:pPr>
      <w:r w:rsidRPr="00A11381">
        <w:t>situations when it is allowable or necessary to take initiative and act autonomously</w:t>
      </w:r>
    </w:p>
    <w:p w:rsidR="00000000" w:rsidRPr="00A11381" w:rsidP="00A11381">
      <w:pPr>
        <w:pStyle w:val="ListBullet"/>
      </w:pPr>
      <w:r w:rsidRPr="00A11381">
        <w:t>importance of giving and taking fe</w:t>
      </w:r>
      <w:r w:rsidRPr="00A11381">
        <w:t>edback on the quality and relevance of information and decisions</w:t>
      </w:r>
    </w:p>
    <w:p w:rsidR="00000000" w:rsidRPr="00A11381" w:rsidP="00A11381">
      <w:pPr>
        <w:pStyle w:val="AllowPageBreak"/>
      </w:pPr>
    </w:p>
    <w:p w:rsidR="00000000" w:rsidRPr="00A11381" w:rsidP="00A11381">
      <w:pPr>
        <w:pStyle w:val="Heading1"/>
      </w:pPr>
      <w:bookmarkStart w:id="4" w:name="O_643707"/>
      <w:bookmarkEnd w:id="4"/>
      <w:r w:rsidRPr="00A11381">
        <w:t>Assessment Conditions</w:t>
      </w:r>
    </w:p>
    <w:p w:rsidR="00000000" w:rsidRPr="00A11381" w:rsidP="009A4B30">
      <w:pPr>
        <w:pStyle w:val="BodyText"/>
      </w:pPr>
      <w:r w:rsidRPr="00A11381">
        <w:t>This unit should be assessed in the workplace, or where this is not feasible, in a suitable simulation applying the context and material of the workplac</w:t>
      </w:r>
      <w:r w:rsidRPr="00A11381">
        <w:t>e and its requirement. Assessment should include the opportunity to demonstrate evidence from work in the wider community. Evidence should be gathered over time in a range of contexts to ensure the candidate can achieve the unit outcome and apply the compe</w:t>
      </w:r>
      <w:r w:rsidRPr="00A11381">
        <w:t xml:space="preserve">tency in different situations or environments. </w:t>
      </w:r>
    </w:p>
    <w:p w:rsidR="00000000" w:rsidRPr="00A11381" w:rsidP="009A4B30">
      <w:pPr>
        <w:pStyle w:val="BodyText"/>
      </w:pPr>
      <w:r w:rsidRPr="00A11381">
        <w:t>Assessors must satisfy the NVR/AQTF mandatory competency requirements for assessors.</w:t>
      </w:r>
    </w:p>
    <w:p w:rsidR="00000000" w:rsidRPr="00A11381" w:rsidP="00A11381">
      <w:pPr>
        <w:pStyle w:val="Heading1"/>
      </w:pPr>
      <w:bookmarkStart w:id="5" w:name="O_643710"/>
      <w:bookmarkEnd w:id="5"/>
      <w:r w:rsidRPr="00A11381">
        <w:t>Links</w:t>
      </w:r>
    </w:p>
    <w:p w:rsidR="00000000" w:rsidRPr="00A11381" w:rsidP="009A4B30">
      <w:pPr>
        <w:pStyle w:val="BodyText"/>
      </w:pPr>
      <w:r w:rsidRPr="00A11381">
        <w:t>Co</w:t>
      </w:r>
      <w:r w:rsidRPr="00A11381">
        <w:t xml:space="preserve">mpanion Volume implementation guides are found in VETNet - </w:t>
      </w:r>
      <w:r>
        <w:fldChar w:fldCharType="begin"/>
      </w:r>
      <w:r>
        <w:instrText xml:space="preserve"> HYPERLINK "https://vetnet.gov.au/Pages/TrainingDocs.aspx?q=114e25cd-3a2c-4490-baae-47d68dcd2fde" </w:instrText>
      </w:r>
      <w:r>
        <w:fldChar w:fldCharType="separate"/>
      </w:r>
      <w:r w:rsidRPr="00B2314B">
        <w:rPr>
          <w:rStyle w:val="Hyperlink"/>
        </w:rPr>
        <w:t>https://vetnet.gov.au/Pages/TrainingDocs.aspx?q=114e25cd-3a2c-4490-baae-47d68dcd2fde</w:t>
      </w:r>
      <w:r>
        <w:fldChar w:fldCharType="end"/>
      </w:r>
    </w:p>
    <w:p w:rsidR="00000000" w:rsidRPr="00A11381" w:rsidP="009A4B30">
      <w:pPr>
        <w:pStyle w:val="BodyText"/>
      </w:pPr>
      <w:r w:rsidRPr="00A113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2314B">
        <w:rPr>
          <w:rStyle w:val="Hyperlink"/>
        </w:rPr>
        <w:t>https://vetnet.gov.au/Pages/TrainingDocs.aspx?q=114e25cd-3a2c-4490-baae-47d68dcd2fde</w:t>
      </w:r>
      <w:r>
        <w:fldChar w:fldCharType="end"/>
      </w:r>
    </w:p>
    <w:p w:rsidR="00000000" w:rsidRPr="00A11381" w:rsidP="009A4B30">
      <w:pPr>
        <w:pStyle w:val="BodyText"/>
      </w:pPr>
      <w:r w:rsidRPr="00A113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2314B">
        <w:rPr>
          <w:rStyle w:val="Hyperlink"/>
        </w:rPr>
        <w:t>https://vetnet.gov.au/Pages/TrainingDocs.aspx?q=114e25cd-3a2c-4490-baae-47d68dcd2fde</w:t>
      </w:r>
      <w:r>
        <w:fldChar w:fldCharType="end"/>
      </w:r>
    </w:p>
    <w:p w:rsidR="00000000" w:rsidRPr="00A11381" w:rsidP="009A4B30">
      <w:pPr>
        <w:pStyle w:val="BodyText"/>
      </w:pPr>
      <w:r w:rsidRPr="00A113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2314B">
        <w:rPr>
          <w:rStyle w:val="Hyperlink"/>
        </w:rPr>
        <w:t>https://vetnet.gov.au/Pages/TrainingDocs.aspx?q=114e25cd-3a2c-4490-baae-47d68dcd2fde</w:t>
      </w:r>
      <w:r>
        <w:fldChar w:fldCharType="end"/>
      </w:r>
    </w:p>
    <w:p w:rsidR="00000000" w:rsidRPr="00A11381" w:rsidP="00A11381"/>
    <w:sectPr w:rsidSect="00A113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81" w:rsidRPr="009A4B30" w:rsidP="009A4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30" w:rsidP="00A11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4B30" w:rsidP="00A113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4B30" w:rsidP="00A11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381" w:rsidRPr="009A4B30" w:rsidP="009A4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30" w:rsidRPr="002D2AF8" w:rsidP="00A11381">
    <w:pPr>
      <w:pStyle w:val="Header"/>
      <w:framePr w:wrap="around"/>
    </w:pPr>
    <w:r>
      <w:fldChar w:fldCharType="begin"/>
    </w:r>
    <w:r>
      <w:instrText xml:space="preserve"> TITLE   \* MERGEFORMAT </w:instrText>
    </w:r>
    <w:r>
      <w:fldChar w:fldCharType="separate"/>
    </w:r>
    <w:r>
      <w:t>Assessment Requirements for CSCORG014 Use information to make critical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9A4B30" w:rsidP="00A11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8A64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B80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381"/>
    <w:pPr>
      <w:spacing w:before="360" w:after="60"/>
      <w:outlineLvl w:val="0"/>
    </w:pPr>
    <w:rPr>
      <w:sz w:val="32"/>
    </w:rPr>
  </w:style>
  <w:style w:type="paragraph" w:styleId="Heading2">
    <w:name w:val="heading 2"/>
    <w:basedOn w:val="HeadingBase"/>
    <w:next w:val="BodyText"/>
    <w:link w:val="Heading2Char"/>
    <w:qFormat/>
    <w:rsid w:val="00A11381"/>
    <w:pPr>
      <w:keepLines/>
      <w:spacing w:before="240" w:after="120"/>
      <w:outlineLvl w:val="1"/>
    </w:pPr>
    <w:rPr>
      <w:sz w:val="28"/>
      <w:szCs w:val="40"/>
    </w:rPr>
  </w:style>
  <w:style w:type="paragraph" w:styleId="Heading3">
    <w:name w:val="heading 3"/>
    <w:basedOn w:val="HeadingBase"/>
    <w:next w:val="BodyText"/>
    <w:link w:val="Heading3Char"/>
    <w:qFormat/>
    <w:rsid w:val="00A11381"/>
    <w:pPr>
      <w:spacing w:before="180" w:after="120"/>
      <w:outlineLvl w:val="2"/>
    </w:pPr>
    <w:rPr>
      <w:spacing w:val="-10"/>
      <w:kern w:val="32"/>
    </w:rPr>
  </w:style>
  <w:style w:type="paragraph" w:styleId="Heading4">
    <w:name w:val="heading 4"/>
    <w:basedOn w:val="HeadingBase"/>
    <w:next w:val="BodyText"/>
    <w:link w:val="Heading4Char"/>
    <w:qFormat/>
    <w:rsid w:val="00A11381"/>
    <w:pPr>
      <w:spacing w:before="160" w:after="120"/>
      <w:outlineLvl w:val="3"/>
    </w:pPr>
    <w:rPr>
      <w:sz w:val="22"/>
    </w:rPr>
  </w:style>
  <w:style w:type="paragraph" w:styleId="Heading5">
    <w:name w:val="heading 5"/>
    <w:basedOn w:val="HeadingBase"/>
    <w:next w:val="Normal"/>
    <w:link w:val="Heading5Char"/>
    <w:qFormat/>
    <w:rsid w:val="00A11381"/>
    <w:pPr>
      <w:spacing w:before="80"/>
      <w:outlineLvl w:val="4"/>
    </w:pPr>
    <w:rPr>
      <w:color w:val="918585"/>
      <w:sz w:val="20"/>
    </w:rPr>
  </w:style>
  <w:style w:type="paragraph" w:styleId="Heading6">
    <w:name w:val="heading 6"/>
    <w:basedOn w:val="HeadingBase"/>
    <w:next w:val="Normal"/>
    <w:link w:val="Heading6Char"/>
    <w:qFormat/>
    <w:rsid w:val="00A11381"/>
    <w:pPr>
      <w:spacing w:before="60"/>
      <w:outlineLvl w:val="5"/>
    </w:pPr>
    <w:rPr>
      <w:color w:val="918585"/>
      <w:sz w:val="20"/>
    </w:rPr>
  </w:style>
  <w:style w:type="paragraph" w:styleId="Heading7">
    <w:name w:val="heading 7"/>
    <w:basedOn w:val="Normal"/>
    <w:next w:val="Normal"/>
    <w:link w:val="Heading7Char"/>
    <w:qFormat/>
    <w:rsid w:val="00A11381"/>
    <w:pPr>
      <w:ind w:left="720"/>
      <w:outlineLvl w:val="6"/>
    </w:pPr>
    <w:rPr>
      <w:i/>
    </w:rPr>
  </w:style>
  <w:style w:type="paragraph" w:styleId="Heading8">
    <w:name w:val="heading 8"/>
    <w:basedOn w:val="Normal"/>
    <w:next w:val="Normal"/>
    <w:link w:val="Heading8Char"/>
    <w:qFormat/>
    <w:rsid w:val="00A11381"/>
    <w:pPr>
      <w:ind w:left="720"/>
      <w:outlineLvl w:val="7"/>
    </w:pPr>
    <w:rPr>
      <w:i/>
    </w:rPr>
  </w:style>
  <w:style w:type="paragraph" w:styleId="Heading9">
    <w:name w:val="heading 9"/>
    <w:basedOn w:val="Normal"/>
    <w:next w:val="Normal"/>
    <w:link w:val="Heading9Char"/>
    <w:qFormat/>
    <w:rsid w:val="00A11381"/>
    <w:pPr>
      <w:ind w:left="720"/>
      <w:outlineLvl w:val="8"/>
    </w:pPr>
    <w:rPr>
      <w:i/>
    </w:rPr>
  </w:style>
  <w:style w:type="character" w:default="1" w:styleId="DefaultParagraphFont">
    <w:name w:val="Default Paragraph Font"/>
    <w:uiPriority w:val="1"/>
    <w:unhideWhenUsed/>
    <w:rsid w:val="00A11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381"/>
  </w:style>
  <w:style w:type="character" w:customStyle="1" w:styleId="Heading1Char">
    <w:name w:val="Heading 1 Char"/>
    <w:basedOn w:val="DefaultParagraphFont"/>
    <w:link w:val="Heading1"/>
    <w:rsid w:val="00A11381"/>
    <w:rPr>
      <w:rFonts w:ascii="Times New Roman" w:eastAsia="Times New Roman" w:hAnsi="Times New Roman" w:cs="Times New Roman"/>
      <w:b/>
      <w:sz w:val="32"/>
      <w:szCs w:val="20"/>
      <w:lang w:eastAsia="en-US"/>
    </w:rPr>
  </w:style>
  <w:style w:type="paragraph" w:styleId="BodyText">
    <w:name w:val="Body Text"/>
    <w:basedOn w:val="Normal"/>
    <w:link w:val="BodyTextChar"/>
    <w:rsid w:val="00A11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381"/>
    <w:rPr>
      <w:rFonts w:ascii="Times New Roman" w:eastAsia="Times New Roman" w:hAnsi="Times New Roman" w:cs="Times New Roman"/>
      <w:sz w:val="24"/>
      <w:lang w:eastAsia="en-US"/>
    </w:rPr>
  </w:style>
  <w:style w:type="paragraph" w:styleId="ListBullet">
    <w:name w:val="List Bullet"/>
    <w:basedOn w:val="List"/>
    <w:rsid w:val="00A11381"/>
    <w:pPr>
      <w:numPr>
        <w:numId w:val="11"/>
      </w:numPr>
      <w:tabs>
        <w:tab w:val="clear" w:pos="340"/>
      </w:tabs>
      <w:spacing w:before="40" w:after="40"/>
    </w:pPr>
  </w:style>
  <w:style w:type="paragraph" w:customStyle="1" w:styleId="SuperHeading">
    <w:name w:val="SuperHeading"/>
    <w:basedOn w:val="Normal"/>
    <w:rsid w:val="00A11381"/>
    <w:pPr>
      <w:spacing w:before="240" w:after="120"/>
      <w:outlineLvl w:val="0"/>
    </w:pPr>
    <w:rPr>
      <w:rFonts w:ascii="Times New Roman" w:hAnsi="Times New Roman"/>
      <w:b/>
      <w:sz w:val="32"/>
    </w:rPr>
  </w:style>
  <w:style w:type="paragraph" w:customStyle="1" w:styleId="TableHeading">
    <w:name w:val="Table Heading"/>
    <w:basedOn w:val="HeadingBase"/>
    <w:rsid w:val="00A11381"/>
    <w:pPr>
      <w:keepLines/>
      <w:pBdr>
        <w:bottom w:val="single" w:sz="6" w:space="1" w:color="918585"/>
      </w:pBdr>
      <w:spacing w:before="240"/>
    </w:pPr>
  </w:style>
  <w:style w:type="paragraph" w:customStyle="1" w:styleId="AllowPageBreak">
    <w:name w:val="AllowPageBreak"/>
    <w:rsid w:val="00A11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381"/>
    <w:rPr>
      <w:rFonts w:ascii="Courier New" w:eastAsia="Times New Roman" w:hAnsi="Courier New" w:cs="Times New Roman"/>
      <w:i/>
      <w:szCs w:val="20"/>
      <w:lang w:eastAsia="en-US"/>
    </w:rPr>
  </w:style>
  <w:style w:type="paragraph" w:customStyle="1" w:styleId="HeadingBase">
    <w:name w:val="Heading Base"/>
    <w:rsid w:val="00A11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381"/>
    <w:pPr>
      <w:tabs>
        <w:tab w:val="right" w:leader="dot" w:pos="9072"/>
      </w:tabs>
      <w:ind w:left="567"/>
    </w:pPr>
    <w:rPr>
      <w:szCs w:val="22"/>
    </w:rPr>
  </w:style>
  <w:style w:type="paragraph" w:customStyle="1" w:styleId="TOCBase">
    <w:name w:val="TOC Base"/>
    <w:rsid w:val="00A11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381"/>
    <w:pPr>
      <w:tabs>
        <w:tab w:val="right" w:leader="dot" w:pos="9072"/>
      </w:tabs>
      <w:spacing w:before="40" w:after="40"/>
      <w:ind w:left="284"/>
    </w:pPr>
    <w:rPr>
      <w:rFonts w:ascii="Times New Roman" w:hAnsi="Times New Roman"/>
    </w:rPr>
  </w:style>
  <w:style w:type="paragraph" w:styleId="TOC1">
    <w:name w:val="toc 1"/>
    <w:basedOn w:val="TOCBase"/>
    <w:next w:val="Normal"/>
    <w:rsid w:val="00A11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381"/>
    <w:rPr>
      <w:rFonts w:ascii="Times New Roman" w:eastAsia="Times New Roman" w:hAnsi="Times New Roman" w:cs="Times New Roman"/>
      <w:sz w:val="16"/>
      <w:lang w:eastAsia="en-US"/>
    </w:rPr>
  </w:style>
  <w:style w:type="paragraph" w:styleId="Title">
    <w:name w:val="Title"/>
    <w:basedOn w:val="HeadingBase"/>
    <w:link w:val="TitleChar"/>
    <w:qFormat/>
    <w:rsid w:val="00A11381"/>
    <w:pPr>
      <w:spacing w:before="5040"/>
      <w:jc w:val="center"/>
    </w:pPr>
    <w:rPr>
      <w:sz w:val="48"/>
      <w:szCs w:val="72"/>
      <w:lang w:val="en-US"/>
    </w:rPr>
  </w:style>
  <w:style w:type="character" w:customStyle="1" w:styleId="TitleChar">
    <w:name w:val="Title Char"/>
    <w:basedOn w:val="DefaultParagraphFont"/>
    <w:link w:val="Title"/>
    <w:rsid w:val="00A11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381"/>
    <w:pPr>
      <w:tabs>
        <w:tab w:val="left" w:pos="3600"/>
        <w:tab w:val="left" w:pos="3958"/>
      </w:tabs>
    </w:pPr>
  </w:style>
  <w:style w:type="paragraph" w:styleId="List">
    <w:name w:val="List"/>
    <w:basedOn w:val="BodyText"/>
    <w:next w:val="BodyText"/>
    <w:rsid w:val="00A11381"/>
    <w:pPr>
      <w:tabs>
        <w:tab w:val="left" w:pos="340"/>
      </w:tabs>
      <w:spacing w:before="60" w:after="60"/>
      <w:ind w:left="340" w:hanging="340"/>
    </w:pPr>
  </w:style>
  <w:style w:type="paragraph" w:customStyle="1" w:styleId="Note">
    <w:name w:val="Note"/>
    <w:basedOn w:val="BodyText"/>
    <w:rsid w:val="00A113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1381"/>
    <w:rPr>
      <w:b/>
      <w:spacing w:val="0"/>
    </w:rPr>
  </w:style>
  <w:style w:type="paragraph" w:customStyle="1" w:styleId="SuperTitle">
    <w:name w:val="SuperTitle"/>
    <w:basedOn w:val="Title"/>
    <w:rsid w:val="00A11381"/>
    <w:pPr>
      <w:framePr w:wrap="auto" w:hAnchor="text" w:y="6049"/>
    </w:pPr>
    <w:rPr>
      <w:color w:val="000000"/>
      <w:sz w:val="40"/>
    </w:rPr>
  </w:style>
  <w:style w:type="paragraph" w:customStyle="1" w:styleId="TOCTitle">
    <w:name w:val="TOCTitle"/>
    <w:basedOn w:val="Heading1"/>
    <w:rsid w:val="00A11381"/>
    <w:pPr>
      <w:spacing w:after="240"/>
      <w:jc w:val="center"/>
      <w:outlineLvl w:val="9"/>
    </w:pPr>
    <w:rPr>
      <w:caps/>
    </w:rPr>
  </w:style>
  <w:style w:type="paragraph" w:customStyle="1" w:styleId="Version">
    <w:name w:val="Version"/>
    <w:rsid w:val="00A113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381"/>
    <w:pPr>
      <w:numPr>
        <w:numId w:val="12"/>
      </w:numPr>
      <w:tabs>
        <w:tab w:val="clear" w:pos="680"/>
      </w:tabs>
    </w:pPr>
  </w:style>
  <w:style w:type="paragraph" w:styleId="Index1">
    <w:name w:val="index 1"/>
    <w:basedOn w:val="Normal"/>
    <w:next w:val="Normal"/>
    <w:semiHidden/>
    <w:rsid w:val="00A11381"/>
    <w:pPr>
      <w:keepNext w:val="0"/>
      <w:tabs>
        <w:tab w:val="right" w:pos="4176"/>
      </w:tabs>
      <w:ind w:left="198" w:hanging="198"/>
    </w:pPr>
    <w:rPr>
      <w:rFonts w:ascii="Garamond" w:hAnsi="Garamond"/>
    </w:rPr>
  </w:style>
  <w:style w:type="paragraph" w:styleId="IndexHeading">
    <w:name w:val="index heading"/>
    <w:basedOn w:val="Normal"/>
    <w:next w:val="Index1"/>
    <w:semiHidden/>
    <w:rsid w:val="00A11381"/>
    <w:pPr>
      <w:spacing w:before="120" w:after="120"/>
    </w:pPr>
    <w:rPr>
      <w:rFonts w:ascii="Arial" w:hAnsi="Arial"/>
      <w:b/>
      <w:color w:val="918585"/>
      <w:sz w:val="24"/>
    </w:rPr>
  </w:style>
  <w:style w:type="paragraph" w:styleId="Header">
    <w:name w:val="header"/>
    <w:basedOn w:val="Normal"/>
    <w:link w:val="HeaderChar"/>
    <w:rsid w:val="00A11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381"/>
    <w:rPr>
      <w:rFonts w:ascii="Times New Roman" w:eastAsia="Times New Roman" w:hAnsi="Times New Roman" w:cs="Times New Roman"/>
      <w:sz w:val="16"/>
      <w:szCs w:val="20"/>
      <w:lang w:val="en-GB" w:eastAsia="en-US"/>
    </w:rPr>
  </w:style>
  <w:style w:type="paragraph" w:customStyle="1" w:styleId="Chapter">
    <w:name w:val="Chapter"/>
    <w:basedOn w:val="Normal"/>
    <w:rsid w:val="00A11381"/>
    <w:pPr>
      <w:spacing w:before="240"/>
    </w:pPr>
    <w:rPr>
      <w:rFonts w:ascii="Times New Roman" w:hAnsi="Times New Roman"/>
      <w:smallCaps/>
      <w:spacing w:val="80"/>
      <w:sz w:val="28"/>
    </w:rPr>
  </w:style>
  <w:style w:type="paragraph" w:customStyle="1" w:styleId="InChapter">
    <w:name w:val="InChapter"/>
    <w:basedOn w:val="Heading3"/>
    <w:rsid w:val="00A11381"/>
    <w:pPr>
      <w:spacing w:after="240"/>
      <w:outlineLvl w:val="9"/>
    </w:pPr>
    <w:rPr>
      <w:noProof/>
    </w:rPr>
  </w:style>
  <w:style w:type="paragraph" w:styleId="Index2">
    <w:name w:val="index 2"/>
    <w:basedOn w:val="Normal"/>
    <w:next w:val="Normal"/>
    <w:semiHidden/>
    <w:rsid w:val="00A11381"/>
    <w:pPr>
      <w:tabs>
        <w:tab w:val="right" w:pos="4176"/>
      </w:tabs>
      <w:ind w:left="568" w:hanging="284"/>
    </w:pPr>
    <w:rPr>
      <w:rFonts w:ascii="Garamond" w:hAnsi="Garamond"/>
    </w:rPr>
  </w:style>
  <w:style w:type="paragraph" w:customStyle="1" w:styleId="Byline">
    <w:name w:val="Byline"/>
    <w:rsid w:val="00A11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381"/>
    <w:pPr>
      <w:tabs>
        <w:tab w:val="clear" w:pos="3600"/>
        <w:tab w:val="clear" w:pos="3958"/>
      </w:tabs>
      <w:jc w:val="right"/>
    </w:pPr>
  </w:style>
  <w:style w:type="character" w:styleId="Emphasis">
    <w:name w:val="Emphasis"/>
    <w:basedOn w:val="DefaultParagraphFont"/>
    <w:qFormat/>
    <w:rsid w:val="00A11381"/>
    <w:rPr>
      <w:i/>
    </w:rPr>
  </w:style>
  <w:style w:type="paragraph" w:styleId="Caption">
    <w:name w:val="caption"/>
    <w:basedOn w:val="BodyText"/>
    <w:next w:val="Normal"/>
    <w:qFormat/>
    <w:rsid w:val="00A11381"/>
    <w:pPr>
      <w:framePr w:w="2268" w:hSpace="181" w:vSpace="181" w:wrap="around" w:vAnchor="text" w:hAnchor="page" w:x="1135" w:y="285" w:anchorLock="1"/>
    </w:pPr>
    <w:rPr>
      <w:i/>
    </w:rPr>
  </w:style>
  <w:style w:type="paragraph" w:customStyle="1" w:styleId="MiniTOCTitle">
    <w:name w:val="MiniTOCTitle"/>
    <w:basedOn w:val="Heading4"/>
    <w:rsid w:val="00A11381"/>
    <w:pPr>
      <w:spacing w:before="240"/>
      <w:outlineLvl w:val="9"/>
    </w:pPr>
    <w:rPr>
      <w:noProof/>
      <w:sz w:val="24"/>
    </w:rPr>
  </w:style>
  <w:style w:type="paragraph" w:customStyle="1" w:styleId="MiniTOCItem">
    <w:name w:val="MiniTOCItem"/>
    <w:basedOn w:val="ListBullet"/>
    <w:rsid w:val="00A11381"/>
    <w:pPr>
      <w:numPr>
        <w:numId w:val="0"/>
      </w:numPr>
      <w:tabs>
        <w:tab w:val="right" w:leader="dot" w:pos="6521"/>
      </w:tabs>
      <w:spacing w:before="0" w:after="0"/>
    </w:pPr>
  </w:style>
  <w:style w:type="paragraph" w:customStyle="1" w:styleId="TOFTitle">
    <w:name w:val="TOFTitle"/>
    <w:basedOn w:val="TOCTitle"/>
    <w:rsid w:val="00A11381"/>
  </w:style>
  <w:style w:type="paragraph" w:styleId="TableofFigures">
    <w:name w:val="table of figures"/>
    <w:basedOn w:val="Normal"/>
    <w:next w:val="Normal"/>
    <w:semiHidden/>
    <w:rsid w:val="00A11381"/>
    <w:pPr>
      <w:tabs>
        <w:tab w:val="right" w:leader="dot" w:pos="9072"/>
      </w:tabs>
      <w:ind w:left="970" w:hanging="403"/>
    </w:pPr>
    <w:rPr>
      <w:rFonts w:ascii="Times New Roman" w:hAnsi="Times New Roman"/>
      <w:b/>
    </w:rPr>
  </w:style>
  <w:style w:type="paragraph" w:styleId="ListNumber">
    <w:name w:val="List Number"/>
    <w:basedOn w:val="List"/>
    <w:rsid w:val="00A11381"/>
    <w:pPr>
      <w:numPr>
        <w:numId w:val="14"/>
      </w:numPr>
      <w:tabs>
        <w:tab w:val="clear" w:pos="340"/>
      </w:tabs>
    </w:pPr>
  </w:style>
  <w:style w:type="character" w:customStyle="1" w:styleId="WingdingSymbols">
    <w:name w:val="Wingding Symbols"/>
    <w:rsid w:val="00A11381"/>
    <w:rPr>
      <w:rFonts w:ascii="Wingdings" w:hAnsi="Wingdings"/>
    </w:rPr>
  </w:style>
  <w:style w:type="character" w:customStyle="1" w:styleId="HotSpot">
    <w:name w:val="HotSpot"/>
    <w:rsid w:val="00A11381"/>
    <w:rPr>
      <w:color w:val="0033CC"/>
      <w:u w:val="none"/>
    </w:rPr>
  </w:style>
  <w:style w:type="paragraph" w:customStyle="1" w:styleId="BodyTextRight">
    <w:name w:val="Body Text Right"/>
    <w:basedOn w:val="BodyText"/>
    <w:rsid w:val="00A11381"/>
    <w:pPr>
      <w:spacing w:before="0" w:after="0"/>
      <w:jc w:val="right"/>
    </w:pPr>
  </w:style>
  <w:style w:type="paragraph" w:styleId="Index3">
    <w:name w:val="index 3"/>
    <w:basedOn w:val="ListNumber2"/>
    <w:next w:val="Normal"/>
    <w:semiHidden/>
    <w:rsid w:val="00A11381"/>
    <w:pPr>
      <w:numPr>
        <w:numId w:val="0"/>
      </w:numPr>
      <w:tabs>
        <w:tab w:val="right" w:leader="dot" w:pos="4176"/>
      </w:tabs>
    </w:pPr>
  </w:style>
  <w:style w:type="paragraph" w:styleId="ListNumber2">
    <w:name w:val="List Number 2"/>
    <w:basedOn w:val="List2"/>
    <w:rsid w:val="00A11381"/>
    <w:pPr>
      <w:numPr>
        <w:numId w:val="9"/>
      </w:numPr>
      <w:tabs>
        <w:tab w:val="clear" w:pos="1060"/>
      </w:tabs>
    </w:pPr>
  </w:style>
  <w:style w:type="paragraph" w:customStyle="1" w:styleId="MarginNote">
    <w:name w:val="Margin Note"/>
    <w:basedOn w:val="BodyText"/>
    <w:rsid w:val="00A11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381"/>
    <w:rPr>
      <w:sz w:val="32"/>
    </w:rPr>
  </w:style>
  <w:style w:type="paragraph" w:customStyle="1" w:styleId="HeadingProcedure">
    <w:name w:val="Heading Procedure"/>
    <w:basedOn w:val="HeadingBase"/>
    <w:next w:val="Normal"/>
    <w:rsid w:val="00A11381"/>
    <w:pPr>
      <w:tabs>
        <w:tab w:val="left" w:pos="0"/>
      </w:tabs>
      <w:spacing w:before="120" w:after="60"/>
    </w:pPr>
    <w:rPr>
      <w:i/>
      <w:color w:val="918585"/>
      <w:sz w:val="22"/>
    </w:rPr>
  </w:style>
  <w:style w:type="paragraph" w:customStyle="1" w:styleId="TableBodyText">
    <w:name w:val="Table Body Text"/>
    <w:basedOn w:val="BodyText"/>
    <w:rsid w:val="00A11381"/>
    <w:pPr>
      <w:spacing w:before="60" w:after="60"/>
    </w:pPr>
  </w:style>
  <w:style w:type="paragraph" w:styleId="ListContinue">
    <w:name w:val="List Continue"/>
    <w:basedOn w:val="List"/>
    <w:rsid w:val="00A11381"/>
    <w:pPr>
      <w:ind w:firstLine="0"/>
    </w:pPr>
  </w:style>
  <w:style w:type="paragraph" w:customStyle="1" w:styleId="ListNote">
    <w:name w:val="List Note"/>
    <w:basedOn w:val="List"/>
    <w:rsid w:val="00A11381"/>
    <w:pPr>
      <w:pBdr>
        <w:top w:val="single" w:sz="6" w:space="2" w:color="918585"/>
        <w:bottom w:val="single" w:sz="6" w:space="2" w:color="918585"/>
      </w:pBdr>
      <w:tabs>
        <w:tab w:val="left" w:pos="1021"/>
      </w:tabs>
      <w:ind w:firstLine="0"/>
    </w:pPr>
  </w:style>
  <w:style w:type="paragraph" w:customStyle="1" w:styleId="Warning">
    <w:name w:val="Warning"/>
    <w:basedOn w:val="BodyText"/>
    <w:rsid w:val="00A11381"/>
    <w:pPr>
      <w:shd w:val="clear" w:color="auto" w:fill="D9D9D9"/>
      <w:tabs>
        <w:tab w:val="left" w:pos="992"/>
      </w:tabs>
      <w:ind w:left="119" w:right="119"/>
    </w:pPr>
    <w:rPr>
      <w:sz w:val="20"/>
    </w:rPr>
  </w:style>
  <w:style w:type="paragraph" w:customStyle="1" w:styleId="MarginIcons">
    <w:name w:val="Margin Icons"/>
    <w:basedOn w:val="BodyText"/>
    <w:rsid w:val="00A11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381"/>
    <w:rPr>
      <w:rFonts w:ascii="Courier New" w:hAnsi="Courier New"/>
    </w:rPr>
  </w:style>
  <w:style w:type="paragraph" w:customStyle="1" w:styleId="NoteBullet">
    <w:name w:val="Note Bullet"/>
    <w:basedOn w:val="Note"/>
    <w:rsid w:val="00A11381"/>
    <w:pPr>
      <w:tabs>
        <w:tab w:val="clear" w:pos="680"/>
      </w:tabs>
      <w:spacing w:before="60" w:after="60"/>
    </w:pPr>
  </w:style>
  <w:style w:type="paragraph" w:customStyle="1" w:styleId="SubHeading2">
    <w:name w:val="SubHeading2"/>
    <w:basedOn w:val="HeadingBase"/>
    <w:rsid w:val="00A11381"/>
    <w:pPr>
      <w:spacing w:before="240" w:after="60"/>
    </w:pPr>
    <w:rPr>
      <w:sz w:val="20"/>
    </w:rPr>
  </w:style>
  <w:style w:type="paragraph" w:customStyle="1" w:styleId="SubHeading1">
    <w:name w:val="SubHeading1"/>
    <w:basedOn w:val="HeadingBase"/>
    <w:rsid w:val="00A11381"/>
    <w:pPr>
      <w:spacing w:before="240" w:after="60"/>
    </w:pPr>
    <w:rPr>
      <w:color w:val="918585"/>
      <w:sz w:val="22"/>
    </w:rPr>
  </w:style>
  <w:style w:type="paragraph" w:customStyle="1" w:styleId="SideHeading">
    <w:name w:val="Side Heading"/>
    <w:basedOn w:val="HeadingBase"/>
    <w:rsid w:val="00A11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381"/>
    <w:pPr>
      <w:numPr>
        <w:numId w:val="10"/>
      </w:numPr>
    </w:pPr>
  </w:style>
  <w:style w:type="paragraph" w:styleId="PlainText">
    <w:name w:val="Plain Text"/>
    <w:basedOn w:val="Normal"/>
    <w:link w:val="PlainTextChar"/>
    <w:rsid w:val="00A11381"/>
    <w:rPr>
      <w:sz w:val="20"/>
    </w:rPr>
  </w:style>
  <w:style w:type="character" w:customStyle="1" w:styleId="PlainTextChar">
    <w:name w:val="Plain Text Char"/>
    <w:basedOn w:val="DefaultParagraphFont"/>
    <w:link w:val="PlainText"/>
    <w:rsid w:val="00A11381"/>
    <w:rPr>
      <w:rFonts w:ascii="Courier New" w:eastAsia="Times New Roman" w:hAnsi="Courier New" w:cs="Times New Roman"/>
      <w:sz w:val="20"/>
      <w:szCs w:val="20"/>
      <w:lang w:eastAsia="en-US"/>
    </w:rPr>
  </w:style>
  <w:style w:type="character" w:customStyle="1" w:styleId="MenuOption">
    <w:name w:val="Menu Option"/>
    <w:basedOn w:val="DefaultParagraphFont"/>
    <w:rsid w:val="00A11381"/>
    <w:rPr>
      <w:b/>
      <w:smallCaps/>
    </w:rPr>
  </w:style>
  <w:style w:type="paragraph" w:customStyle="1" w:styleId="TableListNumber">
    <w:name w:val="Table List Number"/>
    <w:basedOn w:val="ListNumber"/>
    <w:rsid w:val="00A11381"/>
    <w:pPr>
      <w:numPr>
        <w:numId w:val="0"/>
      </w:numPr>
    </w:pPr>
  </w:style>
  <w:style w:type="paragraph" w:styleId="TOC4">
    <w:name w:val="toc 4"/>
    <w:basedOn w:val="TOCBase"/>
    <w:next w:val="Normal"/>
    <w:semiHidden/>
    <w:rsid w:val="00A11381"/>
    <w:pPr>
      <w:tabs>
        <w:tab w:val="right" w:leader="dot" w:pos="9071"/>
      </w:tabs>
      <w:ind w:left="1701"/>
    </w:pPr>
  </w:style>
  <w:style w:type="paragraph" w:customStyle="1" w:styleId="ListAlpha">
    <w:name w:val="List Alpha"/>
    <w:basedOn w:val="List"/>
    <w:rsid w:val="00A11381"/>
    <w:pPr>
      <w:numPr>
        <w:numId w:val="8"/>
      </w:numPr>
    </w:pPr>
  </w:style>
  <w:style w:type="paragraph" w:customStyle="1" w:styleId="ListAlpha2">
    <w:name w:val="List Alpha 2"/>
    <w:basedOn w:val="List2"/>
    <w:rsid w:val="00A11381"/>
    <w:pPr>
      <w:numPr>
        <w:numId w:val="7"/>
      </w:numPr>
    </w:pPr>
  </w:style>
  <w:style w:type="paragraph" w:styleId="List2">
    <w:name w:val="List 2"/>
    <w:basedOn w:val="BodyText"/>
    <w:rsid w:val="00A11381"/>
    <w:pPr>
      <w:tabs>
        <w:tab w:val="left" w:pos="680"/>
      </w:tabs>
      <w:spacing w:before="60" w:after="60"/>
      <w:ind w:left="680" w:hanging="340"/>
    </w:pPr>
  </w:style>
  <w:style w:type="paragraph" w:styleId="List3">
    <w:name w:val="List 3"/>
    <w:basedOn w:val="BodyText"/>
    <w:rsid w:val="00A11381"/>
    <w:pPr>
      <w:tabs>
        <w:tab w:val="left" w:pos="1021"/>
      </w:tabs>
      <w:spacing w:before="60" w:after="60"/>
      <w:ind w:left="1020" w:hanging="340"/>
    </w:pPr>
  </w:style>
  <w:style w:type="paragraph" w:styleId="List4">
    <w:name w:val="List 4"/>
    <w:basedOn w:val="BodyText"/>
    <w:rsid w:val="00A11381"/>
    <w:pPr>
      <w:tabs>
        <w:tab w:val="left" w:pos="1361"/>
      </w:tabs>
      <w:spacing w:before="60" w:after="60"/>
      <w:ind w:left="1361" w:hanging="340"/>
    </w:pPr>
  </w:style>
  <w:style w:type="paragraph" w:styleId="List5">
    <w:name w:val="List 5"/>
    <w:basedOn w:val="BodyText"/>
    <w:rsid w:val="00A11381"/>
    <w:pPr>
      <w:tabs>
        <w:tab w:val="left" w:pos="1701"/>
      </w:tabs>
      <w:spacing w:before="60" w:after="60"/>
      <w:ind w:left="1701" w:hanging="340"/>
    </w:pPr>
  </w:style>
  <w:style w:type="paragraph" w:styleId="ListBullet3">
    <w:name w:val="List Bullet 3"/>
    <w:basedOn w:val="List3"/>
    <w:rsid w:val="00A11381"/>
    <w:pPr>
      <w:numPr>
        <w:numId w:val="13"/>
      </w:numPr>
      <w:tabs>
        <w:tab w:val="clear" w:pos="1021"/>
      </w:tabs>
      <w:ind w:left="1037" w:hanging="357"/>
    </w:pPr>
  </w:style>
  <w:style w:type="paragraph" w:styleId="ListBullet4">
    <w:name w:val="List Bullet 4"/>
    <w:basedOn w:val="List4"/>
    <w:rsid w:val="00A11381"/>
    <w:pPr>
      <w:numPr>
        <w:numId w:val="2"/>
      </w:numPr>
      <w:tabs>
        <w:tab w:val="clear" w:pos="1361"/>
      </w:tabs>
    </w:pPr>
  </w:style>
  <w:style w:type="paragraph" w:styleId="ListBullet5">
    <w:name w:val="List Bullet 5"/>
    <w:basedOn w:val="List5"/>
    <w:rsid w:val="00A11381"/>
    <w:pPr>
      <w:numPr>
        <w:numId w:val="3"/>
      </w:numPr>
    </w:pPr>
  </w:style>
  <w:style w:type="paragraph" w:styleId="ListContinue2">
    <w:name w:val="List Continue 2"/>
    <w:basedOn w:val="List2"/>
    <w:rsid w:val="00A11381"/>
    <w:pPr>
      <w:ind w:firstLine="0"/>
    </w:pPr>
  </w:style>
  <w:style w:type="paragraph" w:styleId="ListContinue3">
    <w:name w:val="List Continue 3"/>
    <w:basedOn w:val="List3"/>
    <w:rsid w:val="00A11381"/>
    <w:pPr>
      <w:ind w:left="1021" w:firstLine="0"/>
    </w:pPr>
  </w:style>
  <w:style w:type="paragraph" w:styleId="ListContinue4">
    <w:name w:val="List Continue 4"/>
    <w:basedOn w:val="List4"/>
    <w:rsid w:val="00A11381"/>
    <w:pPr>
      <w:ind w:firstLine="0"/>
    </w:pPr>
  </w:style>
  <w:style w:type="paragraph" w:styleId="ListContinue5">
    <w:name w:val="List Continue 5"/>
    <w:basedOn w:val="List5"/>
    <w:rsid w:val="00A11381"/>
    <w:pPr>
      <w:ind w:firstLine="0"/>
    </w:pPr>
  </w:style>
  <w:style w:type="paragraph" w:styleId="ListNumber3">
    <w:name w:val="List Number 3"/>
    <w:basedOn w:val="List3"/>
    <w:rsid w:val="00A11381"/>
    <w:pPr>
      <w:numPr>
        <w:numId w:val="4"/>
      </w:numPr>
    </w:pPr>
  </w:style>
  <w:style w:type="paragraph" w:styleId="ListNumber4">
    <w:name w:val="List Number 4"/>
    <w:basedOn w:val="List4"/>
    <w:rsid w:val="00A11381"/>
    <w:pPr>
      <w:numPr>
        <w:numId w:val="5"/>
      </w:numPr>
    </w:pPr>
  </w:style>
  <w:style w:type="paragraph" w:styleId="ListNumber5">
    <w:name w:val="List Number 5"/>
    <w:basedOn w:val="List5"/>
    <w:rsid w:val="00A11381"/>
    <w:pPr>
      <w:numPr>
        <w:numId w:val="6"/>
      </w:numPr>
    </w:pPr>
  </w:style>
  <w:style w:type="paragraph" w:styleId="BlockText">
    <w:name w:val="Block Text"/>
    <w:basedOn w:val="Normal"/>
    <w:rsid w:val="00A11381"/>
    <w:pPr>
      <w:spacing w:after="120"/>
      <w:ind w:left="1440" w:right="1440"/>
    </w:pPr>
  </w:style>
  <w:style w:type="character" w:customStyle="1" w:styleId="Subscript">
    <w:name w:val="Subscript"/>
    <w:basedOn w:val="DefaultParagraphFont"/>
    <w:rsid w:val="00A11381"/>
    <w:rPr>
      <w:sz w:val="16"/>
      <w:vertAlign w:val="subscript"/>
    </w:rPr>
  </w:style>
  <w:style w:type="character" w:customStyle="1" w:styleId="Superscript">
    <w:name w:val="Superscript"/>
    <w:basedOn w:val="DefaultParagraphFont"/>
    <w:rsid w:val="00A11381"/>
    <w:rPr>
      <w:sz w:val="16"/>
      <w:vertAlign w:val="superscript"/>
    </w:rPr>
  </w:style>
  <w:style w:type="character" w:customStyle="1" w:styleId="Symbols">
    <w:name w:val="Symbols"/>
    <w:basedOn w:val="DefaultParagraphFont"/>
    <w:rsid w:val="00A11381"/>
    <w:rPr>
      <w:rFonts w:ascii="Symbol" w:hAnsi="Symbol"/>
    </w:rPr>
  </w:style>
  <w:style w:type="character" w:customStyle="1" w:styleId="MenuOptions">
    <w:name w:val="Menu Options"/>
    <w:basedOn w:val="DefaultParagraphFont"/>
    <w:rsid w:val="00A11381"/>
    <w:rPr>
      <w:rFonts w:ascii="Arial Narrow" w:hAnsi="Arial Narrow"/>
      <w:smallCaps/>
    </w:rPr>
  </w:style>
  <w:style w:type="character" w:customStyle="1" w:styleId="Buttons">
    <w:name w:val="Buttons"/>
    <w:basedOn w:val="DefaultParagraphFont"/>
    <w:rsid w:val="00A11381"/>
    <w:rPr>
      <w:b/>
    </w:rPr>
  </w:style>
  <w:style w:type="character" w:customStyle="1" w:styleId="Underlined">
    <w:name w:val="Underlined"/>
    <w:basedOn w:val="DefaultParagraphFont"/>
    <w:rsid w:val="00A11381"/>
    <w:rPr>
      <w:u w:val="single"/>
    </w:rPr>
  </w:style>
  <w:style w:type="paragraph" w:customStyle="1" w:styleId="TableBodyTextRight">
    <w:name w:val="Table Body Text Right"/>
    <w:basedOn w:val="TableBodyText"/>
    <w:rsid w:val="00A11381"/>
    <w:pPr>
      <w:widowControl w:val="0"/>
      <w:autoSpaceDE w:val="0"/>
      <w:autoSpaceDN w:val="0"/>
      <w:adjustRightInd w:val="0"/>
      <w:jc w:val="right"/>
    </w:pPr>
    <w:rPr>
      <w:rFonts w:cs="Arial"/>
      <w:szCs w:val="18"/>
    </w:rPr>
  </w:style>
  <w:style w:type="paragraph" w:customStyle="1" w:styleId="CopyrightText">
    <w:name w:val="Copyright Text"/>
    <w:basedOn w:val="BodyText"/>
    <w:rsid w:val="00A11381"/>
    <w:rPr>
      <w:sz w:val="18"/>
    </w:rPr>
  </w:style>
  <w:style w:type="paragraph" w:customStyle="1" w:styleId="BodySmallRight">
    <w:name w:val="Body Small Right"/>
    <w:basedOn w:val="BodyTextRight"/>
    <w:rsid w:val="00A11381"/>
    <w:rPr>
      <w:sz w:val="18"/>
      <w:szCs w:val="18"/>
    </w:rPr>
  </w:style>
  <w:style w:type="paragraph" w:customStyle="1" w:styleId="MarginEdition">
    <w:name w:val="Margin Edition"/>
    <w:basedOn w:val="MarginNote"/>
    <w:rsid w:val="00A11381"/>
    <w:pPr>
      <w:spacing w:before="0" w:after="0"/>
    </w:pPr>
    <w:rPr>
      <w:rFonts w:ascii="Times New Roman" w:hAnsi="Times New Roman"/>
      <w:color w:val="999999"/>
    </w:rPr>
  </w:style>
  <w:style w:type="paragraph" w:customStyle="1" w:styleId="Spacer">
    <w:name w:val="Spacer"/>
    <w:basedOn w:val="Normal"/>
    <w:rsid w:val="00A11381"/>
    <w:rPr>
      <w:sz w:val="2"/>
      <w:szCs w:val="2"/>
    </w:rPr>
  </w:style>
  <w:style w:type="character" w:customStyle="1" w:styleId="Small">
    <w:name w:val="Small"/>
    <w:basedOn w:val="DefaultParagraphFont"/>
    <w:rsid w:val="00A11381"/>
    <w:rPr>
      <w:sz w:val="16"/>
    </w:rPr>
  </w:style>
  <w:style w:type="paragraph" w:customStyle="1" w:styleId="WideTable">
    <w:name w:val="Wide Table"/>
    <w:basedOn w:val="Normal"/>
    <w:rsid w:val="00A11381"/>
    <w:pPr>
      <w:ind w:left="-1418"/>
    </w:pPr>
    <w:rPr>
      <w:sz w:val="2"/>
      <w:szCs w:val="2"/>
    </w:rPr>
  </w:style>
  <w:style w:type="character" w:styleId="PageNumber">
    <w:name w:val="page number"/>
    <w:basedOn w:val="DefaultParagraphFont"/>
    <w:rsid w:val="00A11381"/>
  </w:style>
  <w:style w:type="paragraph" w:styleId="Quote">
    <w:name w:val="Quote"/>
    <w:basedOn w:val="Heading1"/>
    <w:link w:val="QuoteChar"/>
    <w:qFormat/>
    <w:rsid w:val="00A11381"/>
    <w:rPr>
      <w:b w:val="0"/>
      <w:sz w:val="72"/>
      <w:szCs w:val="72"/>
      <w:lang w:val="en-NZ"/>
    </w:rPr>
  </w:style>
  <w:style w:type="character" w:customStyle="1" w:styleId="QuoteChar">
    <w:name w:val="Quote Char"/>
    <w:basedOn w:val="DefaultParagraphFont"/>
    <w:link w:val="Quote"/>
    <w:rsid w:val="00A11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381"/>
    <w:pPr>
      <w:pageBreakBefore/>
    </w:pPr>
  </w:style>
  <w:style w:type="paragraph" w:customStyle="1" w:styleId="Border">
    <w:name w:val="Border"/>
    <w:basedOn w:val="Normal"/>
    <w:qFormat/>
    <w:rsid w:val="00A11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381"/>
    <w:rPr>
      <w:b/>
      <w:bCs/>
      <w:i/>
      <w:iCs/>
      <w:color w:val="auto"/>
    </w:rPr>
  </w:style>
  <w:style w:type="paragraph" w:styleId="IntenseQuote">
    <w:name w:val="Intense Quote"/>
    <w:basedOn w:val="Normal"/>
    <w:next w:val="Normal"/>
    <w:link w:val="IntenseQuoteChar"/>
    <w:uiPriority w:val="30"/>
    <w:qFormat/>
    <w:rsid w:val="00A11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381"/>
    <w:rPr>
      <w:smallCaps/>
      <w:color w:val="auto"/>
      <w:u w:val="single"/>
    </w:rPr>
  </w:style>
  <w:style w:type="character" w:styleId="IntenseReference">
    <w:name w:val="Intense Reference"/>
    <w:basedOn w:val="DefaultParagraphFont"/>
    <w:uiPriority w:val="32"/>
    <w:qFormat/>
    <w:rsid w:val="00A11381"/>
    <w:rPr>
      <w:b/>
      <w:bCs/>
      <w:smallCaps/>
      <w:color w:val="auto"/>
      <w:spacing w:val="5"/>
      <w:u w:val="single"/>
    </w:rPr>
  </w:style>
  <w:style w:type="paragraph" w:customStyle="1" w:styleId="2ColumnHeading">
    <w:name w:val="2Column Heading"/>
    <w:basedOn w:val="BodyText"/>
    <w:qFormat/>
    <w:rsid w:val="00A11381"/>
    <w:pPr>
      <w:spacing w:after="60"/>
      <w:ind w:left="-2268"/>
    </w:pPr>
    <w:rPr>
      <w:b/>
    </w:rPr>
  </w:style>
  <w:style w:type="paragraph" w:customStyle="1" w:styleId="Heading1TOC">
    <w:name w:val="Heading1 TOC"/>
    <w:basedOn w:val="Normal"/>
    <w:qFormat/>
    <w:rsid w:val="00A11381"/>
    <w:pPr>
      <w:spacing w:before="240" w:after="120"/>
    </w:pPr>
    <w:rPr>
      <w:rFonts w:ascii="Times New Roman" w:hAnsi="Times New Roman"/>
      <w:b/>
      <w:sz w:val="32"/>
    </w:rPr>
  </w:style>
  <w:style w:type="paragraph" w:customStyle="1" w:styleId="Heading2TOC">
    <w:name w:val="Heading2 TOC"/>
    <w:basedOn w:val="Normal"/>
    <w:qFormat/>
    <w:rsid w:val="00A11381"/>
    <w:pPr>
      <w:spacing w:before="240" w:after="60"/>
    </w:pPr>
    <w:rPr>
      <w:rFonts w:ascii="Times New Roman" w:hAnsi="Times New Roman"/>
      <w:b/>
      <w:sz w:val="28"/>
    </w:rPr>
  </w:style>
  <w:style w:type="character" w:customStyle="1" w:styleId="Underline">
    <w:name w:val="Underline"/>
    <w:basedOn w:val="DefaultParagraphFont"/>
    <w:qFormat/>
    <w:rsid w:val="00A11381"/>
    <w:rPr>
      <w:u w:val="single"/>
    </w:rPr>
  </w:style>
  <w:style w:type="character" w:customStyle="1" w:styleId="BoldandItalics">
    <w:name w:val="Bold and Italics"/>
    <w:qFormat/>
    <w:rsid w:val="00A11381"/>
    <w:rPr>
      <w:b/>
      <w:i/>
      <w:u w:val="none"/>
    </w:rPr>
  </w:style>
  <w:style w:type="paragraph" w:styleId="BalloonText">
    <w:name w:val="Balloon Text"/>
    <w:basedOn w:val="Normal"/>
    <w:link w:val="BalloonTextChar"/>
    <w:rsid w:val="00A11381"/>
    <w:rPr>
      <w:rFonts w:ascii="Tahoma" w:hAnsi="Tahoma" w:cs="Tahoma"/>
      <w:sz w:val="16"/>
      <w:szCs w:val="16"/>
    </w:rPr>
  </w:style>
  <w:style w:type="character" w:customStyle="1" w:styleId="BalloonTextChar">
    <w:name w:val="Balloon Text Char"/>
    <w:basedOn w:val="DefaultParagraphFont"/>
    <w:link w:val="BalloonText"/>
    <w:rsid w:val="00A11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381"/>
    <w:rPr>
      <w:b/>
      <w:color w:val="660033"/>
      <w:spacing w:val="0"/>
    </w:rPr>
  </w:style>
  <w:style w:type="paragraph" w:customStyle="1" w:styleId="Nameditemlist">
    <w:name w:val="Named item list"/>
    <w:basedOn w:val="BodyText"/>
    <w:qFormat/>
    <w:rsid w:val="00A11381"/>
    <w:pPr>
      <w:tabs>
        <w:tab w:val="left" w:pos="2835"/>
      </w:tabs>
      <w:ind w:left="2835" w:hanging="2835"/>
    </w:pPr>
  </w:style>
  <w:style w:type="paragraph" w:customStyle="1" w:styleId="BodyTextnopadding">
    <w:name w:val="Body Text no padding"/>
    <w:basedOn w:val="BodyText"/>
    <w:qFormat/>
    <w:rsid w:val="00A11381"/>
    <w:pPr>
      <w:spacing w:before="0" w:after="0"/>
    </w:pPr>
  </w:style>
  <w:style w:type="paragraph" w:customStyle="1" w:styleId="BodyTextBold">
    <w:name w:val="Body Text Bold"/>
    <w:basedOn w:val="BodyText"/>
    <w:qFormat/>
    <w:rsid w:val="00A11381"/>
    <w:rPr>
      <w:b/>
    </w:rPr>
  </w:style>
  <w:style w:type="character" w:styleId="Hyperlink">
    <w:name w:val="Hyperlink"/>
    <w:basedOn w:val="DefaultParagraphFont"/>
    <w:uiPriority w:val="99"/>
    <w:unhideWhenUsed/>
    <w:rsid w:val="009A4B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3412</Characters>
  <Application>Microsoft Office Word</Application>
  <DocSecurity>0</DocSecurity>
  <Lines>77</Lines>
  <Paragraphs>47</Paragraphs>
  <ScaleCrop>false</ScaleCrop>
  <Company>Author-it Software Corporation Ltd.</Company>
  <LinksUpToDate>false</LinksUpToDate>
  <CharactersWithSpaces>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CSCORG014 Use information to make critical decisions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