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BF4" w:rsidP="00157BF4">
      <w:pPr>
        <w:pStyle w:val="Title"/>
      </w:pPr>
      <w:r>
        <w:fldChar w:fldCharType="begin"/>
      </w:r>
      <w:r>
        <w:instrText xml:space="preserve"> TITLE   \* MERGEFORMAT </w:instrText>
      </w:r>
      <w:r>
        <w:fldChar w:fldCharType="separate"/>
      </w:r>
      <w:r>
        <w:t>CSCOFM040 Maintain the safety and welfare of offenders in short-term incarceration</w:t>
      </w:r>
      <w:r>
        <w:fldChar w:fldCharType="end"/>
      </w:r>
    </w:p>
    <w:p w:rsidR="00157BF4" w:rsidP="00157BF4">
      <w:pPr>
        <w:pStyle w:val="Version"/>
        <w:sectPr w:rsidSect="009034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34BB" w:rsidP="009034BB">
      <w:pPr>
        <w:pStyle w:val="SuperHeading"/>
      </w:pPr>
      <w:r w:rsidRPr="009034BB">
        <w:t>CSCOFM040 Maintain the safety and welfare of offenders in short-term incarceration</w:t>
      </w:r>
    </w:p>
    <w:p w:rsidR="00000000" w:rsidRPr="009034BB" w:rsidP="009034BB">
      <w:pPr>
        <w:pStyle w:val="Heading1"/>
      </w:pPr>
      <w:bookmarkStart w:id="1" w:name="O_1243777"/>
      <w:bookmarkEnd w:id="1"/>
      <w:r w:rsidRPr="009034BB">
        <w:t>Modification History</w:t>
      </w:r>
    </w:p>
    <w:tbl>
      <w:tblPr>
        <w:tblW w:w="9497" w:type="dxa"/>
        <w:tblLayout w:type="fixed"/>
        <w:tblCellMar>
          <w:left w:w="62" w:type="dxa"/>
          <w:right w:w="62" w:type="dxa"/>
        </w:tblCellMar>
        <w:tblLook w:val="0000"/>
      </w:tblPr>
      <w:tblGrid>
        <w:gridCol w:w="9497"/>
      </w:tblGrid>
      <w:tr w:rsidTr="0090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4BB" w:rsidP="009034BB">
            <w:pPr>
              <w:pStyle w:val="BodyText"/>
            </w:pPr>
            <w:r w:rsidRPr="009034BB">
              <w:t>Release 1. This is the first release of this unit of competency in the Correctional Services Training Package Release 5.0</w:t>
            </w:r>
          </w:p>
        </w:tc>
      </w:tr>
    </w:tbl>
    <w:p w:rsidR="00000000" w:rsidRPr="009034BB" w:rsidP="009034BB">
      <w:pPr>
        <w:pStyle w:val="NoPaddingFontSize1"/>
      </w:pPr>
    </w:p>
    <w:p w:rsidR="00000000" w:rsidRPr="009034BB" w:rsidP="009034BB">
      <w:pPr>
        <w:pStyle w:val="AllowPageBreak"/>
      </w:pPr>
    </w:p>
    <w:p w:rsidR="00000000" w:rsidRPr="009034BB" w:rsidP="009034BB">
      <w:pPr>
        <w:pStyle w:val="Heading1"/>
      </w:pPr>
      <w:bookmarkStart w:id="2" w:name="O_1243778"/>
      <w:bookmarkEnd w:id="2"/>
      <w:r w:rsidRPr="009034BB">
        <w:t>Application</w:t>
      </w:r>
    </w:p>
    <w:tbl>
      <w:tblPr>
        <w:tblW w:w="9497" w:type="dxa"/>
        <w:tblLayout w:type="fixed"/>
        <w:tblCellMar>
          <w:left w:w="62" w:type="dxa"/>
          <w:right w:w="62" w:type="dxa"/>
        </w:tblCellMar>
        <w:tblLook w:val="0000"/>
      </w:tblPr>
      <w:tblGrid>
        <w:gridCol w:w="9497"/>
      </w:tblGrid>
      <w:tr w:rsidTr="0090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4BB" w:rsidP="009034BB">
            <w:pPr>
              <w:pStyle w:val="BodyText"/>
            </w:pPr>
            <w:r w:rsidRPr="009034BB">
              <w:t>This unit describes the skills and knowledge required to maintain the safety and welfare of offenders in short-term incarceration whilst outside of a prison or their ordinary residential custodial facility. It includes maintai</w:t>
            </w:r>
            <w:r w:rsidRPr="009034BB">
              <w:t>ning the safety and security of offenders whilst in interim care and custody.</w:t>
            </w:r>
          </w:p>
          <w:p w:rsidR="00000000" w:rsidRPr="009034BB" w:rsidP="009034BB">
            <w:pPr>
              <w:pStyle w:val="BodyText"/>
            </w:pPr>
            <w:r w:rsidRPr="009034BB">
              <w:t>An individual undertaking this role may work autonomously or under supervision undertaking tasks involving a limited number of steps, in familiar and predictable contexts.</w:t>
            </w:r>
          </w:p>
          <w:p w:rsidR="00000000" w:rsidRPr="009034BB" w:rsidP="009034BB">
            <w:pPr>
              <w:pStyle w:val="BodyText"/>
            </w:pPr>
            <w:r w:rsidRPr="009034BB">
              <w:t>The sk</w:t>
            </w:r>
            <w:r w:rsidRPr="009034BB">
              <w:t>ills and knowledge described in this unit must be applied within the legislative, regulatory and policy environment in which they are carried out. Organisational policies and procedures must be consulted and adhered to, particularly those related to health</w:t>
            </w:r>
            <w:r w:rsidRPr="009034BB">
              <w:t xml:space="preserve"> and safety of offenders, interaction with offenders in custody and security.</w:t>
            </w:r>
          </w:p>
          <w:p w:rsidR="00000000" w:rsidRPr="009034BB" w:rsidP="009034BB">
            <w:pPr>
              <w:pStyle w:val="BodyText"/>
            </w:pPr>
            <w:r w:rsidRPr="009034BB">
              <w:t>No licensing, legislative or certification requirements apply to unit at the time of publication.</w:t>
            </w:r>
          </w:p>
        </w:tc>
      </w:tr>
    </w:tbl>
    <w:p w:rsidR="00000000" w:rsidRPr="009034BB" w:rsidP="009034BB">
      <w:pPr>
        <w:pStyle w:val="NoPaddingFontSize1"/>
      </w:pPr>
    </w:p>
    <w:p w:rsidR="00000000" w:rsidRPr="009034BB" w:rsidP="009034BB">
      <w:pPr>
        <w:pStyle w:val="AllowPageBreak"/>
      </w:pPr>
    </w:p>
    <w:p w:rsidR="00000000" w:rsidRPr="009034BB" w:rsidP="009034BB">
      <w:pPr>
        <w:pStyle w:val="Heading1"/>
      </w:pPr>
      <w:bookmarkStart w:id="3" w:name="O_1243779"/>
      <w:bookmarkEnd w:id="3"/>
      <w:r w:rsidRPr="009034BB">
        <w:t>Pre-requisite Unit</w:t>
      </w:r>
    </w:p>
    <w:tbl>
      <w:tblPr>
        <w:tblW w:w="9497" w:type="dxa"/>
        <w:tblLayout w:type="fixed"/>
        <w:tblCellMar>
          <w:left w:w="62" w:type="dxa"/>
          <w:right w:w="62" w:type="dxa"/>
        </w:tblCellMar>
        <w:tblLook w:val="0000"/>
      </w:tblPr>
      <w:tblGrid>
        <w:gridCol w:w="9497"/>
      </w:tblGrid>
      <w:tr w:rsidTr="0090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4BB" w:rsidP="009034BB">
            <w:pPr>
              <w:pStyle w:val="BodyText"/>
            </w:pPr>
            <w:r w:rsidRPr="009034BB">
              <w:t>Not applicable.</w:t>
            </w:r>
          </w:p>
        </w:tc>
      </w:tr>
    </w:tbl>
    <w:p w:rsidR="00000000" w:rsidRPr="009034BB" w:rsidP="009034BB">
      <w:pPr>
        <w:pStyle w:val="NoPaddingFontSize1"/>
      </w:pPr>
    </w:p>
    <w:p w:rsidR="00000000" w:rsidRPr="009034BB" w:rsidP="009034BB">
      <w:pPr>
        <w:pStyle w:val="AllowPageBreak"/>
      </w:pPr>
    </w:p>
    <w:p w:rsidR="00000000" w:rsidRPr="009034BB" w:rsidP="009034BB">
      <w:pPr>
        <w:pStyle w:val="Heading1"/>
      </w:pPr>
      <w:bookmarkStart w:id="4" w:name="O_1243780"/>
      <w:bookmarkEnd w:id="4"/>
      <w:r w:rsidRPr="009034BB">
        <w:t>Com</w:t>
      </w:r>
      <w:r w:rsidRPr="009034BB">
        <w:t>petency Field</w:t>
      </w:r>
    </w:p>
    <w:tbl>
      <w:tblPr>
        <w:tblW w:w="9497" w:type="dxa"/>
        <w:tblLayout w:type="fixed"/>
        <w:tblCellMar>
          <w:left w:w="62" w:type="dxa"/>
          <w:right w:w="62" w:type="dxa"/>
        </w:tblCellMar>
        <w:tblLook w:val="0000"/>
      </w:tblPr>
      <w:tblGrid>
        <w:gridCol w:w="9497"/>
      </w:tblGrid>
      <w:tr w:rsidTr="0090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4BB" w:rsidP="009034BB">
            <w:pPr>
              <w:pStyle w:val="BodyText"/>
            </w:pPr>
            <w:r w:rsidRPr="009034BB">
              <w:t>Offender management</w:t>
            </w:r>
          </w:p>
        </w:tc>
      </w:tr>
    </w:tbl>
    <w:p w:rsidR="00000000" w:rsidRPr="009034BB" w:rsidP="009034BB">
      <w:pPr>
        <w:pStyle w:val="NoPaddingFontSize1"/>
      </w:pPr>
    </w:p>
    <w:p w:rsidR="00000000" w:rsidRPr="009034BB" w:rsidP="009034BB">
      <w:pPr>
        <w:pStyle w:val="AllowPageBreak"/>
      </w:pPr>
    </w:p>
    <w:p w:rsidR="00000000" w:rsidRPr="009034BB" w:rsidP="009034BB">
      <w:pPr>
        <w:pStyle w:val="Heading1"/>
      </w:pPr>
      <w:bookmarkStart w:id="5" w:name="O_1243781"/>
      <w:bookmarkEnd w:id="5"/>
      <w:r w:rsidRPr="009034BB">
        <w:t>Unit Sector</w:t>
      </w:r>
    </w:p>
    <w:tbl>
      <w:tblPr>
        <w:tblW w:w="9497" w:type="dxa"/>
        <w:tblLayout w:type="fixed"/>
        <w:tblCellMar>
          <w:left w:w="62" w:type="dxa"/>
          <w:right w:w="62" w:type="dxa"/>
        </w:tblCellMar>
        <w:tblLook w:val="0000"/>
      </w:tblPr>
      <w:tblGrid>
        <w:gridCol w:w="9497"/>
      </w:tblGrid>
      <w:tr w:rsidTr="0090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4BB" w:rsidP="009034BB">
            <w:pPr>
              <w:pStyle w:val="BodyText"/>
            </w:pPr>
            <w:r w:rsidRPr="009034BB">
              <w:t>Not applicable.</w:t>
            </w:r>
          </w:p>
        </w:tc>
      </w:tr>
    </w:tbl>
    <w:p w:rsidR="00000000" w:rsidRPr="009034BB" w:rsidP="009034BB">
      <w:pPr>
        <w:pStyle w:val="NoPaddingFontSize1"/>
      </w:pPr>
    </w:p>
    <w:p w:rsidR="00000000" w:rsidRPr="009034BB" w:rsidP="009034BB">
      <w:pPr>
        <w:pStyle w:val="AllowPageBreak"/>
      </w:pPr>
    </w:p>
    <w:p w:rsidR="00000000" w:rsidRPr="009034BB" w:rsidP="009034BB">
      <w:pPr>
        <w:pStyle w:val="Heading1"/>
      </w:pPr>
      <w:bookmarkStart w:id="6" w:name="O_1243782"/>
      <w:bookmarkEnd w:id="6"/>
      <w:r w:rsidRPr="009034BB">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9034BB">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9034BB" w:rsidP="009034BB">
            <w:pPr>
              <w:pStyle w:val="BodyText"/>
            </w:pPr>
            <w:r w:rsidRPr="009034BB">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rPr>
                <w:rStyle w:val="SpecialBold"/>
              </w:rPr>
              <w:t>PERFORMANCE CRITERIA</w:t>
            </w:r>
          </w:p>
        </w:tc>
      </w:tr>
      <w:tr w:rsidTr="009034BB">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Performance criteria describe the performance needed to demonstrate achievement of the element.</w:t>
            </w:r>
          </w:p>
        </w:tc>
      </w:tr>
      <w:tr w:rsidTr="009034B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034BB" w:rsidP="009034BB">
            <w:pPr>
              <w:pStyle w:val="BodyText"/>
            </w:pPr>
            <w:r w:rsidRPr="009034BB">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9034BB" w:rsidP="009034BB">
            <w:pPr>
              <w:pStyle w:val="BodyText"/>
            </w:pPr>
            <w:r w:rsidRPr="009034BB">
              <w:rPr>
                <w:rStyle w:val="SpecialBold"/>
              </w:rPr>
              <w:t>Follow security procedures</w:t>
            </w:r>
          </w:p>
        </w:tc>
        <w:tc>
          <w:tcPr>
            <w:tcW w:w="697"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Identify security and emergency procedures relevant to own work role</w:t>
            </w:r>
          </w:p>
        </w:tc>
      </w:tr>
      <w:tr w:rsidTr="009034B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034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 xml:space="preserve">Implement relevant security procedures according </w:t>
            </w:r>
            <w:r w:rsidRPr="009034BB">
              <w:t>to the level of risk</w:t>
            </w:r>
          </w:p>
        </w:tc>
      </w:tr>
      <w:tr w:rsidTr="009034B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034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 xml:space="preserve">Maintain dynamic security actions by ensuring regular and consistent interaction with offenders and staff, and sharing information and observations for offender management </w:t>
            </w:r>
          </w:p>
        </w:tc>
      </w:tr>
      <w:tr w:rsidTr="009034B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034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Ensure security functions and activities relating to the care and wellbeing of offenders are implemented</w:t>
            </w:r>
          </w:p>
        </w:tc>
      </w:tr>
      <w:tr w:rsidTr="009034B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034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Respond to security breaches involving staff or offenders</w:t>
            </w:r>
          </w:p>
        </w:tc>
      </w:tr>
      <w:tr w:rsidTr="009034B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034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rPr>
                <w:rStyle w:val="SpecialBold"/>
              </w:rPr>
              <w:t>1.6</w:t>
            </w:r>
          </w:p>
        </w:tc>
        <w:tc>
          <w:tcPr>
            <w:tcW w:w="5544"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Report potential breaches of security and/or faults to appropriate authority</w:t>
            </w:r>
          </w:p>
        </w:tc>
      </w:tr>
      <w:tr w:rsidTr="009034B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034BB" w:rsidP="009034BB">
            <w:pPr>
              <w:pStyle w:val="BodyText"/>
            </w:pPr>
            <w:r w:rsidRPr="009034BB">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9034BB" w:rsidP="009034BB">
            <w:pPr>
              <w:pStyle w:val="BodyText"/>
            </w:pPr>
            <w:r w:rsidRPr="009034BB">
              <w:rPr>
                <w:rStyle w:val="SpecialBold"/>
              </w:rPr>
              <w:t xml:space="preserve">Maintain safety and security of the public and offenders in custody </w:t>
            </w:r>
          </w:p>
        </w:tc>
        <w:tc>
          <w:tcPr>
            <w:tcW w:w="697"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 xml:space="preserve">Liaise and communicate with external stakeholders in a professional manner whilst maintaining security and integrity of the organisation </w:t>
            </w:r>
          </w:p>
        </w:tc>
      </w:tr>
      <w:tr w:rsidTr="009034B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034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 xml:space="preserve">Use a range of communication strategies to determine risk indicators or additional needs of the offender </w:t>
            </w:r>
          </w:p>
        </w:tc>
      </w:tr>
      <w:tr w:rsidTr="009034B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034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Assess requests for assistance in accordance with the nature and degree of risk and the kind of assistance required</w:t>
            </w:r>
          </w:p>
        </w:tc>
      </w:tr>
      <w:tr w:rsidTr="009034B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034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Report risks, reques</w:t>
            </w:r>
            <w:r w:rsidRPr="009034BB">
              <w:t>ts for assistance and additional needs and concerns promptly to authorised officer</w:t>
            </w:r>
          </w:p>
        </w:tc>
      </w:tr>
      <w:tr w:rsidTr="009034B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034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 xml:space="preserve">Search environments in accordance with security requirements and organisational procedures </w:t>
            </w:r>
          </w:p>
        </w:tc>
      </w:tr>
      <w:tr w:rsidTr="009034B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034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rPr>
                <w:rStyle w:val="SpecialBold"/>
              </w:rPr>
              <w:t>2.6</w:t>
            </w:r>
          </w:p>
        </w:tc>
        <w:tc>
          <w:tcPr>
            <w:tcW w:w="5544"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Organise the interim accommodation of offenders according to the degree of risk and facilities available</w:t>
            </w:r>
          </w:p>
        </w:tc>
      </w:tr>
      <w:tr w:rsidTr="009034B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034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rPr>
                <w:rStyle w:val="SpecialBold"/>
              </w:rPr>
              <w:t>2.7</w:t>
            </w:r>
          </w:p>
        </w:tc>
        <w:tc>
          <w:tcPr>
            <w:tcW w:w="5544"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 xml:space="preserve">Supervise movements of offenders in accordance with individual’s information and organisational procedures </w:t>
            </w:r>
          </w:p>
        </w:tc>
      </w:tr>
      <w:tr w:rsidTr="009034B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034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rPr>
                <w:rStyle w:val="SpecialBold"/>
              </w:rPr>
              <w:t>2.8</w:t>
            </w:r>
          </w:p>
        </w:tc>
        <w:tc>
          <w:tcPr>
            <w:tcW w:w="5544"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Respond to unacceptable behav</w:t>
            </w:r>
            <w:r w:rsidRPr="009034BB">
              <w:t xml:space="preserve">iour promptly to minimise adverse or harmful consequences using methods appropriate for the degree of risk </w:t>
            </w:r>
          </w:p>
        </w:tc>
      </w:tr>
      <w:tr w:rsidTr="009034B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034BB" w:rsidP="009034BB">
            <w:pPr>
              <w:pStyle w:val="BodyText"/>
            </w:pPr>
            <w:r w:rsidRPr="009034BB">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9034BB" w:rsidP="009034BB">
            <w:pPr>
              <w:pStyle w:val="BodyText"/>
            </w:pPr>
            <w:r w:rsidRPr="009034BB">
              <w:rPr>
                <w:rStyle w:val="SpecialBold"/>
              </w:rPr>
              <w:t>Supervise offenders in care and custody</w:t>
            </w:r>
          </w:p>
        </w:tc>
        <w:tc>
          <w:tcPr>
            <w:tcW w:w="697"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Ensure the care and supervision provided is consistent with security procedures and the offenders add</w:t>
            </w:r>
            <w:r w:rsidRPr="009034BB">
              <w:t xml:space="preserve">itional </w:t>
            </w:r>
            <w:r w:rsidRPr="009034BB">
              <w:t>needs and conditions</w:t>
            </w:r>
          </w:p>
        </w:tc>
      </w:tr>
      <w:tr w:rsidTr="009034B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034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Search offenders in accordance with the persons gender, security, health and safety requirements and organisational procedures</w:t>
            </w:r>
          </w:p>
        </w:tc>
      </w:tr>
      <w:tr w:rsidTr="009034B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034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rPr>
                <w:rStyle w:val="SpecialBold"/>
              </w:rPr>
              <w:t>3.3</w:t>
            </w:r>
          </w:p>
        </w:tc>
        <w:tc>
          <w:tcPr>
            <w:tcW w:w="5544"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Report concerns about the physical and emotional condition of offenders immediately</w:t>
            </w:r>
          </w:p>
        </w:tc>
      </w:tr>
      <w:tr w:rsidTr="009034B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034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rPr>
                <w:rStyle w:val="SpecialBold"/>
              </w:rPr>
              <w:t>3.4</w:t>
            </w:r>
          </w:p>
        </w:tc>
        <w:tc>
          <w:tcPr>
            <w:tcW w:w="5544"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Comply with health, safety, and security procedures at all times</w:t>
            </w:r>
          </w:p>
        </w:tc>
      </w:tr>
      <w:tr w:rsidTr="009034B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034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rPr>
                <w:rStyle w:val="SpecialBold"/>
              </w:rPr>
              <w:t>3.5</w:t>
            </w:r>
          </w:p>
        </w:tc>
        <w:tc>
          <w:tcPr>
            <w:tcW w:w="5544"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Provide clear and appropriate information to offenders to reduce confusion and distress</w:t>
            </w:r>
          </w:p>
        </w:tc>
      </w:tr>
      <w:tr w:rsidTr="009034B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034B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rPr>
                <w:rStyle w:val="SpecialBold"/>
              </w:rPr>
              <w:t>3.6</w:t>
            </w:r>
          </w:p>
        </w:tc>
        <w:tc>
          <w:tcPr>
            <w:tcW w:w="5544" w:type="dxa"/>
            <w:tcBorders>
              <w:top w:val="nil"/>
              <w:left w:val="nil"/>
              <w:bottom w:val="nil"/>
              <w:right w:val="nil"/>
            </w:tcBorders>
            <w:tcMar>
              <w:top w:w="0" w:type="dxa"/>
              <w:left w:w="62" w:type="dxa"/>
              <w:bottom w:w="0" w:type="dxa"/>
              <w:right w:w="62" w:type="dxa"/>
            </w:tcMar>
          </w:tcPr>
          <w:p w:rsidR="00000000" w:rsidRPr="009034BB" w:rsidP="009034BB">
            <w:pPr>
              <w:pStyle w:val="BodyText"/>
            </w:pPr>
            <w:r w:rsidRPr="009034BB">
              <w:t>Report incidents and offender information to others in accordance with organisationa</w:t>
            </w:r>
            <w:r w:rsidRPr="009034BB">
              <w:t xml:space="preserve">l procedures </w:t>
            </w:r>
          </w:p>
        </w:tc>
      </w:tr>
    </w:tbl>
    <w:p w:rsidR="00000000" w:rsidRPr="009034BB" w:rsidP="009034BB">
      <w:pPr>
        <w:pStyle w:val="NoPaddingFontSize1"/>
      </w:pPr>
    </w:p>
    <w:p w:rsidR="00000000" w:rsidRPr="009034BB" w:rsidP="009034BB">
      <w:pPr>
        <w:pStyle w:val="AllowPageBreak"/>
      </w:pPr>
    </w:p>
    <w:p w:rsidR="00000000" w:rsidRPr="009034BB" w:rsidP="009034BB">
      <w:pPr>
        <w:pStyle w:val="Heading1"/>
      </w:pPr>
      <w:bookmarkStart w:id="7" w:name="O_1243783"/>
      <w:bookmarkEnd w:id="7"/>
      <w:r w:rsidRPr="009034BB">
        <w:t>Foundation Skills</w:t>
      </w:r>
    </w:p>
    <w:tbl>
      <w:tblPr>
        <w:tblW w:w="9497" w:type="dxa"/>
        <w:tblLayout w:type="fixed"/>
        <w:tblCellMar>
          <w:left w:w="62" w:type="dxa"/>
          <w:right w:w="62" w:type="dxa"/>
        </w:tblCellMar>
        <w:tblLook w:val="0000"/>
      </w:tblPr>
      <w:tblGrid>
        <w:gridCol w:w="9497"/>
      </w:tblGrid>
      <w:tr w:rsidTr="0090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4BB" w:rsidP="009034BB">
            <w:pPr>
              <w:pStyle w:val="BodyText"/>
            </w:pPr>
            <w:r w:rsidRPr="009034BB">
              <w:t>Foundation skills essential to performance are explicit in the performance criteria of this unit of competency.</w:t>
            </w:r>
          </w:p>
        </w:tc>
      </w:tr>
    </w:tbl>
    <w:p w:rsidR="00000000" w:rsidRPr="009034BB" w:rsidP="009034BB">
      <w:pPr>
        <w:pStyle w:val="NoPaddingFontSize1"/>
      </w:pPr>
    </w:p>
    <w:p w:rsidR="00000000" w:rsidRPr="009034BB" w:rsidP="009034BB">
      <w:pPr>
        <w:pStyle w:val="AllowPageBreak"/>
      </w:pPr>
    </w:p>
    <w:p w:rsidR="00000000" w:rsidRPr="009034BB" w:rsidP="009034BB">
      <w:pPr>
        <w:pStyle w:val="Heading1"/>
      </w:pPr>
      <w:bookmarkStart w:id="8" w:name="O_1243784"/>
      <w:bookmarkEnd w:id="8"/>
      <w:r w:rsidRPr="009034BB">
        <w:t>Range of Conditions</w:t>
      </w:r>
    </w:p>
    <w:tbl>
      <w:tblPr>
        <w:tblW w:w="9497" w:type="dxa"/>
        <w:tblLayout w:type="fixed"/>
        <w:tblCellMar>
          <w:left w:w="62" w:type="dxa"/>
          <w:right w:w="62" w:type="dxa"/>
        </w:tblCellMar>
        <w:tblLook w:val="0000"/>
      </w:tblPr>
      <w:tblGrid>
        <w:gridCol w:w="9497"/>
      </w:tblGrid>
      <w:tr w:rsidTr="0090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4BB" w:rsidP="009034BB">
            <w:pPr>
              <w:pStyle w:val="BodyText"/>
            </w:pPr>
            <w:r w:rsidRPr="009034BB">
              <w:t>Range is restricted to essential operating conditions and any other variables essential to the work environment.</w:t>
            </w:r>
          </w:p>
          <w:p w:rsidR="00000000" w:rsidRPr="009034BB" w:rsidP="009034BB">
            <w:pPr>
              <w:pStyle w:val="BodyText"/>
            </w:pPr>
            <w:r w:rsidRPr="009034BB">
              <w:t>Non-essential conditions may be found in the Correctional Services Training Package Companion Volume Implementation Guide.</w:t>
            </w:r>
          </w:p>
        </w:tc>
      </w:tr>
    </w:tbl>
    <w:p w:rsidR="00000000" w:rsidRPr="009034BB" w:rsidP="009034BB">
      <w:pPr>
        <w:pStyle w:val="NoPaddingFontSize1"/>
      </w:pPr>
    </w:p>
    <w:p w:rsidR="00000000" w:rsidRPr="009034BB" w:rsidP="009034BB">
      <w:pPr>
        <w:pStyle w:val="AllowPageBreak"/>
      </w:pPr>
    </w:p>
    <w:p w:rsidR="00000000" w:rsidRPr="009034BB" w:rsidP="009034BB">
      <w:pPr>
        <w:pStyle w:val="Heading1"/>
      </w:pPr>
      <w:bookmarkStart w:id="9" w:name="O_1243785"/>
      <w:bookmarkEnd w:id="9"/>
      <w:r w:rsidRPr="009034BB">
        <w:t>Unit Mapping Information</w:t>
      </w:r>
    </w:p>
    <w:tbl>
      <w:tblPr>
        <w:tblW w:w="9497" w:type="dxa"/>
        <w:tblLayout w:type="fixed"/>
        <w:tblCellMar>
          <w:left w:w="62" w:type="dxa"/>
          <w:right w:w="62" w:type="dxa"/>
        </w:tblCellMar>
        <w:tblLook w:val="0000"/>
      </w:tblPr>
      <w:tblGrid>
        <w:gridCol w:w="9497"/>
      </w:tblGrid>
      <w:tr w:rsidTr="0090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4BB" w:rsidP="009034BB">
            <w:pPr>
              <w:pStyle w:val="BodyText"/>
            </w:pPr>
            <w:r w:rsidRPr="009034BB">
              <w:t>This is a new unit. No equivalent unit.</w:t>
            </w:r>
          </w:p>
        </w:tc>
      </w:tr>
    </w:tbl>
    <w:p w:rsidR="00000000" w:rsidRPr="009034BB" w:rsidP="009034BB">
      <w:pPr>
        <w:pStyle w:val="NoPaddingFontSize1"/>
      </w:pPr>
    </w:p>
    <w:p w:rsidR="00000000" w:rsidRPr="009034BB" w:rsidP="009034BB">
      <w:pPr>
        <w:pStyle w:val="AllowPageBreak"/>
      </w:pPr>
    </w:p>
    <w:p w:rsidR="00000000" w:rsidRPr="009034BB" w:rsidP="009034BB">
      <w:pPr>
        <w:pStyle w:val="Heading1"/>
      </w:pPr>
      <w:bookmarkStart w:id="10" w:name="O_1243792"/>
      <w:bookmarkEnd w:id="10"/>
      <w:r w:rsidRPr="009034BB">
        <w:t>Links</w:t>
      </w:r>
    </w:p>
    <w:p w:rsidR="00000000" w:rsidRPr="009034BB" w:rsidP="00157BF4">
      <w:pPr>
        <w:pStyle w:val="BodyText"/>
      </w:pPr>
      <w:r w:rsidRPr="009034B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42D9D">
        <w:rPr>
          <w:rStyle w:val="Hyperlink"/>
        </w:rPr>
        <w:t>https://vetnet.gov.au/Pages/TrainingDocs.aspx?q=114e25cd-3a2c-4490-baae-47d68dcd2fde</w:t>
      </w:r>
      <w:r>
        <w:fldChar w:fldCharType="end"/>
      </w:r>
    </w:p>
    <w:p w:rsidR="00000000" w:rsidRPr="009034BB" w:rsidP="00157BF4">
      <w:pPr>
        <w:pStyle w:val="BodyText"/>
        <w:sectPr w:rsidSect="009034BB">
          <w:headerReference w:type="default" r:id="rId10"/>
          <w:footerReference w:type="default" r:id="rId11"/>
          <w:pgSz w:w="11908" w:h="16833"/>
          <w:pgMar w:top="1702" w:right="1418" w:bottom="1702" w:left="1418" w:header="992" w:footer="992" w:gutter="0"/>
          <w:cols w:space="720"/>
          <w:noEndnote/>
          <w:docGrid w:linePitch="299"/>
        </w:sectPr>
      </w:pPr>
    </w:p>
    <w:p w:rsidR="00000000" w:rsidRPr="009034BB" w:rsidP="009034BB">
      <w:pPr>
        <w:pStyle w:val="SuperHeading"/>
      </w:pPr>
      <w:r w:rsidRPr="009034BB">
        <w:t>Assessment Requirements for CSCOFM040 Maintain the safety and welfare of offenders in short-term incarceration</w:t>
      </w:r>
    </w:p>
    <w:p w:rsidR="00000000" w:rsidRPr="009034BB" w:rsidP="009034BB">
      <w:pPr>
        <w:pStyle w:val="Heading1"/>
      </w:pPr>
      <w:bookmarkStart w:id="11" w:name="O_1243787"/>
      <w:bookmarkEnd w:id="11"/>
      <w:r w:rsidRPr="009034BB">
        <w:t>Modification History</w:t>
      </w:r>
    </w:p>
    <w:tbl>
      <w:tblPr>
        <w:tblW w:w="9497" w:type="dxa"/>
        <w:tblLayout w:type="fixed"/>
        <w:tblCellMar>
          <w:left w:w="62" w:type="dxa"/>
          <w:right w:w="62" w:type="dxa"/>
        </w:tblCellMar>
        <w:tblLook w:val="0000"/>
      </w:tblPr>
      <w:tblGrid>
        <w:gridCol w:w="9497"/>
      </w:tblGrid>
      <w:tr w:rsidTr="0090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4BB" w:rsidP="009034BB">
            <w:pPr>
              <w:pStyle w:val="BodyText"/>
            </w:pPr>
            <w:r w:rsidRPr="009034BB">
              <w:t>Release 1. This is the first release of this unit of compete</w:t>
            </w:r>
            <w:r w:rsidRPr="009034BB">
              <w:t>ncy in the Correctional Services Training Package Release 5.0</w:t>
            </w:r>
          </w:p>
        </w:tc>
      </w:tr>
    </w:tbl>
    <w:p w:rsidR="00000000" w:rsidRPr="009034BB" w:rsidP="009034BB">
      <w:pPr>
        <w:pStyle w:val="NoPaddingFontSize1"/>
      </w:pPr>
    </w:p>
    <w:p w:rsidR="00000000" w:rsidRPr="009034BB" w:rsidP="009034BB">
      <w:pPr>
        <w:pStyle w:val="AllowPageBreak"/>
      </w:pPr>
    </w:p>
    <w:p w:rsidR="00000000" w:rsidRPr="009034BB" w:rsidP="009034BB">
      <w:pPr>
        <w:pStyle w:val="Heading1"/>
      </w:pPr>
      <w:bookmarkStart w:id="12" w:name="O_1243788"/>
      <w:bookmarkEnd w:id="12"/>
      <w:r w:rsidRPr="009034BB">
        <w:t>Performance Evidence</w:t>
      </w:r>
    </w:p>
    <w:tbl>
      <w:tblPr>
        <w:tblW w:w="9497" w:type="dxa"/>
        <w:tblLayout w:type="fixed"/>
        <w:tblCellMar>
          <w:left w:w="62" w:type="dxa"/>
          <w:right w:w="62" w:type="dxa"/>
        </w:tblCellMar>
        <w:tblLook w:val="0000"/>
      </w:tblPr>
      <w:tblGrid>
        <w:gridCol w:w="9497"/>
      </w:tblGrid>
      <w:tr w:rsidTr="0090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Evidence required to demonstrate competence in this unit must be relevant to and satisfy all of the requirements of the elements and performance criteri</w:t>
            </w:r>
            <w:r w:rsidRPr="009034BB">
              <w:t xml:space="preserve">a on at least two occasions and include: </w:t>
            </w:r>
          </w:p>
        </w:tc>
      </w:tr>
      <w:tr w:rsidTr="0090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4BB" w:rsidP="009034BB">
            <w:pPr>
              <w:pStyle w:val="ListBullet"/>
            </w:pPr>
            <w:r w:rsidRPr="009034BB">
              <w:t>using effective and appropriate communication and interaction with offenders, staff and external stakeholders</w:t>
            </w:r>
          </w:p>
          <w:p w:rsidR="00000000" w:rsidRPr="009034BB" w:rsidP="009034BB">
            <w:pPr>
              <w:pStyle w:val="ListBullet"/>
            </w:pPr>
            <w:r w:rsidRPr="009034BB">
              <w:t>assessing risks to safety and security and applying appropriate procedures</w:t>
            </w:r>
          </w:p>
          <w:p w:rsidR="00000000" w:rsidRPr="009034BB" w:rsidP="009034BB">
            <w:pPr>
              <w:pStyle w:val="ListBullet"/>
            </w:pPr>
            <w:r w:rsidRPr="009034BB">
              <w:t>searching external environments in accordance with security requirements</w:t>
            </w:r>
          </w:p>
          <w:p w:rsidR="00000000" w:rsidRPr="009034BB" w:rsidP="009034BB">
            <w:pPr>
              <w:pStyle w:val="ListBullet"/>
            </w:pPr>
            <w:r w:rsidRPr="009034BB">
              <w:t>searching offenders in custody in accordance with organisational procedures</w:t>
            </w:r>
          </w:p>
          <w:p w:rsidR="00000000" w:rsidRPr="009034BB" w:rsidP="009034BB">
            <w:pPr>
              <w:pStyle w:val="ListBullet"/>
            </w:pPr>
            <w:r w:rsidRPr="009034BB">
              <w:t>arranging offender accommodation in accordance with risk</w:t>
            </w:r>
          </w:p>
          <w:p w:rsidR="00000000" w:rsidRPr="009034BB" w:rsidP="009034BB">
            <w:pPr>
              <w:pStyle w:val="ListBullet"/>
            </w:pPr>
            <w:r w:rsidRPr="009034BB">
              <w:t>supervising offender movements</w:t>
            </w:r>
          </w:p>
          <w:p w:rsidR="00000000" w:rsidRPr="009034BB" w:rsidP="009034BB">
            <w:pPr>
              <w:pStyle w:val="ListBullet"/>
            </w:pPr>
            <w:r w:rsidRPr="009034BB">
              <w:t xml:space="preserve">ensuring offenders </w:t>
            </w:r>
            <w:r w:rsidRPr="009034BB">
              <w:t>are supervised in line with any additional needs and conditions</w:t>
            </w:r>
          </w:p>
          <w:p w:rsidR="00000000" w:rsidRPr="009034BB" w:rsidP="009034BB">
            <w:pPr>
              <w:pStyle w:val="ListBullet"/>
            </w:pPr>
            <w:r w:rsidRPr="009034BB">
              <w:t>taking action to protect the welfare and security of offenders and the public</w:t>
            </w:r>
          </w:p>
          <w:p w:rsidR="00000000" w:rsidRPr="009034BB" w:rsidP="009034BB">
            <w:pPr>
              <w:pStyle w:val="ListBullet"/>
            </w:pPr>
            <w:r w:rsidRPr="009034BB">
              <w:t>responding to unacceptable behaviour and incidents in accordance with workplace procedures</w:t>
            </w:r>
          </w:p>
          <w:p w:rsidR="00000000" w:rsidRPr="009034BB" w:rsidP="009034BB">
            <w:pPr>
              <w:pStyle w:val="ListBullet"/>
            </w:pPr>
            <w:r w:rsidRPr="009034BB">
              <w:t xml:space="preserve">complying with health, </w:t>
            </w:r>
            <w:r w:rsidRPr="009034BB">
              <w:t>safety, and security procedures.</w:t>
            </w:r>
          </w:p>
        </w:tc>
      </w:tr>
    </w:tbl>
    <w:p w:rsidR="00000000" w:rsidRPr="009034BB" w:rsidP="009034BB">
      <w:pPr>
        <w:pStyle w:val="NoPaddingFontSize1"/>
      </w:pPr>
    </w:p>
    <w:p w:rsidR="00000000" w:rsidRPr="009034BB" w:rsidP="009034BB">
      <w:pPr>
        <w:pStyle w:val="AllowPageBreak"/>
      </w:pPr>
    </w:p>
    <w:p w:rsidR="00000000" w:rsidRPr="009034BB" w:rsidP="009034BB">
      <w:pPr>
        <w:pStyle w:val="Heading1"/>
      </w:pPr>
      <w:bookmarkStart w:id="13" w:name="O_1243789"/>
      <w:bookmarkEnd w:id="13"/>
      <w:r w:rsidRPr="009034BB">
        <w:t>Knowledge Evidence</w:t>
      </w:r>
    </w:p>
    <w:tbl>
      <w:tblPr>
        <w:tblW w:w="9497" w:type="dxa"/>
        <w:tblLayout w:type="fixed"/>
        <w:tblCellMar>
          <w:left w:w="62" w:type="dxa"/>
          <w:right w:w="62" w:type="dxa"/>
        </w:tblCellMar>
        <w:tblLook w:val="0000"/>
      </w:tblPr>
      <w:tblGrid>
        <w:gridCol w:w="9497"/>
      </w:tblGrid>
      <w:tr w:rsidTr="0090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34BB">
            <w:pPr>
              <w:pStyle w:val="BodyText"/>
              <w:rPr>
                <w:lang w:val="en-NZ"/>
              </w:rPr>
            </w:pPr>
            <w:r w:rsidRPr="009034BB">
              <w:t xml:space="preserve">Evidence required to demonstrate competence in this unit must be relevant to and satisfy all of the requirements of the elements and performance criteria and include knowledge of: </w:t>
            </w:r>
          </w:p>
        </w:tc>
      </w:tr>
      <w:tr w:rsidTr="0090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4BB" w:rsidP="009034BB">
            <w:pPr>
              <w:pStyle w:val="ListBullet"/>
            </w:pPr>
            <w:r w:rsidRPr="009034BB">
              <w:t>organisational policies and procedures related to security, health and safety of offenders and interaction with offenders in custody</w:t>
            </w:r>
          </w:p>
          <w:p w:rsidR="00000000" w:rsidRPr="009034BB" w:rsidP="009034BB">
            <w:pPr>
              <w:pStyle w:val="ListBullet"/>
            </w:pPr>
            <w:r w:rsidRPr="009034BB">
              <w:t>organisational policies and procedures and legal requirements related to conducting searches of offenders and environments</w:t>
            </w:r>
          </w:p>
          <w:p w:rsidR="00000000" w:rsidRPr="009034BB" w:rsidP="009034BB">
            <w:pPr>
              <w:pStyle w:val="ListBullet"/>
            </w:pPr>
            <w:r w:rsidRPr="009034BB">
              <w:t>code of conduct</w:t>
            </w:r>
          </w:p>
          <w:p w:rsidR="00000000" w:rsidRPr="009034BB" w:rsidP="009034BB">
            <w:pPr>
              <w:pStyle w:val="ListBullet"/>
            </w:pPr>
            <w:r w:rsidRPr="009034BB">
              <w:t>duty of care</w:t>
            </w:r>
          </w:p>
          <w:p w:rsidR="00000000" w:rsidRPr="009034BB" w:rsidP="009034BB">
            <w:pPr>
              <w:pStyle w:val="ListBullet"/>
            </w:pPr>
            <w:r w:rsidRPr="009034BB">
              <w:t>human rights principles</w:t>
            </w:r>
          </w:p>
          <w:p w:rsidR="00000000" w:rsidRPr="009034BB" w:rsidP="009034BB">
            <w:pPr>
              <w:pStyle w:val="ListBullet"/>
            </w:pPr>
            <w:r w:rsidRPr="009034BB">
              <w:t>staff roles and responsibilities in security functions and breaches</w:t>
            </w:r>
          </w:p>
          <w:p w:rsidR="00000000" w:rsidRPr="009034BB" w:rsidP="009034BB">
            <w:pPr>
              <w:pStyle w:val="ListBullet"/>
            </w:pPr>
            <w:r w:rsidRPr="009034BB">
              <w:t>emergency and incident response procedures</w:t>
            </w:r>
          </w:p>
          <w:p w:rsidR="00000000" w:rsidRPr="009034BB" w:rsidP="009034BB">
            <w:pPr>
              <w:pStyle w:val="ListBullet"/>
            </w:pPr>
            <w:r w:rsidRPr="009034BB">
              <w:t>principles of effective and professional communication</w:t>
            </w:r>
          </w:p>
          <w:p w:rsidR="00000000" w:rsidRPr="009034BB" w:rsidP="009034BB">
            <w:pPr>
              <w:pStyle w:val="ListBullet"/>
            </w:pPr>
            <w:r w:rsidRPr="009034BB">
              <w:t>observation and situational awareness</w:t>
            </w:r>
            <w:r w:rsidRPr="009034BB">
              <w:t xml:space="preserve"> skills</w:t>
            </w:r>
          </w:p>
          <w:p w:rsidR="00000000" w:rsidRPr="009034BB" w:rsidP="009034BB">
            <w:pPr>
              <w:pStyle w:val="ListBullet"/>
            </w:pPr>
            <w:r w:rsidRPr="009034BB">
              <w:t>reporting procedures</w:t>
            </w:r>
          </w:p>
          <w:p w:rsidR="00000000" w:rsidRPr="009034BB" w:rsidP="009034BB">
            <w:pPr>
              <w:pStyle w:val="ListBullet"/>
            </w:pPr>
            <w:r w:rsidRPr="009034BB">
              <w:t>acceptable and authorised additional needs and conditions for offenders</w:t>
            </w:r>
          </w:p>
          <w:p w:rsidR="00000000" w:rsidRPr="009034BB" w:rsidP="009034BB">
            <w:pPr>
              <w:pStyle w:val="ListBullet"/>
            </w:pPr>
            <w:r w:rsidRPr="009034BB">
              <w:t>unacceptable offender behaviour.</w:t>
            </w:r>
          </w:p>
        </w:tc>
      </w:tr>
    </w:tbl>
    <w:p w:rsidR="00000000" w:rsidRPr="009034BB" w:rsidP="009034BB">
      <w:pPr>
        <w:pStyle w:val="NoPaddingFontSize1"/>
      </w:pPr>
    </w:p>
    <w:p w:rsidR="00000000" w:rsidRPr="009034BB" w:rsidP="009034BB">
      <w:pPr>
        <w:pStyle w:val="AllowPageBreak"/>
      </w:pPr>
    </w:p>
    <w:p w:rsidR="00000000" w:rsidRPr="009034BB" w:rsidP="009034BB">
      <w:pPr>
        <w:pStyle w:val="Heading1"/>
      </w:pPr>
      <w:bookmarkStart w:id="14" w:name="O_1243790"/>
      <w:bookmarkEnd w:id="14"/>
      <w:r w:rsidRPr="009034BB">
        <w:t>Assessment Conditions</w:t>
      </w:r>
    </w:p>
    <w:tbl>
      <w:tblPr>
        <w:tblW w:w="9497" w:type="dxa"/>
        <w:tblLayout w:type="fixed"/>
        <w:tblCellMar>
          <w:left w:w="62" w:type="dxa"/>
          <w:right w:w="62" w:type="dxa"/>
        </w:tblCellMar>
        <w:tblLook w:val="0000"/>
      </w:tblPr>
      <w:tblGrid>
        <w:gridCol w:w="9497"/>
      </w:tblGrid>
      <w:tr w:rsidTr="009034B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4BB" w:rsidP="009034BB">
            <w:pPr>
              <w:pStyle w:val="BodyText"/>
            </w:pPr>
            <w:r w:rsidRPr="009034BB">
              <w:t>Assessors must hold credentials specified within the Standards for Registered Training Organisations current at the time of assessment.</w:t>
            </w:r>
          </w:p>
          <w:p w:rsidR="00000000" w:rsidRPr="009034BB" w:rsidP="009034BB">
            <w:pPr>
              <w:pStyle w:val="BodyText"/>
            </w:pPr>
            <w:r w:rsidRPr="009034BB">
              <w:t>Assessment must satisfy the Principles of Assessment and Rules of Evidence and all regulatory requirements included with</w:t>
            </w:r>
            <w:r w:rsidRPr="009034BB">
              <w:t>in the Standards for Registered Training Organisations current at the time of assessment.</w:t>
            </w:r>
          </w:p>
          <w:p w:rsidR="00000000" w:rsidRPr="009034BB" w:rsidP="009034BB">
            <w:pPr>
              <w:pStyle w:val="BodyText"/>
            </w:pPr>
            <w:r w:rsidRPr="009034BB">
              <w:t>Assessment must occur in workplace operational situations. Where this is not appropriate, assessment must occur in simulated workplace operational situations that ref</w:t>
            </w:r>
            <w:r w:rsidRPr="009034BB">
              <w:t>lect workplace conditions.</w:t>
            </w:r>
          </w:p>
          <w:p w:rsidR="00000000" w:rsidRPr="009034BB" w:rsidP="009034BB">
            <w:pPr>
              <w:pStyle w:val="BodyText"/>
            </w:pPr>
            <w:r w:rsidRPr="009034BB">
              <w:t>Assessment processes and techniques must be appropriate to the language, literacy and numeracy requirements of the work being performed and the needs of the candidate.</w:t>
            </w:r>
          </w:p>
          <w:p w:rsidR="00000000" w:rsidRPr="009034BB" w:rsidP="009034BB">
            <w:pPr>
              <w:pStyle w:val="BodyText"/>
            </w:pPr>
            <w:r w:rsidRPr="009034BB">
              <w:t>Resources for assessment must include access to:</w:t>
            </w:r>
          </w:p>
          <w:p w:rsidR="00000000" w:rsidRPr="009034BB" w:rsidP="009034BB">
            <w:pPr>
              <w:pStyle w:val="ListBullet"/>
            </w:pPr>
            <w:r w:rsidRPr="009034BB">
              <w:t xml:space="preserve">a range of </w:t>
            </w:r>
            <w:r w:rsidRPr="009034BB">
              <w:t>relevant exercises, case studies and/or simulations</w:t>
            </w:r>
          </w:p>
          <w:p w:rsidR="00000000" w:rsidRPr="009034BB" w:rsidP="009034BB">
            <w:pPr>
              <w:pStyle w:val="ListBullet"/>
            </w:pPr>
            <w:r w:rsidRPr="009034BB">
              <w:t>acceptable means of simulation assessment</w:t>
            </w:r>
          </w:p>
          <w:p w:rsidR="00000000" w:rsidRPr="009034BB" w:rsidP="009034BB">
            <w:pPr>
              <w:pStyle w:val="ListBullet"/>
            </w:pPr>
            <w:r w:rsidRPr="009034BB">
              <w:t>applicable documentation, including workplace procedures, regulations, codes of practice and operation manuals</w:t>
            </w:r>
          </w:p>
          <w:p w:rsidR="00000000" w:rsidRPr="009034BB" w:rsidP="009034BB">
            <w:pPr>
              <w:pStyle w:val="ListBullet"/>
            </w:pPr>
            <w:r w:rsidRPr="009034BB">
              <w:t>relevant materials, tools, equipment and PPE curren</w:t>
            </w:r>
            <w:r w:rsidRPr="009034BB">
              <w:t>tly used in industry.</w:t>
            </w:r>
          </w:p>
        </w:tc>
      </w:tr>
    </w:tbl>
    <w:p w:rsidR="00000000" w:rsidRPr="009034BB" w:rsidP="009034BB">
      <w:pPr>
        <w:pStyle w:val="NoPaddingFontSize1"/>
      </w:pPr>
    </w:p>
    <w:p w:rsidR="00000000" w:rsidRPr="009034BB" w:rsidP="009034BB">
      <w:pPr>
        <w:pStyle w:val="AllowPageBreak"/>
      </w:pPr>
    </w:p>
    <w:p w:rsidR="00000000" w:rsidRPr="009034BB" w:rsidP="009034BB">
      <w:pPr>
        <w:pStyle w:val="Heading1"/>
      </w:pPr>
      <w:bookmarkStart w:id="15" w:name="O_1243793"/>
      <w:bookmarkEnd w:id="15"/>
      <w:r w:rsidRPr="009034BB">
        <w:t>Links</w:t>
      </w:r>
    </w:p>
    <w:p w:rsidR="00000000" w:rsidRPr="009034BB" w:rsidP="00157BF4">
      <w:pPr>
        <w:pStyle w:val="BodyText"/>
      </w:pPr>
      <w:r w:rsidRPr="009034BB">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42D9D">
        <w:rPr>
          <w:rStyle w:val="Hyperlink"/>
        </w:rPr>
        <w:t>https://vetnet.gov.au/Pages/TrainingDocs.aspx?q=114e25cd-3a2c-4490-baae-47d68dcd2fde</w:t>
      </w:r>
      <w:r>
        <w:fldChar w:fldCharType="end"/>
      </w:r>
    </w:p>
    <w:p w:rsidR="00000000" w:rsidRPr="009034BB" w:rsidP="009034BB"/>
    <w:sectPr w:rsidSect="009034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4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4BB" w:rsidRPr="00157BF4" w:rsidP="00157B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4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F4" w:rsidP="009034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7BF4" w:rsidP="009034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57BF4" w:rsidP="009034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4BB" w:rsidP="009034BB">
    <w:pPr>
      <w:pStyle w:val="Footer"/>
      <w:framePr w:wrap="around"/>
    </w:pPr>
    <w:r>
      <w:fldChar w:fldCharType="begin"/>
    </w:r>
    <w:r>
      <w:instrText xml:space="preserve"> DOCPROPERTY  Subject  \* MERGEFORMAT </w:instrText>
    </w:r>
    <w:r>
      <w:fldChar w:fldCharType="separate"/>
    </w:r>
    <w:r w:rsidR="00157BF4">
      <w:t>Approved</w:t>
    </w:r>
    <w:r w:rsidR="00157BF4">
      <w:fldChar w:fldCharType="end"/>
    </w:r>
    <w:r>
      <w:tab/>
      <w:t xml:space="preserve">Page </w:t>
    </w:r>
    <w:r>
      <w:fldChar w:fldCharType="begin"/>
    </w:r>
    <w:r>
      <w:instrText xml:space="preserve"> PAGE  \* Arabic  \* MERGEFORMAT </w:instrText>
    </w:r>
    <w:r>
      <w:fldChar w:fldCharType="separate"/>
    </w:r>
    <w:r w:rsidR="00157BF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7BF4">
      <w:rPr>
        <w:noProof/>
      </w:rPr>
      <w:t>4</w:t>
    </w:r>
    <w:r>
      <w:rPr>
        <w:noProof/>
      </w:rPr>
      <w:fldChar w:fldCharType="end"/>
    </w:r>
  </w:p>
  <w:p w:rsidR="009034BB" w:rsidP="009034BB">
    <w:pPr>
      <w:pStyle w:val="Footer"/>
      <w:framePr w:wrap="around"/>
    </w:pPr>
    <w:r>
      <w:t xml:space="preserve">© Commonwealth of Australia, </w:t>
    </w:r>
    <w:r>
      <w:fldChar w:fldCharType="begin"/>
    </w:r>
    <w:r>
      <w:instrText xml:space="preserve"> DATE  \@ "yyyy"  \* MERGEFORMAT </w:instrText>
    </w:r>
    <w:r>
      <w:fldChar w:fldCharType="separate"/>
    </w:r>
    <w:r w:rsidR="00157BF4">
      <w:rPr>
        <w:noProof/>
      </w:rPr>
      <w:t>2025</w:t>
    </w:r>
    <w:r>
      <w:fldChar w:fldCharType="end"/>
    </w:r>
    <w:r>
      <w:tab/>
    </w:r>
    <w:r>
      <w:fldChar w:fldCharType="begin"/>
    </w:r>
    <w:r>
      <w:instrText xml:space="preserve"> DOCPROPERTY  Author  \* MERGEFORMAT </w:instrText>
    </w:r>
    <w:r>
      <w:fldChar w:fldCharType="separate"/>
    </w:r>
    <w:r w:rsidR="00157BF4">
      <w:t>Public Skills Australia</w:t>
    </w:r>
    <w:r w:rsidR="00157BF4">
      <w:fldChar w:fldCharType="end"/>
    </w:r>
  </w:p>
  <w:p w:rsidR="009034BB" w:rsidP="009034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4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34BB" w:rsidRPr="00157BF4" w:rsidP="00157B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4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BF4" w:rsidRPr="002D2AF8" w:rsidP="009034BB">
    <w:pPr>
      <w:pStyle w:val="Header"/>
      <w:framePr w:wrap="around"/>
    </w:pPr>
    <w:r>
      <w:fldChar w:fldCharType="begin"/>
    </w:r>
    <w:r>
      <w:instrText xml:space="preserve"> TITLE   \* MERGEFORMAT </w:instrText>
    </w:r>
    <w:r>
      <w:fldChar w:fldCharType="separate"/>
    </w:r>
    <w:r>
      <w:t>CSCOFM040 Maintain the safety and welfare of offenders in short-term incarceration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7BF4" w:rsidP="009034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4BB" w:rsidRPr="002D2AF8" w:rsidP="009034BB">
    <w:pPr>
      <w:pStyle w:val="Header"/>
      <w:framePr w:wrap="around"/>
    </w:pPr>
    <w:r>
      <w:fldChar w:fldCharType="begin"/>
    </w:r>
    <w:r>
      <w:instrText xml:space="preserve"> TITLE   \* MERGEFORMAT </w:instrText>
    </w:r>
    <w:r>
      <w:fldChar w:fldCharType="separate"/>
    </w:r>
    <w:r w:rsidR="00157BF4">
      <w:t>CSCOFM040 Maintain the safety and welfare of offenders in short-term incarceration</w:t>
    </w:r>
    <w:r w:rsidR="00157BF4">
      <w:fldChar w:fldCharType="end"/>
    </w:r>
    <w:r>
      <w:tab/>
      <w:t xml:space="preserve">Date this document was generated: </w:t>
    </w:r>
    <w:r>
      <w:fldChar w:fldCharType="begin"/>
    </w:r>
    <w:r>
      <w:instrText xml:space="preserve"> CREATEDATE  \@ "d MMMM yyyy"  \* MERGEFORMAT </w:instrText>
    </w:r>
    <w:r>
      <w:fldChar w:fldCharType="separate"/>
    </w:r>
    <w:r w:rsidR="00157BF4">
      <w:rPr>
        <w:noProof/>
      </w:rPr>
      <w:t>2 March 2025</w:t>
    </w:r>
    <w:r>
      <w:fldChar w:fldCharType="end"/>
    </w:r>
  </w:p>
  <w:p w:rsidR="009034BB" w:rsidP="009034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BCBE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3A80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4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34BB"/>
    <w:pPr>
      <w:spacing w:before="360" w:after="60"/>
      <w:outlineLvl w:val="0"/>
    </w:pPr>
    <w:rPr>
      <w:sz w:val="32"/>
    </w:rPr>
  </w:style>
  <w:style w:type="paragraph" w:styleId="Heading2">
    <w:name w:val="heading 2"/>
    <w:basedOn w:val="HeadingBase"/>
    <w:next w:val="BodyText"/>
    <w:link w:val="Heading2Char"/>
    <w:qFormat/>
    <w:rsid w:val="009034BB"/>
    <w:pPr>
      <w:keepLines/>
      <w:spacing w:before="240" w:after="120"/>
      <w:outlineLvl w:val="1"/>
    </w:pPr>
    <w:rPr>
      <w:sz w:val="28"/>
      <w:szCs w:val="40"/>
    </w:rPr>
  </w:style>
  <w:style w:type="paragraph" w:styleId="Heading3">
    <w:name w:val="heading 3"/>
    <w:basedOn w:val="HeadingBase"/>
    <w:next w:val="BodyText"/>
    <w:link w:val="Heading3Char"/>
    <w:qFormat/>
    <w:rsid w:val="009034BB"/>
    <w:pPr>
      <w:spacing w:before="180" w:after="120"/>
      <w:outlineLvl w:val="2"/>
    </w:pPr>
    <w:rPr>
      <w:spacing w:val="-10"/>
      <w:kern w:val="32"/>
    </w:rPr>
  </w:style>
  <w:style w:type="paragraph" w:styleId="Heading4">
    <w:name w:val="heading 4"/>
    <w:basedOn w:val="HeadingBase"/>
    <w:next w:val="BodyText"/>
    <w:link w:val="Heading4Char"/>
    <w:qFormat/>
    <w:rsid w:val="009034BB"/>
    <w:pPr>
      <w:spacing w:before="160" w:after="120"/>
      <w:outlineLvl w:val="3"/>
    </w:pPr>
    <w:rPr>
      <w:sz w:val="22"/>
    </w:rPr>
  </w:style>
  <w:style w:type="paragraph" w:styleId="Heading5">
    <w:name w:val="heading 5"/>
    <w:basedOn w:val="HeadingBase"/>
    <w:next w:val="Normal"/>
    <w:link w:val="Heading5Char"/>
    <w:qFormat/>
    <w:rsid w:val="009034BB"/>
    <w:pPr>
      <w:spacing w:before="80"/>
      <w:outlineLvl w:val="4"/>
    </w:pPr>
    <w:rPr>
      <w:color w:val="918585"/>
      <w:sz w:val="20"/>
    </w:rPr>
  </w:style>
  <w:style w:type="paragraph" w:styleId="Heading6">
    <w:name w:val="heading 6"/>
    <w:basedOn w:val="HeadingBase"/>
    <w:next w:val="Normal"/>
    <w:link w:val="Heading6Char"/>
    <w:qFormat/>
    <w:rsid w:val="009034BB"/>
    <w:pPr>
      <w:spacing w:before="60"/>
      <w:outlineLvl w:val="5"/>
    </w:pPr>
    <w:rPr>
      <w:color w:val="918585"/>
      <w:sz w:val="20"/>
    </w:rPr>
  </w:style>
  <w:style w:type="paragraph" w:styleId="Heading7">
    <w:name w:val="heading 7"/>
    <w:basedOn w:val="Normal"/>
    <w:next w:val="Normal"/>
    <w:link w:val="Heading7Char"/>
    <w:qFormat/>
    <w:rsid w:val="009034BB"/>
    <w:pPr>
      <w:ind w:left="720"/>
      <w:outlineLvl w:val="6"/>
    </w:pPr>
    <w:rPr>
      <w:i/>
    </w:rPr>
  </w:style>
  <w:style w:type="paragraph" w:styleId="Heading8">
    <w:name w:val="heading 8"/>
    <w:basedOn w:val="Normal"/>
    <w:next w:val="Normal"/>
    <w:link w:val="Heading8Char"/>
    <w:qFormat/>
    <w:rsid w:val="009034BB"/>
    <w:pPr>
      <w:ind w:left="720"/>
      <w:outlineLvl w:val="7"/>
    </w:pPr>
    <w:rPr>
      <w:i/>
    </w:rPr>
  </w:style>
  <w:style w:type="paragraph" w:styleId="Heading9">
    <w:name w:val="heading 9"/>
    <w:basedOn w:val="Normal"/>
    <w:next w:val="Normal"/>
    <w:link w:val="Heading9Char"/>
    <w:qFormat/>
    <w:rsid w:val="009034BB"/>
    <w:pPr>
      <w:ind w:left="720"/>
      <w:outlineLvl w:val="8"/>
    </w:pPr>
    <w:rPr>
      <w:i/>
    </w:rPr>
  </w:style>
  <w:style w:type="character" w:default="1" w:styleId="DefaultParagraphFont">
    <w:name w:val="Default Paragraph Font"/>
    <w:uiPriority w:val="1"/>
    <w:unhideWhenUsed/>
    <w:rsid w:val="009034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4BB"/>
  </w:style>
  <w:style w:type="character" w:customStyle="1" w:styleId="Heading1Char">
    <w:name w:val="Heading 1 Char"/>
    <w:basedOn w:val="DefaultParagraphFont"/>
    <w:link w:val="Heading1"/>
    <w:rsid w:val="009034BB"/>
    <w:rPr>
      <w:rFonts w:ascii="Times New Roman" w:eastAsia="Times New Roman" w:hAnsi="Times New Roman" w:cs="Times New Roman"/>
      <w:b/>
      <w:sz w:val="32"/>
      <w:szCs w:val="20"/>
      <w:lang w:eastAsia="en-US"/>
    </w:rPr>
  </w:style>
  <w:style w:type="paragraph" w:styleId="BodyText">
    <w:name w:val="Body Text"/>
    <w:basedOn w:val="Normal"/>
    <w:link w:val="BodyTextChar"/>
    <w:rsid w:val="009034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34BB"/>
    <w:rPr>
      <w:rFonts w:ascii="Times New Roman" w:eastAsia="Times New Roman" w:hAnsi="Times New Roman" w:cs="Times New Roman"/>
      <w:sz w:val="24"/>
      <w:lang w:eastAsia="en-US"/>
    </w:rPr>
  </w:style>
  <w:style w:type="paragraph" w:styleId="ListBullet">
    <w:name w:val="List Bullet"/>
    <w:basedOn w:val="List"/>
    <w:rsid w:val="009034BB"/>
    <w:pPr>
      <w:numPr>
        <w:numId w:val="11"/>
      </w:numPr>
      <w:tabs>
        <w:tab w:val="clear" w:pos="340"/>
      </w:tabs>
      <w:spacing w:before="40" w:after="40"/>
    </w:pPr>
  </w:style>
  <w:style w:type="character" w:customStyle="1" w:styleId="SpecialBold">
    <w:name w:val="Special Bold"/>
    <w:basedOn w:val="DefaultParagraphFont"/>
    <w:rsid w:val="009034BB"/>
    <w:rPr>
      <w:b/>
      <w:spacing w:val="0"/>
    </w:rPr>
  </w:style>
  <w:style w:type="paragraph" w:customStyle="1" w:styleId="SuperHeading">
    <w:name w:val="SuperHeading"/>
    <w:basedOn w:val="Normal"/>
    <w:rsid w:val="009034BB"/>
    <w:pPr>
      <w:spacing w:before="240" w:after="120"/>
      <w:outlineLvl w:val="0"/>
    </w:pPr>
    <w:rPr>
      <w:rFonts w:ascii="Times New Roman" w:hAnsi="Times New Roman"/>
      <w:b/>
      <w:sz w:val="32"/>
    </w:rPr>
  </w:style>
  <w:style w:type="paragraph" w:customStyle="1" w:styleId="AllowPageBreak">
    <w:name w:val="AllowPageBreak"/>
    <w:rsid w:val="009034B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34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4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34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34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4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4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34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34BB"/>
    <w:rPr>
      <w:rFonts w:ascii="Courier New" w:eastAsia="Times New Roman" w:hAnsi="Courier New" w:cs="Times New Roman"/>
      <w:i/>
      <w:szCs w:val="20"/>
      <w:lang w:eastAsia="en-US"/>
    </w:rPr>
  </w:style>
  <w:style w:type="paragraph" w:customStyle="1" w:styleId="HeadingBase">
    <w:name w:val="Heading Base"/>
    <w:rsid w:val="009034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4BB"/>
    <w:pPr>
      <w:tabs>
        <w:tab w:val="right" w:leader="dot" w:pos="9072"/>
      </w:tabs>
      <w:ind w:left="567"/>
    </w:pPr>
    <w:rPr>
      <w:szCs w:val="22"/>
    </w:rPr>
  </w:style>
  <w:style w:type="paragraph" w:customStyle="1" w:styleId="TOCBase">
    <w:name w:val="TOC Base"/>
    <w:rsid w:val="009034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4BB"/>
    <w:pPr>
      <w:tabs>
        <w:tab w:val="right" w:leader="dot" w:pos="9072"/>
      </w:tabs>
      <w:spacing w:before="40" w:after="40"/>
      <w:ind w:left="284"/>
    </w:pPr>
    <w:rPr>
      <w:rFonts w:ascii="Times New Roman" w:hAnsi="Times New Roman"/>
    </w:rPr>
  </w:style>
  <w:style w:type="paragraph" w:styleId="TOC1">
    <w:name w:val="toc 1"/>
    <w:basedOn w:val="TOCBase"/>
    <w:next w:val="Normal"/>
    <w:rsid w:val="009034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34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4BB"/>
    <w:rPr>
      <w:rFonts w:ascii="Times New Roman" w:eastAsia="Times New Roman" w:hAnsi="Times New Roman" w:cs="Times New Roman"/>
      <w:sz w:val="16"/>
      <w:lang w:eastAsia="en-US"/>
    </w:rPr>
  </w:style>
  <w:style w:type="paragraph" w:styleId="Title">
    <w:name w:val="Title"/>
    <w:basedOn w:val="HeadingBase"/>
    <w:link w:val="TitleChar"/>
    <w:qFormat/>
    <w:rsid w:val="009034BB"/>
    <w:pPr>
      <w:spacing w:before="5040"/>
      <w:jc w:val="center"/>
    </w:pPr>
    <w:rPr>
      <w:sz w:val="48"/>
      <w:szCs w:val="72"/>
      <w:lang w:val="en-US"/>
    </w:rPr>
  </w:style>
  <w:style w:type="character" w:customStyle="1" w:styleId="TitleChar">
    <w:name w:val="Title Char"/>
    <w:basedOn w:val="DefaultParagraphFont"/>
    <w:link w:val="Title"/>
    <w:rsid w:val="009034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4BB"/>
    <w:pPr>
      <w:tabs>
        <w:tab w:val="left" w:pos="3600"/>
        <w:tab w:val="left" w:pos="3958"/>
      </w:tabs>
    </w:pPr>
  </w:style>
  <w:style w:type="paragraph" w:styleId="List">
    <w:name w:val="List"/>
    <w:basedOn w:val="BodyText"/>
    <w:next w:val="BodyText"/>
    <w:rsid w:val="009034BB"/>
    <w:pPr>
      <w:tabs>
        <w:tab w:val="left" w:pos="340"/>
      </w:tabs>
      <w:spacing w:before="60" w:after="60"/>
      <w:ind w:left="340" w:hanging="340"/>
    </w:pPr>
  </w:style>
  <w:style w:type="paragraph" w:customStyle="1" w:styleId="Note">
    <w:name w:val="Note"/>
    <w:basedOn w:val="BodyText"/>
    <w:rsid w:val="009034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34BB"/>
    <w:pPr>
      <w:framePr w:wrap="auto" w:hAnchor="text" w:y="6049"/>
    </w:pPr>
    <w:rPr>
      <w:color w:val="000000"/>
      <w:sz w:val="40"/>
    </w:rPr>
  </w:style>
  <w:style w:type="paragraph" w:customStyle="1" w:styleId="TOCTitle">
    <w:name w:val="TOCTitle"/>
    <w:basedOn w:val="Heading1"/>
    <w:rsid w:val="009034BB"/>
    <w:pPr>
      <w:spacing w:after="240"/>
      <w:jc w:val="center"/>
      <w:outlineLvl w:val="9"/>
    </w:pPr>
    <w:rPr>
      <w:caps/>
    </w:rPr>
  </w:style>
  <w:style w:type="paragraph" w:customStyle="1" w:styleId="Version">
    <w:name w:val="Version"/>
    <w:rsid w:val="009034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34BB"/>
    <w:pPr>
      <w:numPr>
        <w:numId w:val="12"/>
      </w:numPr>
      <w:tabs>
        <w:tab w:val="clear" w:pos="680"/>
      </w:tabs>
    </w:pPr>
  </w:style>
  <w:style w:type="paragraph" w:styleId="Index1">
    <w:name w:val="index 1"/>
    <w:basedOn w:val="Normal"/>
    <w:next w:val="Normal"/>
    <w:semiHidden/>
    <w:rsid w:val="009034BB"/>
    <w:pPr>
      <w:keepNext w:val="0"/>
      <w:tabs>
        <w:tab w:val="right" w:pos="4176"/>
      </w:tabs>
      <w:ind w:left="198" w:hanging="198"/>
    </w:pPr>
    <w:rPr>
      <w:rFonts w:ascii="Garamond" w:hAnsi="Garamond"/>
    </w:rPr>
  </w:style>
  <w:style w:type="paragraph" w:styleId="IndexHeading">
    <w:name w:val="index heading"/>
    <w:basedOn w:val="Normal"/>
    <w:next w:val="Index1"/>
    <w:semiHidden/>
    <w:rsid w:val="009034BB"/>
    <w:pPr>
      <w:spacing w:before="120" w:after="120"/>
    </w:pPr>
    <w:rPr>
      <w:rFonts w:ascii="Arial" w:hAnsi="Arial"/>
      <w:b/>
      <w:color w:val="918585"/>
      <w:sz w:val="24"/>
    </w:rPr>
  </w:style>
  <w:style w:type="paragraph" w:styleId="Header">
    <w:name w:val="header"/>
    <w:basedOn w:val="Normal"/>
    <w:link w:val="HeaderChar"/>
    <w:rsid w:val="009034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4BB"/>
    <w:rPr>
      <w:rFonts w:ascii="Times New Roman" w:eastAsia="Times New Roman" w:hAnsi="Times New Roman" w:cs="Times New Roman"/>
      <w:sz w:val="16"/>
      <w:szCs w:val="20"/>
      <w:lang w:val="en-GB" w:eastAsia="en-US"/>
    </w:rPr>
  </w:style>
  <w:style w:type="paragraph" w:customStyle="1" w:styleId="Chapter">
    <w:name w:val="Chapter"/>
    <w:basedOn w:val="Normal"/>
    <w:rsid w:val="009034BB"/>
    <w:pPr>
      <w:spacing w:before="240"/>
    </w:pPr>
    <w:rPr>
      <w:rFonts w:ascii="Times New Roman" w:hAnsi="Times New Roman"/>
      <w:smallCaps/>
      <w:spacing w:val="80"/>
      <w:sz w:val="28"/>
    </w:rPr>
  </w:style>
  <w:style w:type="paragraph" w:customStyle="1" w:styleId="InChapter">
    <w:name w:val="InChapter"/>
    <w:basedOn w:val="Heading3"/>
    <w:rsid w:val="009034BB"/>
    <w:pPr>
      <w:spacing w:after="240"/>
      <w:outlineLvl w:val="9"/>
    </w:pPr>
    <w:rPr>
      <w:noProof/>
    </w:rPr>
  </w:style>
  <w:style w:type="paragraph" w:styleId="Index2">
    <w:name w:val="index 2"/>
    <w:basedOn w:val="Normal"/>
    <w:next w:val="Normal"/>
    <w:semiHidden/>
    <w:rsid w:val="009034BB"/>
    <w:pPr>
      <w:tabs>
        <w:tab w:val="right" w:pos="4176"/>
      </w:tabs>
      <w:ind w:left="568" w:hanging="284"/>
    </w:pPr>
    <w:rPr>
      <w:rFonts w:ascii="Garamond" w:hAnsi="Garamond"/>
    </w:rPr>
  </w:style>
  <w:style w:type="paragraph" w:customStyle="1" w:styleId="Byline">
    <w:name w:val="Byline"/>
    <w:rsid w:val="009034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4BB"/>
    <w:pPr>
      <w:tabs>
        <w:tab w:val="clear" w:pos="3600"/>
        <w:tab w:val="clear" w:pos="3958"/>
      </w:tabs>
      <w:jc w:val="right"/>
    </w:pPr>
  </w:style>
  <w:style w:type="character" w:styleId="Emphasis">
    <w:name w:val="Emphasis"/>
    <w:basedOn w:val="DefaultParagraphFont"/>
    <w:qFormat/>
    <w:rsid w:val="009034BB"/>
    <w:rPr>
      <w:i/>
    </w:rPr>
  </w:style>
  <w:style w:type="paragraph" w:styleId="Caption">
    <w:name w:val="caption"/>
    <w:basedOn w:val="BodyText"/>
    <w:next w:val="Normal"/>
    <w:qFormat/>
    <w:rsid w:val="009034BB"/>
    <w:pPr>
      <w:framePr w:w="2268" w:hSpace="181" w:vSpace="181" w:wrap="around" w:vAnchor="text" w:hAnchor="page" w:x="1135" w:y="285" w:anchorLock="1"/>
    </w:pPr>
    <w:rPr>
      <w:i/>
    </w:rPr>
  </w:style>
  <w:style w:type="paragraph" w:customStyle="1" w:styleId="MiniTOCTitle">
    <w:name w:val="MiniTOCTitle"/>
    <w:basedOn w:val="Heading4"/>
    <w:rsid w:val="009034BB"/>
    <w:pPr>
      <w:spacing w:before="240"/>
      <w:outlineLvl w:val="9"/>
    </w:pPr>
    <w:rPr>
      <w:noProof/>
      <w:sz w:val="24"/>
    </w:rPr>
  </w:style>
  <w:style w:type="paragraph" w:customStyle="1" w:styleId="MiniTOCItem">
    <w:name w:val="MiniTOCItem"/>
    <w:basedOn w:val="ListBullet"/>
    <w:rsid w:val="009034BB"/>
    <w:pPr>
      <w:numPr>
        <w:numId w:val="0"/>
      </w:numPr>
      <w:tabs>
        <w:tab w:val="right" w:leader="dot" w:pos="6521"/>
      </w:tabs>
      <w:spacing w:before="0" w:after="0"/>
    </w:pPr>
  </w:style>
  <w:style w:type="paragraph" w:customStyle="1" w:styleId="TOFTitle">
    <w:name w:val="TOFTitle"/>
    <w:basedOn w:val="TOCTitle"/>
    <w:rsid w:val="009034BB"/>
  </w:style>
  <w:style w:type="paragraph" w:styleId="TableofFigures">
    <w:name w:val="table of figures"/>
    <w:basedOn w:val="Normal"/>
    <w:next w:val="Normal"/>
    <w:semiHidden/>
    <w:rsid w:val="009034BB"/>
    <w:pPr>
      <w:tabs>
        <w:tab w:val="right" w:leader="dot" w:pos="9072"/>
      </w:tabs>
      <w:ind w:left="970" w:hanging="403"/>
    </w:pPr>
    <w:rPr>
      <w:rFonts w:ascii="Times New Roman" w:hAnsi="Times New Roman"/>
      <w:b/>
    </w:rPr>
  </w:style>
  <w:style w:type="paragraph" w:styleId="ListNumber">
    <w:name w:val="List Number"/>
    <w:basedOn w:val="List"/>
    <w:rsid w:val="009034BB"/>
    <w:pPr>
      <w:numPr>
        <w:numId w:val="14"/>
      </w:numPr>
      <w:tabs>
        <w:tab w:val="clear" w:pos="340"/>
      </w:tabs>
    </w:pPr>
  </w:style>
  <w:style w:type="character" w:customStyle="1" w:styleId="WingdingSymbols">
    <w:name w:val="Wingding Symbols"/>
    <w:rsid w:val="009034BB"/>
    <w:rPr>
      <w:rFonts w:ascii="Wingdings" w:hAnsi="Wingdings"/>
    </w:rPr>
  </w:style>
  <w:style w:type="paragraph" w:customStyle="1" w:styleId="TableHeading">
    <w:name w:val="Table Heading"/>
    <w:basedOn w:val="HeadingBase"/>
    <w:rsid w:val="009034BB"/>
    <w:pPr>
      <w:keepLines/>
      <w:pBdr>
        <w:bottom w:val="single" w:sz="6" w:space="1" w:color="918585"/>
      </w:pBdr>
      <w:spacing w:before="240"/>
    </w:pPr>
  </w:style>
  <w:style w:type="character" w:customStyle="1" w:styleId="HotSpot">
    <w:name w:val="HotSpot"/>
    <w:rsid w:val="009034BB"/>
    <w:rPr>
      <w:color w:val="0033CC"/>
      <w:u w:val="none"/>
    </w:rPr>
  </w:style>
  <w:style w:type="paragraph" w:customStyle="1" w:styleId="BodyTextRight">
    <w:name w:val="Body Text Right"/>
    <w:basedOn w:val="BodyText"/>
    <w:rsid w:val="009034BB"/>
    <w:pPr>
      <w:spacing w:before="0" w:after="0"/>
      <w:jc w:val="right"/>
    </w:pPr>
  </w:style>
  <w:style w:type="paragraph" w:styleId="Index3">
    <w:name w:val="index 3"/>
    <w:basedOn w:val="ListNumber2"/>
    <w:next w:val="Normal"/>
    <w:semiHidden/>
    <w:rsid w:val="009034BB"/>
    <w:pPr>
      <w:numPr>
        <w:numId w:val="0"/>
      </w:numPr>
      <w:tabs>
        <w:tab w:val="right" w:leader="dot" w:pos="4176"/>
      </w:tabs>
    </w:pPr>
  </w:style>
  <w:style w:type="paragraph" w:styleId="ListNumber2">
    <w:name w:val="List Number 2"/>
    <w:basedOn w:val="List2"/>
    <w:rsid w:val="009034BB"/>
    <w:pPr>
      <w:numPr>
        <w:numId w:val="9"/>
      </w:numPr>
      <w:tabs>
        <w:tab w:val="clear" w:pos="1060"/>
      </w:tabs>
    </w:pPr>
  </w:style>
  <w:style w:type="paragraph" w:customStyle="1" w:styleId="MarginNote">
    <w:name w:val="Margin Note"/>
    <w:basedOn w:val="BodyText"/>
    <w:rsid w:val="009034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4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4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34BB"/>
    <w:rPr>
      <w:sz w:val="32"/>
    </w:rPr>
  </w:style>
  <w:style w:type="paragraph" w:customStyle="1" w:styleId="HeadingProcedure">
    <w:name w:val="Heading Procedure"/>
    <w:basedOn w:val="HeadingBase"/>
    <w:next w:val="Normal"/>
    <w:rsid w:val="009034BB"/>
    <w:pPr>
      <w:tabs>
        <w:tab w:val="left" w:pos="0"/>
      </w:tabs>
      <w:spacing w:before="120" w:after="60"/>
    </w:pPr>
    <w:rPr>
      <w:i/>
      <w:color w:val="918585"/>
      <w:sz w:val="22"/>
    </w:rPr>
  </w:style>
  <w:style w:type="paragraph" w:customStyle="1" w:styleId="TableBodyText">
    <w:name w:val="Table Body Text"/>
    <w:basedOn w:val="BodyText"/>
    <w:rsid w:val="009034BB"/>
    <w:pPr>
      <w:spacing w:before="60" w:after="60"/>
    </w:pPr>
  </w:style>
  <w:style w:type="paragraph" w:styleId="ListContinue">
    <w:name w:val="List Continue"/>
    <w:basedOn w:val="List"/>
    <w:rsid w:val="009034BB"/>
    <w:pPr>
      <w:ind w:firstLine="0"/>
    </w:pPr>
  </w:style>
  <w:style w:type="paragraph" w:customStyle="1" w:styleId="ListNote">
    <w:name w:val="List Note"/>
    <w:basedOn w:val="List"/>
    <w:rsid w:val="009034BB"/>
    <w:pPr>
      <w:pBdr>
        <w:top w:val="single" w:sz="6" w:space="2" w:color="918585"/>
        <w:bottom w:val="single" w:sz="6" w:space="2" w:color="918585"/>
      </w:pBdr>
      <w:tabs>
        <w:tab w:val="left" w:pos="1021"/>
      </w:tabs>
      <w:ind w:firstLine="0"/>
    </w:pPr>
  </w:style>
  <w:style w:type="paragraph" w:customStyle="1" w:styleId="Warning">
    <w:name w:val="Warning"/>
    <w:basedOn w:val="BodyText"/>
    <w:rsid w:val="009034BB"/>
    <w:pPr>
      <w:shd w:val="clear" w:color="auto" w:fill="D9D9D9"/>
      <w:tabs>
        <w:tab w:val="left" w:pos="992"/>
      </w:tabs>
      <w:ind w:left="119" w:right="119"/>
    </w:pPr>
    <w:rPr>
      <w:sz w:val="20"/>
    </w:rPr>
  </w:style>
  <w:style w:type="paragraph" w:customStyle="1" w:styleId="MarginIcons">
    <w:name w:val="Margin Icons"/>
    <w:basedOn w:val="BodyText"/>
    <w:rsid w:val="009034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4BB"/>
    <w:rPr>
      <w:rFonts w:ascii="Courier New" w:hAnsi="Courier New"/>
    </w:rPr>
  </w:style>
  <w:style w:type="paragraph" w:customStyle="1" w:styleId="NoteBullet">
    <w:name w:val="Note Bullet"/>
    <w:basedOn w:val="Note"/>
    <w:rsid w:val="009034BB"/>
    <w:pPr>
      <w:tabs>
        <w:tab w:val="clear" w:pos="680"/>
      </w:tabs>
      <w:spacing w:before="60" w:after="60"/>
    </w:pPr>
  </w:style>
  <w:style w:type="paragraph" w:customStyle="1" w:styleId="SubHeading2">
    <w:name w:val="SubHeading2"/>
    <w:basedOn w:val="HeadingBase"/>
    <w:rsid w:val="009034BB"/>
    <w:pPr>
      <w:spacing w:before="240" w:after="60"/>
    </w:pPr>
    <w:rPr>
      <w:sz w:val="20"/>
    </w:rPr>
  </w:style>
  <w:style w:type="paragraph" w:customStyle="1" w:styleId="SubHeading1">
    <w:name w:val="SubHeading1"/>
    <w:basedOn w:val="HeadingBase"/>
    <w:rsid w:val="009034BB"/>
    <w:pPr>
      <w:spacing w:before="240" w:after="60"/>
    </w:pPr>
    <w:rPr>
      <w:color w:val="918585"/>
      <w:sz w:val="22"/>
    </w:rPr>
  </w:style>
  <w:style w:type="paragraph" w:customStyle="1" w:styleId="SideHeading">
    <w:name w:val="Side Heading"/>
    <w:basedOn w:val="HeadingBase"/>
    <w:rsid w:val="009034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4BB"/>
    <w:pPr>
      <w:numPr>
        <w:numId w:val="10"/>
      </w:numPr>
    </w:pPr>
  </w:style>
  <w:style w:type="paragraph" w:styleId="PlainText">
    <w:name w:val="Plain Text"/>
    <w:basedOn w:val="Normal"/>
    <w:link w:val="PlainTextChar"/>
    <w:rsid w:val="009034BB"/>
    <w:rPr>
      <w:sz w:val="20"/>
    </w:rPr>
  </w:style>
  <w:style w:type="character" w:customStyle="1" w:styleId="PlainTextChar">
    <w:name w:val="Plain Text Char"/>
    <w:basedOn w:val="DefaultParagraphFont"/>
    <w:link w:val="PlainText"/>
    <w:rsid w:val="009034BB"/>
    <w:rPr>
      <w:rFonts w:ascii="Courier New" w:eastAsia="Times New Roman" w:hAnsi="Courier New" w:cs="Times New Roman"/>
      <w:sz w:val="20"/>
      <w:szCs w:val="20"/>
      <w:lang w:eastAsia="en-US"/>
    </w:rPr>
  </w:style>
  <w:style w:type="character" w:customStyle="1" w:styleId="MenuOption">
    <w:name w:val="Menu Option"/>
    <w:basedOn w:val="DefaultParagraphFont"/>
    <w:rsid w:val="009034BB"/>
    <w:rPr>
      <w:b/>
      <w:smallCaps/>
    </w:rPr>
  </w:style>
  <w:style w:type="paragraph" w:customStyle="1" w:styleId="TableListNumber">
    <w:name w:val="Table List Number"/>
    <w:basedOn w:val="ListNumber"/>
    <w:rsid w:val="009034BB"/>
    <w:pPr>
      <w:numPr>
        <w:numId w:val="0"/>
      </w:numPr>
    </w:pPr>
  </w:style>
  <w:style w:type="paragraph" w:styleId="TOC4">
    <w:name w:val="toc 4"/>
    <w:basedOn w:val="TOCBase"/>
    <w:next w:val="Normal"/>
    <w:semiHidden/>
    <w:rsid w:val="009034BB"/>
    <w:pPr>
      <w:tabs>
        <w:tab w:val="right" w:leader="dot" w:pos="9071"/>
      </w:tabs>
      <w:ind w:left="1701"/>
    </w:pPr>
  </w:style>
  <w:style w:type="paragraph" w:customStyle="1" w:styleId="ListAlpha">
    <w:name w:val="List Alpha"/>
    <w:basedOn w:val="List"/>
    <w:rsid w:val="009034BB"/>
    <w:pPr>
      <w:numPr>
        <w:numId w:val="8"/>
      </w:numPr>
    </w:pPr>
  </w:style>
  <w:style w:type="paragraph" w:customStyle="1" w:styleId="ListAlpha2">
    <w:name w:val="List Alpha 2"/>
    <w:basedOn w:val="List2"/>
    <w:rsid w:val="009034BB"/>
    <w:pPr>
      <w:numPr>
        <w:numId w:val="7"/>
      </w:numPr>
    </w:pPr>
  </w:style>
  <w:style w:type="paragraph" w:styleId="List2">
    <w:name w:val="List 2"/>
    <w:basedOn w:val="BodyText"/>
    <w:rsid w:val="009034BB"/>
    <w:pPr>
      <w:tabs>
        <w:tab w:val="left" w:pos="680"/>
      </w:tabs>
      <w:spacing w:before="60" w:after="60"/>
      <w:ind w:left="680" w:hanging="340"/>
    </w:pPr>
  </w:style>
  <w:style w:type="paragraph" w:styleId="List3">
    <w:name w:val="List 3"/>
    <w:basedOn w:val="BodyText"/>
    <w:rsid w:val="009034BB"/>
    <w:pPr>
      <w:tabs>
        <w:tab w:val="left" w:pos="1021"/>
      </w:tabs>
      <w:spacing w:before="60" w:after="60"/>
      <w:ind w:left="1020" w:hanging="340"/>
    </w:pPr>
  </w:style>
  <w:style w:type="paragraph" w:styleId="List4">
    <w:name w:val="List 4"/>
    <w:basedOn w:val="BodyText"/>
    <w:rsid w:val="009034BB"/>
    <w:pPr>
      <w:tabs>
        <w:tab w:val="left" w:pos="1361"/>
      </w:tabs>
      <w:spacing w:before="60" w:after="60"/>
      <w:ind w:left="1361" w:hanging="340"/>
    </w:pPr>
  </w:style>
  <w:style w:type="paragraph" w:styleId="List5">
    <w:name w:val="List 5"/>
    <w:basedOn w:val="BodyText"/>
    <w:rsid w:val="009034BB"/>
    <w:pPr>
      <w:tabs>
        <w:tab w:val="left" w:pos="1701"/>
      </w:tabs>
      <w:spacing w:before="60" w:after="60"/>
      <w:ind w:left="1701" w:hanging="340"/>
    </w:pPr>
  </w:style>
  <w:style w:type="paragraph" w:styleId="ListBullet3">
    <w:name w:val="List Bullet 3"/>
    <w:basedOn w:val="List3"/>
    <w:rsid w:val="009034BB"/>
    <w:pPr>
      <w:numPr>
        <w:numId w:val="13"/>
      </w:numPr>
      <w:tabs>
        <w:tab w:val="clear" w:pos="1021"/>
      </w:tabs>
      <w:ind w:left="1037" w:hanging="357"/>
    </w:pPr>
  </w:style>
  <w:style w:type="paragraph" w:styleId="ListBullet4">
    <w:name w:val="List Bullet 4"/>
    <w:basedOn w:val="List4"/>
    <w:rsid w:val="009034BB"/>
    <w:pPr>
      <w:numPr>
        <w:numId w:val="2"/>
      </w:numPr>
      <w:tabs>
        <w:tab w:val="clear" w:pos="1361"/>
      </w:tabs>
    </w:pPr>
  </w:style>
  <w:style w:type="paragraph" w:styleId="ListBullet5">
    <w:name w:val="List Bullet 5"/>
    <w:basedOn w:val="List5"/>
    <w:rsid w:val="009034BB"/>
    <w:pPr>
      <w:numPr>
        <w:numId w:val="3"/>
      </w:numPr>
    </w:pPr>
  </w:style>
  <w:style w:type="paragraph" w:styleId="ListContinue2">
    <w:name w:val="List Continue 2"/>
    <w:basedOn w:val="List2"/>
    <w:rsid w:val="009034BB"/>
    <w:pPr>
      <w:ind w:firstLine="0"/>
    </w:pPr>
  </w:style>
  <w:style w:type="paragraph" w:styleId="ListContinue3">
    <w:name w:val="List Continue 3"/>
    <w:basedOn w:val="List3"/>
    <w:rsid w:val="009034BB"/>
    <w:pPr>
      <w:ind w:left="1021" w:firstLine="0"/>
    </w:pPr>
  </w:style>
  <w:style w:type="paragraph" w:styleId="ListContinue4">
    <w:name w:val="List Continue 4"/>
    <w:basedOn w:val="List4"/>
    <w:rsid w:val="009034BB"/>
    <w:pPr>
      <w:ind w:firstLine="0"/>
    </w:pPr>
  </w:style>
  <w:style w:type="paragraph" w:styleId="ListContinue5">
    <w:name w:val="List Continue 5"/>
    <w:basedOn w:val="List5"/>
    <w:rsid w:val="009034BB"/>
    <w:pPr>
      <w:ind w:firstLine="0"/>
    </w:pPr>
  </w:style>
  <w:style w:type="paragraph" w:styleId="ListNumber3">
    <w:name w:val="List Number 3"/>
    <w:basedOn w:val="List3"/>
    <w:rsid w:val="009034BB"/>
    <w:pPr>
      <w:numPr>
        <w:numId w:val="4"/>
      </w:numPr>
    </w:pPr>
  </w:style>
  <w:style w:type="paragraph" w:styleId="ListNumber4">
    <w:name w:val="List Number 4"/>
    <w:basedOn w:val="List4"/>
    <w:rsid w:val="009034BB"/>
    <w:pPr>
      <w:numPr>
        <w:numId w:val="5"/>
      </w:numPr>
    </w:pPr>
  </w:style>
  <w:style w:type="paragraph" w:styleId="ListNumber5">
    <w:name w:val="List Number 5"/>
    <w:basedOn w:val="List5"/>
    <w:rsid w:val="009034BB"/>
    <w:pPr>
      <w:numPr>
        <w:numId w:val="6"/>
      </w:numPr>
    </w:pPr>
  </w:style>
  <w:style w:type="paragraph" w:styleId="BlockText">
    <w:name w:val="Block Text"/>
    <w:basedOn w:val="Normal"/>
    <w:rsid w:val="009034BB"/>
    <w:pPr>
      <w:spacing w:after="120"/>
      <w:ind w:left="1440" w:right="1440"/>
    </w:pPr>
  </w:style>
  <w:style w:type="character" w:customStyle="1" w:styleId="Subscript">
    <w:name w:val="Subscript"/>
    <w:basedOn w:val="DefaultParagraphFont"/>
    <w:rsid w:val="009034BB"/>
    <w:rPr>
      <w:sz w:val="16"/>
      <w:vertAlign w:val="subscript"/>
    </w:rPr>
  </w:style>
  <w:style w:type="character" w:customStyle="1" w:styleId="Superscript">
    <w:name w:val="Superscript"/>
    <w:basedOn w:val="DefaultParagraphFont"/>
    <w:rsid w:val="009034BB"/>
    <w:rPr>
      <w:sz w:val="16"/>
      <w:vertAlign w:val="superscript"/>
    </w:rPr>
  </w:style>
  <w:style w:type="character" w:customStyle="1" w:styleId="Symbols">
    <w:name w:val="Symbols"/>
    <w:basedOn w:val="DefaultParagraphFont"/>
    <w:rsid w:val="009034BB"/>
    <w:rPr>
      <w:rFonts w:ascii="Symbol" w:hAnsi="Symbol"/>
    </w:rPr>
  </w:style>
  <w:style w:type="character" w:customStyle="1" w:styleId="MenuOptions">
    <w:name w:val="Menu Options"/>
    <w:basedOn w:val="DefaultParagraphFont"/>
    <w:rsid w:val="009034BB"/>
    <w:rPr>
      <w:rFonts w:ascii="Arial Narrow" w:hAnsi="Arial Narrow"/>
      <w:smallCaps/>
    </w:rPr>
  </w:style>
  <w:style w:type="character" w:customStyle="1" w:styleId="Buttons">
    <w:name w:val="Buttons"/>
    <w:basedOn w:val="DefaultParagraphFont"/>
    <w:rsid w:val="009034BB"/>
    <w:rPr>
      <w:b/>
    </w:rPr>
  </w:style>
  <w:style w:type="character" w:customStyle="1" w:styleId="Underlined">
    <w:name w:val="Underlined"/>
    <w:basedOn w:val="DefaultParagraphFont"/>
    <w:rsid w:val="009034BB"/>
    <w:rPr>
      <w:u w:val="single"/>
    </w:rPr>
  </w:style>
  <w:style w:type="paragraph" w:customStyle="1" w:styleId="TableBodyTextRight">
    <w:name w:val="Table Body Text Right"/>
    <w:basedOn w:val="TableBodyText"/>
    <w:rsid w:val="009034BB"/>
    <w:pPr>
      <w:widowControl w:val="0"/>
      <w:autoSpaceDE w:val="0"/>
      <w:autoSpaceDN w:val="0"/>
      <w:adjustRightInd w:val="0"/>
      <w:jc w:val="right"/>
    </w:pPr>
    <w:rPr>
      <w:rFonts w:cs="Arial"/>
      <w:szCs w:val="18"/>
    </w:rPr>
  </w:style>
  <w:style w:type="paragraph" w:customStyle="1" w:styleId="CopyrightText">
    <w:name w:val="Copyright Text"/>
    <w:basedOn w:val="BodyText"/>
    <w:rsid w:val="009034BB"/>
    <w:rPr>
      <w:sz w:val="18"/>
    </w:rPr>
  </w:style>
  <w:style w:type="paragraph" w:customStyle="1" w:styleId="BodySmallRight">
    <w:name w:val="Body Small Right"/>
    <w:basedOn w:val="BodyTextRight"/>
    <w:rsid w:val="009034BB"/>
    <w:rPr>
      <w:sz w:val="18"/>
      <w:szCs w:val="18"/>
    </w:rPr>
  </w:style>
  <w:style w:type="paragraph" w:customStyle="1" w:styleId="MarginEdition">
    <w:name w:val="Margin Edition"/>
    <w:basedOn w:val="MarginNote"/>
    <w:rsid w:val="009034BB"/>
    <w:pPr>
      <w:spacing w:before="0" w:after="0"/>
    </w:pPr>
    <w:rPr>
      <w:rFonts w:ascii="Times New Roman" w:hAnsi="Times New Roman"/>
      <w:color w:val="999999"/>
    </w:rPr>
  </w:style>
  <w:style w:type="paragraph" w:customStyle="1" w:styleId="Spacer">
    <w:name w:val="Spacer"/>
    <w:basedOn w:val="Normal"/>
    <w:rsid w:val="009034BB"/>
    <w:rPr>
      <w:sz w:val="2"/>
      <w:szCs w:val="2"/>
    </w:rPr>
  </w:style>
  <w:style w:type="character" w:customStyle="1" w:styleId="Small">
    <w:name w:val="Small"/>
    <w:basedOn w:val="DefaultParagraphFont"/>
    <w:rsid w:val="009034BB"/>
    <w:rPr>
      <w:sz w:val="16"/>
    </w:rPr>
  </w:style>
  <w:style w:type="paragraph" w:customStyle="1" w:styleId="WideTable">
    <w:name w:val="Wide Table"/>
    <w:basedOn w:val="Normal"/>
    <w:rsid w:val="009034BB"/>
    <w:pPr>
      <w:ind w:left="-1418"/>
    </w:pPr>
    <w:rPr>
      <w:sz w:val="2"/>
      <w:szCs w:val="2"/>
    </w:rPr>
  </w:style>
  <w:style w:type="character" w:styleId="PageNumber">
    <w:name w:val="page number"/>
    <w:basedOn w:val="DefaultParagraphFont"/>
    <w:rsid w:val="009034BB"/>
  </w:style>
  <w:style w:type="paragraph" w:styleId="Quote">
    <w:name w:val="Quote"/>
    <w:basedOn w:val="Heading1"/>
    <w:link w:val="QuoteChar"/>
    <w:qFormat/>
    <w:rsid w:val="009034BB"/>
    <w:rPr>
      <w:b w:val="0"/>
      <w:sz w:val="72"/>
      <w:szCs w:val="72"/>
      <w:lang w:val="en-NZ"/>
    </w:rPr>
  </w:style>
  <w:style w:type="character" w:customStyle="1" w:styleId="QuoteChar">
    <w:name w:val="Quote Char"/>
    <w:basedOn w:val="DefaultParagraphFont"/>
    <w:link w:val="Quote"/>
    <w:rsid w:val="009034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4BB"/>
    <w:pPr>
      <w:pageBreakBefore/>
    </w:pPr>
  </w:style>
  <w:style w:type="paragraph" w:customStyle="1" w:styleId="Border">
    <w:name w:val="Border"/>
    <w:basedOn w:val="Normal"/>
    <w:qFormat/>
    <w:rsid w:val="009034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4BB"/>
    <w:rPr>
      <w:b/>
      <w:bCs/>
      <w:i/>
      <w:iCs/>
      <w:color w:val="auto"/>
    </w:rPr>
  </w:style>
  <w:style w:type="paragraph" w:styleId="IntenseQuote">
    <w:name w:val="Intense Quote"/>
    <w:basedOn w:val="Normal"/>
    <w:next w:val="Normal"/>
    <w:link w:val="IntenseQuoteChar"/>
    <w:uiPriority w:val="30"/>
    <w:qFormat/>
    <w:rsid w:val="009034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4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34BB"/>
    <w:rPr>
      <w:smallCaps/>
      <w:color w:val="auto"/>
      <w:u w:val="single"/>
    </w:rPr>
  </w:style>
  <w:style w:type="character" w:styleId="IntenseReference">
    <w:name w:val="Intense Reference"/>
    <w:basedOn w:val="DefaultParagraphFont"/>
    <w:uiPriority w:val="32"/>
    <w:qFormat/>
    <w:rsid w:val="009034BB"/>
    <w:rPr>
      <w:b/>
      <w:bCs/>
      <w:smallCaps/>
      <w:color w:val="auto"/>
      <w:spacing w:val="5"/>
      <w:u w:val="single"/>
    </w:rPr>
  </w:style>
  <w:style w:type="paragraph" w:customStyle="1" w:styleId="2ColumnHeading">
    <w:name w:val="2Column Heading"/>
    <w:basedOn w:val="BodyText"/>
    <w:qFormat/>
    <w:rsid w:val="009034BB"/>
    <w:pPr>
      <w:spacing w:after="60"/>
      <w:ind w:left="-2268"/>
    </w:pPr>
    <w:rPr>
      <w:b/>
    </w:rPr>
  </w:style>
  <w:style w:type="paragraph" w:customStyle="1" w:styleId="Heading1TOC">
    <w:name w:val="Heading1 TOC"/>
    <w:basedOn w:val="Normal"/>
    <w:qFormat/>
    <w:rsid w:val="009034BB"/>
    <w:pPr>
      <w:spacing w:before="240" w:after="120"/>
    </w:pPr>
    <w:rPr>
      <w:rFonts w:ascii="Times New Roman" w:hAnsi="Times New Roman"/>
      <w:b/>
      <w:sz w:val="32"/>
    </w:rPr>
  </w:style>
  <w:style w:type="paragraph" w:customStyle="1" w:styleId="Heading2TOC">
    <w:name w:val="Heading2 TOC"/>
    <w:basedOn w:val="Normal"/>
    <w:qFormat/>
    <w:rsid w:val="009034BB"/>
    <w:pPr>
      <w:spacing w:before="240" w:after="60"/>
    </w:pPr>
    <w:rPr>
      <w:rFonts w:ascii="Times New Roman" w:hAnsi="Times New Roman"/>
      <w:b/>
      <w:sz w:val="28"/>
    </w:rPr>
  </w:style>
  <w:style w:type="character" w:customStyle="1" w:styleId="Underline">
    <w:name w:val="Underline"/>
    <w:basedOn w:val="DefaultParagraphFont"/>
    <w:qFormat/>
    <w:rsid w:val="009034BB"/>
    <w:rPr>
      <w:u w:val="single"/>
    </w:rPr>
  </w:style>
  <w:style w:type="character" w:customStyle="1" w:styleId="BoldandItalics">
    <w:name w:val="Bold and Italics"/>
    <w:qFormat/>
    <w:rsid w:val="009034BB"/>
    <w:rPr>
      <w:b/>
      <w:i/>
      <w:u w:val="none"/>
    </w:rPr>
  </w:style>
  <w:style w:type="paragraph" w:styleId="BalloonText">
    <w:name w:val="Balloon Text"/>
    <w:basedOn w:val="Normal"/>
    <w:link w:val="BalloonTextChar"/>
    <w:rsid w:val="009034BB"/>
    <w:rPr>
      <w:rFonts w:ascii="Tahoma" w:hAnsi="Tahoma" w:cs="Tahoma"/>
      <w:sz w:val="16"/>
      <w:szCs w:val="16"/>
    </w:rPr>
  </w:style>
  <w:style w:type="character" w:customStyle="1" w:styleId="BalloonTextChar">
    <w:name w:val="Balloon Text Char"/>
    <w:basedOn w:val="DefaultParagraphFont"/>
    <w:link w:val="BalloonText"/>
    <w:rsid w:val="009034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34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34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34BB"/>
    <w:rPr>
      <w:b/>
      <w:color w:val="660033"/>
      <w:spacing w:val="0"/>
    </w:rPr>
  </w:style>
  <w:style w:type="paragraph" w:customStyle="1" w:styleId="Nameditemlist">
    <w:name w:val="Named item list"/>
    <w:basedOn w:val="BodyText"/>
    <w:qFormat/>
    <w:rsid w:val="009034BB"/>
    <w:pPr>
      <w:tabs>
        <w:tab w:val="left" w:pos="2835"/>
      </w:tabs>
      <w:ind w:left="2835" w:hanging="2835"/>
    </w:pPr>
  </w:style>
  <w:style w:type="paragraph" w:customStyle="1" w:styleId="BodyTextnopadding">
    <w:name w:val="Body Text no padding"/>
    <w:basedOn w:val="BodyText"/>
    <w:qFormat/>
    <w:rsid w:val="009034BB"/>
    <w:pPr>
      <w:spacing w:before="0" w:after="0"/>
    </w:pPr>
  </w:style>
  <w:style w:type="paragraph" w:customStyle="1" w:styleId="BodyTextBold">
    <w:name w:val="Body Text Bold"/>
    <w:basedOn w:val="BodyText"/>
    <w:qFormat/>
    <w:rsid w:val="009034BB"/>
    <w:rPr>
      <w:b/>
    </w:rPr>
  </w:style>
  <w:style w:type="character" w:styleId="Hyperlink">
    <w:name w:val="Hyperlink"/>
    <w:basedOn w:val="DefaultParagraphFont"/>
    <w:uiPriority w:val="99"/>
    <w:unhideWhenUsed/>
    <w:rsid w:val="00157B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1082</Words>
  <Characters>6973</Characters>
  <Application>Microsoft Office Word</Application>
  <DocSecurity>0</DocSecurity>
  <Lines>258</Lines>
  <Paragraphs>141</Paragraphs>
  <ScaleCrop>false</ScaleCrop>
  <Company>Author-it Software Corporation Ltd.</Company>
  <LinksUpToDate>false</LinksUpToDate>
  <CharactersWithSpaces>7914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CSCOFM040 Maintain the safety and welfare of offenders in short-term incarceration</dc:title>
  <dc:subject>Approved</dc:subject>
  <dc:creator>Public Skills Australia</dc:creator>
  <cp:keywords>Release: 1</cp:keywords>
  <dc:description>Review Date: 12 April 2008</dc:description>
  <cp:lastModifiedBy>HSD_TPCMSd.prod</cp:lastModifiedBy>
  <cp:revision>3</cp:revision>
  <dcterms:created xsi:type="dcterms:W3CDTF">2025-03-01T23:52:00Z</dcterms:created>
  <dcterms:modified xsi:type="dcterms:W3CDTF">2025-03-01T23:52:00Z</dcterms:modified>
</cp:coreProperties>
</file>