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7FC" w:rsidP="005E07FC">
      <w:pPr>
        <w:pStyle w:val="Title"/>
      </w:pPr>
      <w:r>
        <w:fldChar w:fldCharType="begin"/>
      </w:r>
      <w:r>
        <w:instrText xml:space="preserve"> TITLE   \* MERGEFORMAT </w:instrText>
      </w:r>
      <w:r>
        <w:fldChar w:fldCharType="separate"/>
      </w:r>
      <w:r>
        <w:t>CSCOFM024 Establish and maintain relationships with community agencies and offenders</w:t>
      </w:r>
      <w:r>
        <w:fldChar w:fldCharType="end"/>
      </w:r>
    </w:p>
    <w:p w:rsidR="005E07FC" w:rsidP="005E07FC">
      <w:pPr>
        <w:pStyle w:val="Version"/>
        <w:sectPr w:rsidSect="006F5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A43" w:rsidP="006F5A43">
      <w:pPr>
        <w:pStyle w:val="SuperHeading"/>
      </w:pPr>
      <w:r w:rsidRPr="006F5A43">
        <w:t>CSCOFM024 Establish and maintain relationships with community agencies and offenders</w:t>
      </w:r>
    </w:p>
    <w:p w:rsidR="00000000" w:rsidRPr="006F5A43" w:rsidP="006F5A43">
      <w:pPr>
        <w:pStyle w:val="Heading1"/>
      </w:pPr>
      <w:bookmarkStart w:id="1" w:name="O_1050353"/>
      <w:bookmarkEnd w:id="1"/>
      <w:r w:rsidRPr="006F5A43">
        <w:t>Modification History</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Release 1.0</w:t>
            </w:r>
          </w:p>
          <w:p w:rsidR="00000000" w:rsidRPr="006F5A43" w:rsidP="006F5A43">
            <w:pPr>
              <w:pStyle w:val="BodyText"/>
            </w:pPr>
            <w:r w:rsidRPr="006F5A43">
              <w:t>This unit was released in CSC Correctional Services Training Package release 2.0.</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2" w:name="O_1050354"/>
      <w:bookmarkEnd w:id="2"/>
      <w:r w:rsidRPr="006F5A43">
        <w:t>Application</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This unit describes the skills and knowledge required to establish and maintain relationships with community agencies and offenders for the safety and security of offenders and the public.</w:t>
            </w:r>
          </w:p>
          <w:p w:rsidR="00000000" w:rsidRPr="006F5A43" w:rsidP="006F5A43">
            <w:pPr>
              <w:pStyle w:val="BodyText"/>
            </w:pPr>
            <w:r w:rsidRPr="006F5A43">
              <w:t>This unit applies to individuals who work with agencies in supervis</w:t>
            </w:r>
            <w:r w:rsidRPr="006F5A43">
              <w:t>ing offenders in the community.</w:t>
            </w:r>
          </w:p>
          <w:p w:rsidR="00000000" w:rsidRPr="006F5A43" w:rsidP="006F5A43">
            <w:pPr>
              <w:pStyle w:val="BodyText"/>
            </w:pPr>
            <w:r w:rsidRPr="006F5A43">
              <w:t>The skills and knowledge described in this unit must be applied within the legislative, regulatory and policy environment in which they are carried out. Organisational policies and procedures must be consulted and adhered to</w:t>
            </w:r>
            <w:r w:rsidRPr="006F5A43">
              <w:t>, particularly those related to offender interaction, offender supervision in the community and liaison with community agencies.</w:t>
            </w:r>
          </w:p>
          <w:p w:rsidR="00000000" w:rsidRPr="006F5A43" w:rsidP="006F5A43">
            <w:pPr>
              <w:pStyle w:val="BodyText"/>
            </w:pPr>
            <w:r w:rsidRPr="006F5A43">
              <w:t>Statutory/legislative requirements apply to this unit and may vary across states and territories. Users are required to check w</w:t>
            </w:r>
            <w:r w:rsidRPr="006F5A43">
              <w:t>ith the relevant jurisdiction for current requirements.</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3" w:name="O_1050355"/>
      <w:bookmarkEnd w:id="3"/>
      <w:r w:rsidRPr="006F5A43">
        <w:t>Pre-requisite Unit</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Not applicable</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4" w:name="O_1050356"/>
      <w:bookmarkEnd w:id="4"/>
      <w:r w:rsidRPr="006F5A43">
        <w:t>Competency Field</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Offender management</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5" w:name="O_1050357"/>
      <w:bookmarkEnd w:id="5"/>
      <w:r w:rsidRPr="006F5A43">
        <w:t>Unit Sector</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Not applicable</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6" w:name="O_1050358"/>
      <w:bookmarkEnd w:id="6"/>
      <w:r w:rsidRPr="006F5A4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F5A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PERFORMANCE CRITERIA</w:t>
            </w:r>
          </w:p>
        </w:tc>
      </w:tr>
      <w:tr w:rsidTr="006F5A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Performance criteria describe the performance needed to demonstrate achievement of the element.</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Establish contact parameters between offender and community agencies</w:t>
            </w: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Consult offender information to confirm requirements and conditions of offenders</w:t>
            </w:r>
            <w:r>
              <w:t>’</w:t>
            </w:r>
            <w:r w:rsidRPr="006F5A43">
              <w:t xml:space="preserve"> contact with community agencies</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Provide information to offenders about the requirements and co</w:t>
            </w:r>
            <w:r w:rsidRPr="006F5A43">
              <w:t>nditions of contact with community agencies</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Identify appropriate communication strategies for use including interpreters/translators, where language barriers exist between offender and agency representatives</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Use a range of strategies to identify dynamic risks or concerns prior to a contact visit</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Coordinate contact arrangements between the offender and agency support services in accordance with agency protocol and requirements of supervision</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Recor</w:t>
            </w:r>
            <w:r w:rsidRPr="006F5A43">
              <w:t>d service and agency contact information and accurately complete all forms in accordance with policies and procedures</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Maintain safety and security of offenders and the public</w:t>
            </w: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Allocate supervision, support and resources to offenders according to need</w:t>
            </w:r>
            <w:r w:rsidRPr="006F5A43">
              <w:t xml:space="preserve">s, risks and available resources </w:t>
            </w:r>
          </w:p>
        </w:tc>
      </w:tr>
      <w:tr w:rsidTr="006F5A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Supervise offenders</w:t>
            </w:r>
            <w:r>
              <w:t>’</w:t>
            </w:r>
            <w:r w:rsidRPr="006F5A43">
              <w:t xml:space="preserve"> movements in accordance with regulations and community agency protocol</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Explain behavioural requirements and consequences to the offender and confirm their understanding of those conditions</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Monitor offender behaviour using observation, technology or communication techniques</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Respond to disruptive or risk behaviour promptly to minimise adverse or harmful consequences and according to the degree of risk and agency protocol</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rPr>
                <w:rStyle w:val="SpecialBold"/>
              </w:rPr>
              <w:t>Liaise with community agencies</w:t>
            </w: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Establish rapport with key people in the agency system in accordance with agency protocol, offender special needs and conditions</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Provide confidential information to key people and officials in the agency system only, in accordance with privacy and d</w:t>
            </w:r>
            <w:r w:rsidRPr="006F5A43">
              <w:t>isclosure legislation</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t>Document information clearly and accurately according to the requirements of the offender information system</w:t>
            </w:r>
          </w:p>
        </w:tc>
      </w:tr>
      <w:tr w:rsidTr="006F5A43">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5A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5A43">
            <w:pPr>
              <w:pStyle w:val="BodyText"/>
              <w:rPr>
                <w:lang w:val="en-NZ"/>
              </w:rPr>
            </w:pPr>
            <w:r w:rsidRPr="006F5A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Check and confirm information about problems, inconsistencies and actions of all parties and report outcomes to key people</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7" w:name="O_1050359"/>
      <w:bookmarkEnd w:id="7"/>
      <w:r w:rsidRPr="006F5A43">
        <w:t>Foundation Skills</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Foundation skills essential to performance are explicit in the performance criteria of this un</w:t>
            </w:r>
            <w:r w:rsidRPr="006F5A43">
              <w:t>it of competency.</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8" w:name="O_1050360"/>
      <w:bookmarkEnd w:id="8"/>
      <w:r w:rsidRPr="006F5A43">
        <w:t>Range of Conditions</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Range is restricted to essential operating conditions and any other variables essential to the work environment.</w:t>
            </w:r>
          </w:p>
          <w:p w:rsidR="00000000" w:rsidRPr="006F5A43" w:rsidP="006F5A43">
            <w:pPr>
              <w:pStyle w:val="BodyText"/>
            </w:pPr>
            <w:r w:rsidRPr="006F5A43">
              <w:t>Non-essential conditions may be found in the Companion Volume Implementation Guide.</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9" w:name="O_1050361"/>
      <w:bookmarkEnd w:id="9"/>
      <w:r w:rsidRPr="006F5A43">
        <w:t>Unit Mapping Information</w:t>
      </w:r>
    </w:p>
    <w:tbl>
      <w:tblPr>
        <w:tblW w:w="9497" w:type="dxa"/>
        <w:tblLayout w:type="fixed"/>
        <w:tblCellMar>
          <w:left w:w="62" w:type="dxa"/>
          <w:right w:w="62" w:type="dxa"/>
        </w:tblCellMar>
        <w:tblLook w:val="0000"/>
      </w:tblPr>
      <w:tblGrid>
        <w:gridCol w:w="9497"/>
      </w:tblGrid>
      <w:tr w:rsidTr="006F5A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5A43" w:rsidP="006F5A43">
            <w:pPr>
              <w:pStyle w:val="BodyText"/>
            </w:pPr>
            <w:r w:rsidRPr="006F5A43">
              <w:t xml:space="preserve">This unit supersedes and is equivalent to CSCOFM009 Supervise offenders in the community. </w:t>
            </w:r>
          </w:p>
        </w:tc>
      </w:tr>
    </w:tbl>
    <w:p w:rsidR="00000000" w:rsidRPr="006F5A43" w:rsidP="006F5A43">
      <w:pPr>
        <w:pStyle w:val="NoPaddingFontSize1"/>
      </w:pPr>
    </w:p>
    <w:p w:rsidR="00000000" w:rsidRPr="006F5A43" w:rsidP="006F5A43">
      <w:pPr>
        <w:pStyle w:val="AllowPageBreak"/>
      </w:pPr>
    </w:p>
    <w:p w:rsidR="00000000" w:rsidRPr="006F5A43" w:rsidP="006F5A43">
      <w:pPr>
        <w:pStyle w:val="Heading1"/>
      </w:pPr>
      <w:bookmarkStart w:id="10" w:name="O_1050368"/>
      <w:bookmarkEnd w:id="10"/>
      <w:r w:rsidRPr="006F5A43">
        <w:t>Links</w:t>
      </w:r>
    </w:p>
    <w:p w:rsidR="00000000" w:rsidRPr="006F5A43" w:rsidP="005E07FC">
      <w:pPr>
        <w:pStyle w:val="BodyText"/>
      </w:pPr>
      <w:r w:rsidRPr="006F5A43">
        <w:t xml:space="preserve">CSC Correctional Services Training Package Companion </w:t>
      </w:r>
      <w:r w:rsidRPr="006F5A43">
        <w:t xml:space="preserve">Volume Implementation Guide at: - </w:t>
      </w:r>
      <w:r>
        <w:fldChar w:fldCharType="begin"/>
      </w:r>
      <w:r>
        <w:instrText xml:space="preserve"> HYPERLINK "https://vetnet.gov.au/Pages/TrainingDocs.aspx?q=114e25cd-3a2c-4490-baae-47d68dcd2fde" </w:instrText>
      </w:r>
      <w:r>
        <w:fldChar w:fldCharType="separate"/>
      </w:r>
      <w:r w:rsidRPr="009D358E">
        <w:rPr>
          <w:rStyle w:val="Hyperlink"/>
        </w:rPr>
        <w:t>https://vetnet.gov.au/Pages/TrainingDocs.aspx?q=114e25cd-3a2c-4490-baae-47d68dcd2fde</w:t>
      </w:r>
      <w:r>
        <w:fldChar w:fldCharType="end"/>
      </w:r>
    </w:p>
    <w:p w:rsidR="00000000" w:rsidRPr="006F5A43" w:rsidP="006F5A43"/>
    <w:sectPr w:rsidSect="006F5A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rsidP="006F5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7FC" w:rsidP="006F5A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07FC" w:rsidP="006F5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A43" w:rsidRPr="005E07FC" w:rsidP="005E0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FC" w:rsidRPr="002D2AF8" w:rsidP="006F5A43">
    <w:pPr>
      <w:pStyle w:val="Header"/>
      <w:framePr w:wrap="around"/>
    </w:pPr>
    <w:r>
      <w:fldChar w:fldCharType="begin"/>
    </w:r>
    <w:r>
      <w:instrText xml:space="preserve"> TITLE   \* MERGEFORMAT </w:instrText>
    </w:r>
    <w:r>
      <w:fldChar w:fldCharType="separate"/>
    </w:r>
    <w:r>
      <w:t>CSCOFM024 Establish and maintain relationships with community agencies and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5E07FC" w:rsidP="006F5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A43"/>
    <w:pPr>
      <w:spacing w:before="360" w:after="60"/>
      <w:outlineLvl w:val="0"/>
    </w:pPr>
    <w:rPr>
      <w:sz w:val="32"/>
    </w:rPr>
  </w:style>
  <w:style w:type="paragraph" w:styleId="Heading2">
    <w:name w:val="heading 2"/>
    <w:basedOn w:val="HeadingBase"/>
    <w:next w:val="BodyText"/>
    <w:link w:val="Heading2Char"/>
    <w:qFormat/>
    <w:rsid w:val="006F5A43"/>
    <w:pPr>
      <w:keepLines/>
      <w:spacing w:before="240" w:after="120"/>
      <w:outlineLvl w:val="1"/>
    </w:pPr>
    <w:rPr>
      <w:sz w:val="28"/>
      <w:szCs w:val="40"/>
    </w:rPr>
  </w:style>
  <w:style w:type="paragraph" w:styleId="Heading3">
    <w:name w:val="heading 3"/>
    <w:basedOn w:val="HeadingBase"/>
    <w:next w:val="BodyText"/>
    <w:link w:val="Heading3Char"/>
    <w:qFormat/>
    <w:rsid w:val="006F5A43"/>
    <w:pPr>
      <w:spacing w:before="180" w:after="120"/>
      <w:outlineLvl w:val="2"/>
    </w:pPr>
    <w:rPr>
      <w:spacing w:val="-10"/>
      <w:kern w:val="32"/>
    </w:rPr>
  </w:style>
  <w:style w:type="paragraph" w:styleId="Heading4">
    <w:name w:val="heading 4"/>
    <w:basedOn w:val="HeadingBase"/>
    <w:next w:val="BodyText"/>
    <w:link w:val="Heading4Char"/>
    <w:qFormat/>
    <w:rsid w:val="006F5A43"/>
    <w:pPr>
      <w:spacing w:before="160" w:after="120"/>
      <w:outlineLvl w:val="3"/>
    </w:pPr>
    <w:rPr>
      <w:sz w:val="22"/>
    </w:rPr>
  </w:style>
  <w:style w:type="paragraph" w:styleId="Heading5">
    <w:name w:val="heading 5"/>
    <w:basedOn w:val="HeadingBase"/>
    <w:next w:val="Normal"/>
    <w:link w:val="Heading5Char"/>
    <w:qFormat/>
    <w:rsid w:val="006F5A43"/>
    <w:pPr>
      <w:spacing w:before="80"/>
      <w:outlineLvl w:val="4"/>
    </w:pPr>
    <w:rPr>
      <w:color w:val="918585"/>
      <w:sz w:val="20"/>
    </w:rPr>
  </w:style>
  <w:style w:type="paragraph" w:styleId="Heading6">
    <w:name w:val="heading 6"/>
    <w:basedOn w:val="HeadingBase"/>
    <w:next w:val="Normal"/>
    <w:link w:val="Heading6Char"/>
    <w:qFormat/>
    <w:rsid w:val="006F5A43"/>
    <w:pPr>
      <w:spacing w:before="60"/>
      <w:outlineLvl w:val="5"/>
    </w:pPr>
    <w:rPr>
      <w:color w:val="918585"/>
      <w:sz w:val="20"/>
    </w:rPr>
  </w:style>
  <w:style w:type="paragraph" w:styleId="Heading7">
    <w:name w:val="heading 7"/>
    <w:basedOn w:val="Normal"/>
    <w:next w:val="Normal"/>
    <w:link w:val="Heading7Char"/>
    <w:qFormat/>
    <w:rsid w:val="006F5A43"/>
    <w:pPr>
      <w:ind w:left="720"/>
      <w:outlineLvl w:val="6"/>
    </w:pPr>
    <w:rPr>
      <w:i/>
    </w:rPr>
  </w:style>
  <w:style w:type="paragraph" w:styleId="Heading8">
    <w:name w:val="heading 8"/>
    <w:basedOn w:val="Normal"/>
    <w:next w:val="Normal"/>
    <w:link w:val="Heading8Char"/>
    <w:qFormat/>
    <w:rsid w:val="006F5A43"/>
    <w:pPr>
      <w:ind w:left="720"/>
      <w:outlineLvl w:val="7"/>
    </w:pPr>
    <w:rPr>
      <w:i/>
    </w:rPr>
  </w:style>
  <w:style w:type="paragraph" w:styleId="Heading9">
    <w:name w:val="heading 9"/>
    <w:basedOn w:val="Normal"/>
    <w:next w:val="Normal"/>
    <w:link w:val="Heading9Char"/>
    <w:qFormat/>
    <w:rsid w:val="006F5A43"/>
    <w:pPr>
      <w:ind w:left="720"/>
      <w:outlineLvl w:val="8"/>
    </w:pPr>
    <w:rPr>
      <w:i/>
    </w:rPr>
  </w:style>
  <w:style w:type="character" w:default="1" w:styleId="DefaultParagraphFont">
    <w:name w:val="Default Paragraph Font"/>
    <w:uiPriority w:val="1"/>
    <w:unhideWhenUsed/>
    <w:rsid w:val="006F5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A43"/>
  </w:style>
  <w:style w:type="character" w:customStyle="1" w:styleId="Heading1Char">
    <w:name w:val="Heading 1 Char"/>
    <w:basedOn w:val="DefaultParagraphFont"/>
    <w:link w:val="Heading1"/>
    <w:rsid w:val="006F5A43"/>
    <w:rPr>
      <w:rFonts w:ascii="Times New Roman" w:eastAsia="Times New Roman" w:hAnsi="Times New Roman" w:cs="Times New Roman"/>
      <w:b/>
      <w:sz w:val="32"/>
      <w:szCs w:val="20"/>
      <w:lang w:eastAsia="en-US"/>
    </w:rPr>
  </w:style>
  <w:style w:type="paragraph" w:styleId="BodyText">
    <w:name w:val="Body Text"/>
    <w:basedOn w:val="Normal"/>
    <w:link w:val="BodyTextChar"/>
    <w:rsid w:val="006F5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A43"/>
    <w:rPr>
      <w:rFonts w:ascii="Times New Roman" w:eastAsia="Times New Roman" w:hAnsi="Times New Roman" w:cs="Times New Roman"/>
      <w:sz w:val="24"/>
      <w:lang w:eastAsia="en-US"/>
    </w:rPr>
  </w:style>
  <w:style w:type="character" w:customStyle="1" w:styleId="SpecialBold">
    <w:name w:val="Special Bold"/>
    <w:basedOn w:val="DefaultParagraphFont"/>
    <w:rsid w:val="006F5A43"/>
    <w:rPr>
      <w:b/>
      <w:spacing w:val="0"/>
    </w:rPr>
  </w:style>
  <w:style w:type="paragraph" w:customStyle="1" w:styleId="SuperHeading">
    <w:name w:val="SuperHeading"/>
    <w:basedOn w:val="Normal"/>
    <w:rsid w:val="006F5A43"/>
    <w:pPr>
      <w:spacing w:before="240" w:after="120"/>
      <w:outlineLvl w:val="0"/>
    </w:pPr>
    <w:rPr>
      <w:rFonts w:ascii="Times New Roman" w:hAnsi="Times New Roman"/>
      <w:b/>
      <w:sz w:val="32"/>
    </w:rPr>
  </w:style>
  <w:style w:type="paragraph" w:customStyle="1" w:styleId="AllowPageBreak">
    <w:name w:val="AllowPageBreak"/>
    <w:rsid w:val="006F5A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5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A43"/>
    <w:rPr>
      <w:rFonts w:ascii="Courier New" w:eastAsia="Times New Roman" w:hAnsi="Courier New" w:cs="Times New Roman"/>
      <w:i/>
      <w:szCs w:val="20"/>
      <w:lang w:eastAsia="en-US"/>
    </w:rPr>
  </w:style>
  <w:style w:type="paragraph" w:customStyle="1" w:styleId="HeadingBase">
    <w:name w:val="Heading Base"/>
    <w:rsid w:val="006F5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A43"/>
    <w:pPr>
      <w:tabs>
        <w:tab w:val="right" w:leader="dot" w:pos="9072"/>
      </w:tabs>
      <w:ind w:left="567"/>
    </w:pPr>
    <w:rPr>
      <w:szCs w:val="22"/>
    </w:rPr>
  </w:style>
  <w:style w:type="paragraph" w:customStyle="1" w:styleId="TOCBase">
    <w:name w:val="TOC Base"/>
    <w:rsid w:val="006F5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A43"/>
    <w:pPr>
      <w:tabs>
        <w:tab w:val="right" w:leader="dot" w:pos="9072"/>
      </w:tabs>
      <w:spacing w:before="40" w:after="40"/>
      <w:ind w:left="284"/>
    </w:pPr>
    <w:rPr>
      <w:rFonts w:ascii="Times New Roman" w:hAnsi="Times New Roman"/>
    </w:rPr>
  </w:style>
  <w:style w:type="paragraph" w:styleId="TOC1">
    <w:name w:val="toc 1"/>
    <w:basedOn w:val="TOCBase"/>
    <w:next w:val="Normal"/>
    <w:rsid w:val="006F5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A43"/>
    <w:rPr>
      <w:rFonts w:ascii="Times New Roman" w:eastAsia="Times New Roman" w:hAnsi="Times New Roman" w:cs="Times New Roman"/>
      <w:sz w:val="16"/>
      <w:lang w:eastAsia="en-US"/>
    </w:rPr>
  </w:style>
  <w:style w:type="paragraph" w:styleId="Title">
    <w:name w:val="Title"/>
    <w:basedOn w:val="HeadingBase"/>
    <w:link w:val="TitleChar"/>
    <w:qFormat/>
    <w:rsid w:val="006F5A43"/>
    <w:pPr>
      <w:spacing w:before="5040"/>
      <w:jc w:val="center"/>
    </w:pPr>
    <w:rPr>
      <w:sz w:val="48"/>
      <w:szCs w:val="72"/>
      <w:lang w:val="en-US"/>
    </w:rPr>
  </w:style>
  <w:style w:type="character" w:customStyle="1" w:styleId="TitleChar">
    <w:name w:val="Title Char"/>
    <w:basedOn w:val="DefaultParagraphFont"/>
    <w:link w:val="Title"/>
    <w:rsid w:val="006F5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A43"/>
    <w:pPr>
      <w:tabs>
        <w:tab w:val="left" w:pos="3600"/>
        <w:tab w:val="left" w:pos="3958"/>
      </w:tabs>
    </w:pPr>
  </w:style>
  <w:style w:type="paragraph" w:styleId="List">
    <w:name w:val="List"/>
    <w:basedOn w:val="BodyText"/>
    <w:next w:val="BodyText"/>
    <w:rsid w:val="006F5A43"/>
    <w:pPr>
      <w:tabs>
        <w:tab w:val="left" w:pos="340"/>
      </w:tabs>
      <w:spacing w:before="60" w:after="60"/>
      <w:ind w:left="340" w:hanging="340"/>
    </w:pPr>
  </w:style>
  <w:style w:type="paragraph" w:styleId="ListBullet">
    <w:name w:val="List Bullet"/>
    <w:basedOn w:val="List"/>
    <w:rsid w:val="006F5A43"/>
    <w:pPr>
      <w:numPr>
        <w:numId w:val="10"/>
      </w:numPr>
      <w:tabs>
        <w:tab w:val="clear" w:pos="340"/>
      </w:tabs>
      <w:spacing w:before="40" w:after="40"/>
    </w:pPr>
  </w:style>
  <w:style w:type="paragraph" w:customStyle="1" w:styleId="Note">
    <w:name w:val="Note"/>
    <w:basedOn w:val="BodyText"/>
    <w:rsid w:val="006F5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A43"/>
    <w:pPr>
      <w:framePr w:wrap="auto" w:hAnchor="text" w:y="6049"/>
    </w:pPr>
    <w:rPr>
      <w:color w:val="000000"/>
      <w:sz w:val="40"/>
    </w:rPr>
  </w:style>
  <w:style w:type="paragraph" w:customStyle="1" w:styleId="TOCTitle">
    <w:name w:val="TOCTitle"/>
    <w:basedOn w:val="Heading1"/>
    <w:rsid w:val="006F5A43"/>
    <w:pPr>
      <w:spacing w:after="240"/>
      <w:jc w:val="center"/>
      <w:outlineLvl w:val="9"/>
    </w:pPr>
    <w:rPr>
      <w:caps/>
    </w:rPr>
  </w:style>
  <w:style w:type="paragraph" w:customStyle="1" w:styleId="Version">
    <w:name w:val="Version"/>
    <w:rsid w:val="006F5A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A43"/>
    <w:pPr>
      <w:numPr>
        <w:numId w:val="11"/>
      </w:numPr>
      <w:tabs>
        <w:tab w:val="clear" w:pos="680"/>
      </w:tabs>
    </w:pPr>
  </w:style>
  <w:style w:type="paragraph" w:styleId="Index1">
    <w:name w:val="index 1"/>
    <w:basedOn w:val="Normal"/>
    <w:next w:val="Normal"/>
    <w:semiHidden/>
    <w:rsid w:val="006F5A43"/>
    <w:pPr>
      <w:keepNext w:val="0"/>
      <w:tabs>
        <w:tab w:val="right" w:pos="4176"/>
      </w:tabs>
      <w:ind w:left="198" w:hanging="198"/>
    </w:pPr>
    <w:rPr>
      <w:rFonts w:ascii="Garamond" w:hAnsi="Garamond"/>
    </w:rPr>
  </w:style>
  <w:style w:type="paragraph" w:styleId="IndexHeading">
    <w:name w:val="index heading"/>
    <w:basedOn w:val="Normal"/>
    <w:next w:val="Index1"/>
    <w:semiHidden/>
    <w:rsid w:val="006F5A43"/>
    <w:pPr>
      <w:spacing w:before="120" w:after="120"/>
    </w:pPr>
    <w:rPr>
      <w:rFonts w:ascii="Arial" w:hAnsi="Arial"/>
      <w:b/>
      <w:color w:val="918585"/>
      <w:sz w:val="24"/>
    </w:rPr>
  </w:style>
  <w:style w:type="paragraph" w:styleId="Header">
    <w:name w:val="header"/>
    <w:basedOn w:val="Normal"/>
    <w:link w:val="HeaderChar"/>
    <w:rsid w:val="006F5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A43"/>
    <w:rPr>
      <w:rFonts w:ascii="Times New Roman" w:eastAsia="Times New Roman" w:hAnsi="Times New Roman" w:cs="Times New Roman"/>
      <w:sz w:val="16"/>
      <w:szCs w:val="20"/>
      <w:lang w:val="en-GB" w:eastAsia="en-US"/>
    </w:rPr>
  </w:style>
  <w:style w:type="paragraph" w:customStyle="1" w:styleId="Chapter">
    <w:name w:val="Chapter"/>
    <w:basedOn w:val="Normal"/>
    <w:rsid w:val="006F5A43"/>
    <w:pPr>
      <w:spacing w:before="240"/>
    </w:pPr>
    <w:rPr>
      <w:rFonts w:ascii="Times New Roman" w:hAnsi="Times New Roman"/>
      <w:smallCaps/>
      <w:spacing w:val="80"/>
      <w:sz w:val="28"/>
    </w:rPr>
  </w:style>
  <w:style w:type="paragraph" w:customStyle="1" w:styleId="InChapter">
    <w:name w:val="InChapter"/>
    <w:basedOn w:val="Heading3"/>
    <w:rsid w:val="006F5A43"/>
    <w:pPr>
      <w:spacing w:after="240"/>
      <w:outlineLvl w:val="9"/>
    </w:pPr>
    <w:rPr>
      <w:noProof/>
    </w:rPr>
  </w:style>
  <w:style w:type="paragraph" w:styleId="Index2">
    <w:name w:val="index 2"/>
    <w:basedOn w:val="Normal"/>
    <w:next w:val="Normal"/>
    <w:semiHidden/>
    <w:rsid w:val="006F5A43"/>
    <w:pPr>
      <w:tabs>
        <w:tab w:val="right" w:pos="4176"/>
      </w:tabs>
      <w:ind w:left="568" w:hanging="284"/>
    </w:pPr>
    <w:rPr>
      <w:rFonts w:ascii="Garamond" w:hAnsi="Garamond"/>
    </w:rPr>
  </w:style>
  <w:style w:type="paragraph" w:customStyle="1" w:styleId="Byline">
    <w:name w:val="Byline"/>
    <w:rsid w:val="006F5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A43"/>
    <w:pPr>
      <w:tabs>
        <w:tab w:val="clear" w:pos="3600"/>
        <w:tab w:val="clear" w:pos="3958"/>
      </w:tabs>
      <w:jc w:val="right"/>
    </w:pPr>
  </w:style>
  <w:style w:type="character" w:styleId="Emphasis">
    <w:name w:val="Emphasis"/>
    <w:basedOn w:val="DefaultParagraphFont"/>
    <w:qFormat/>
    <w:rsid w:val="006F5A43"/>
    <w:rPr>
      <w:i/>
    </w:rPr>
  </w:style>
  <w:style w:type="paragraph" w:styleId="Caption">
    <w:name w:val="caption"/>
    <w:basedOn w:val="BodyText"/>
    <w:next w:val="Normal"/>
    <w:qFormat/>
    <w:rsid w:val="006F5A43"/>
    <w:pPr>
      <w:framePr w:w="2268" w:hSpace="181" w:vSpace="181" w:wrap="around" w:vAnchor="text" w:hAnchor="page" w:x="1135" w:y="285" w:anchorLock="1"/>
    </w:pPr>
    <w:rPr>
      <w:i/>
    </w:rPr>
  </w:style>
  <w:style w:type="paragraph" w:customStyle="1" w:styleId="MiniTOCTitle">
    <w:name w:val="MiniTOCTitle"/>
    <w:basedOn w:val="Heading4"/>
    <w:rsid w:val="006F5A43"/>
    <w:pPr>
      <w:spacing w:before="240"/>
      <w:outlineLvl w:val="9"/>
    </w:pPr>
    <w:rPr>
      <w:noProof/>
      <w:sz w:val="24"/>
    </w:rPr>
  </w:style>
  <w:style w:type="paragraph" w:customStyle="1" w:styleId="MiniTOCItem">
    <w:name w:val="MiniTOCItem"/>
    <w:basedOn w:val="ListBullet"/>
    <w:rsid w:val="006F5A43"/>
    <w:pPr>
      <w:numPr>
        <w:numId w:val="0"/>
      </w:numPr>
      <w:tabs>
        <w:tab w:val="right" w:leader="dot" w:pos="6521"/>
      </w:tabs>
      <w:spacing w:before="0" w:after="0"/>
    </w:pPr>
  </w:style>
  <w:style w:type="paragraph" w:customStyle="1" w:styleId="TOFTitle">
    <w:name w:val="TOFTitle"/>
    <w:basedOn w:val="TOCTitle"/>
    <w:rsid w:val="006F5A43"/>
  </w:style>
  <w:style w:type="paragraph" w:styleId="TableofFigures">
    <w:name w:val="table of figures"/>
    <w:basedOn w:val="Normal"/>
    <w:next w:val="Normal"/>
    <w:semiHidden/>
    <w:rsid w:val="006F5A43"/>
    <w:pPr>
      <w:tabs>
        <w:tab w:val="right" w:leader="dot" w:pos="9072"/>
      </w:tabs>
      <w:ind w:left="970" w:hanging="403"/>
    </w:pPr>
    <w:rPr>
      <w:rFonts w:ascii="Times New Roman" w:hAnsi="Times New Roman"/>
      <w:b/>
    </w:rPr>
  </w:style>
  <w:style w:type="paragraph" w:styleId="ListNumber">
    <w:name w:val="List Number"/>
    <w:basedOn w:val="List"/>
    <w:rsid w:val="006F5A43"/>
    <w:pPr>
      <w:numPr>
        <w:numId w:val="13"/>
      </w:numPr>
      <w:tabs>
        <w:tab w:val="clear" w:pos="340"/>
      </w:tabs>
    </w:pPr>
  </w:style>
  <w:style w:type="character" w:customStyle="1" w:styleId="WingdingSymbols">
    <w:name w:val="Wingding Symbols"/>
    <w:rsid w:val="006F5A43"/>
    <w:rPr>
      <w:rFonts w:ascii="Wingdings" w:hAnsi="Wingdings"/>
    </w:rPr>
  </w:style>
  <w:style w:type="paragraph" w:customStyle="1" w:styleId="TableHeading">
    <w:name w:val="Table Heading"/>
    <w:basedOn w:val="HeadingBase"/>
    <w:rsid w:val="006F5A43"/>
    <w:pPr>
      <w:keepLines/>
      <w:pBdr>
        <w:bottom w:val="single" w:sz="6" w:space="1" w:color="918585"/>
      </w:pBdr>
      <w:spacing w:before="240"/>
    </w:pPr>
  </w:style>
  <w:style w:type="character" w:customStyle="1" w:styleId="HotSpot">
    <w:name w:val="HotSpot"/>
    <w:rsid w:val="006F5A43"/>
    <w:rPr>
      <w:color w:val="0033CC"/>
      <w:u w:val="none"/>
    </w:rPr>
  </w:style>
  <w:style w:type="paragraph" w:customStyle="1" w:styleId="BodyTextRight">
    <w:name w:val="Body Text Right"/>
    <w:basedOn w:val="BodyText"/>
    <w:rsid w:val="006F5A43"/>
    <w:pPr>
      <w:spacing w:before="0" w:after="0"/>
      <w:jc w:val="right"/>
    </w:pPr>
  </w:style>
  <w:style w:type="paragraph" w:styleId="Index3">
    <w:name w:val="index 3"/>
    <w:basedOn w:val="ListNumber2"/>
    <w:next w:val="Normal"/>
    <w:semiHidden/>
    <w:rsid w:val="006F5A43"/>
    <w:pPr>
      <w:numPr>
        <w:numId w:val="0"/>
      </w:numPr>
      <w:tabs>
        <w:tab w:val="right" w:leader="dot" w:pos="4176"/>
      </w:tabs>
    </w:pPr>
  </w:style>
  <w:style w:type="paragraph" w:styleId="ListNumber2">
    <w:name w:val="List Number 2"/>
    <w:basedOn w:val="List2"/>
    <w:rsid w:val="006F5A43"/>
    <w:pPr>
      <w:numPr>
        <w:numId w:val="8"/>
      </w:numPr>
      <w:tabs>
        <w:tab w:val="clear" w:pos="1060"/>
      </w:tabs>
    </w:pPr>
  </w:style>
  <w:style w:type="paragraph" w:customStyle="1" w:styleId="MarginNote">
    <w:name w:val="Margin Note"/>
    <w:basedOn w:val="BodyText"/>
    <w:rsid w:val="006F5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A43"/>
    <w:rPr>
      <w:sz w:val="32"/>
    </w:rPr>
  </w:style>
  <w:style w:type="paragraph" w:customStyle="1" w:styleId="HeadingProcedure">
    <w:name w:val="Heading Procedure"/>
    <w:basedOn w:val="HeadingBase"/>
    <w:next w:val="Normal"/>
    <w:rsid w:val="006F5A43"/>
    <w:pPr>
      <w:tabs>
        <w:tab w:val="left" w:pos="0"/>
      </w:tabs>
      <w:spacing w:before="120" w:after="60"/>
    </w:pPr>
    <w:rPr>
      <w:i/>
      <w:color w:val="918585"/>
      <w:sz w:val="22"/>
    </w:rPr>
  </w:style>
  <w:style w:type="paragraph" w:customStyle="1" w:styleId="TableBodyText">
    <w:name w:val="Table Body Text"/>
    <w:basedOn w:val="BodyText"/>
    <w:rsid w:val="006F5A43"/>
    <w:pPr>
      <w:spacing w:before="60" w:after="60"/>
    </w:pPr>
  </w:style>
  <w:style w:type="paragraph" w:styleId="ListContinue">
    <w:name w:val="List Continue"/>
    <w:basedOn w:val="List"/>
    <w:rsid w:val="006F5A43"/>
    <w:pPr>
      <w:ind w:firstLine="0"/>
    </w:pPr>
  </w:style>
  <w:style w:type="paragraph" w:customStyle="1" w:styleId="ListNote">
    <w:name w:val="List Note"/>
    <w:basedOn w:val="List"/>
    <w:rsid w:val="006F5A43"/>
    <w:pPr>
      <w:pBdr>
        <w:top w:val="single" w:sz="6" w:space="2" w:color="918585"/>
        <w:bottom w:val="single" w:sz="6" w:space="2" w:color="918585"/>
      </w:pBdr>
      <w:tabs>
        <w:tab w:val="left" w:pos="1021"/>
      </w:tabs>
      <w:ind w:firstLine="0"/>
    </w:pPr>
  </w:style>
  <w:style w:type="paragraph" w:customStyle="1" w:styleId="Warning">
    <w:name w:val="Warning"/>
    <w:basedOn w:val="BodyText"/>
    <w:rsid w:val="006F5A43"/>
    <w:pPr>
      <w:shd w:val="clear" w:color="auto" w:fill="D9D9D9"/>
      <w:tabs>
        <w:tab w:val="left" w:pos="992"/>
      </w:tabs>
      <w:ind w:left="119" w:right="119"/>
    </w:pPr>
    <w:rPr>
      <w:sz w:val="20"/>
    </w:rPr>
  </w:style>
  <w:style w:type="paragraph" w:customStyle="1" w:styleId="MarginIcons">
    <w:name w:val="Margin Icons"/>
    <w:basedOn w:val="BodyText"/>
    <w:rsid w:val="006F5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A43"/>
    <w:rPr>
      <w:rFonts w:ascii="Courier New" w:hAnsi="Courier New"/>
    </w:rPr>
  </w:style>
  <w:style w:type="paragraph" w:customStyle="1" w:styleId="NoteBullet">
    <w:name w:val="Note Bullet"/>
    <w:basedOn w:val="Note"/>
    <w:rsid w:val="006F5A43"/>
    <w:pPr>
      <w:tabs>
        <w:tab w:val="clear" w:pos="680"/>
      </w:tabs>
      <w:spacing w:before="60" w:after="60"/>
    </w:pPr>
  </w:style>
  <w:style w:type="paragraph" w:customStyle="1" w:styleId="SubHeading2">
    <w:name w:val="SubHeading2"/>
    <w:basedOn w:val="HeadingBase"/>
    <w:rsid w:val="006F5A43"/>
    <w:pPr>
      <w:spacing w:before="240" w:after="60"/>
    </w:pPr>
    <w:rPr>
      <w:sz w:val="20"/>
    </w:rPr>
  </w:style>
  <w:style w:type="paragraph" w:customStyle="1" w:styleId="SubHeading1">
    <w:name w:val="SubHeading1"/>
    <w:basedOn w:val="HeadingBase"/>
    <w:rsid w:val="006F5A43"/>
    <w:pPr>
      <w:spacing w:before="240" w:after="60"/>
    </w:pPr>
    <w:rPr>
      <w:color w:val="918585"/>
      <w:sz w:val="22"/>
    </w:rPr>
  </w:style>
  <w:style w:type="paragraph" w:customStyle="1" w:styleId="SideHeading">
    <w:name w:val="Side Heading"/>
    <w:basedOn w:val="HeadingBase"/>
    <w:rsid w:val="006F5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A43"/>
    <w:pPr>
      <w:numPr>
        <w:numId w:val="9"/>
      </w:numPr>
    </w:pPr>
  </w:style>
  <w:style w:type="paragraph" w:styleId="PlainText">
    <w:name w:val="Plain Text"/>
    <w:basedOn w:val="Normal"/>
    <w:link w:val="PlainTextChar"/>
    <w:rsid w:val="006F5A43"/>
    <w:rPr>
      <w:sz w:val="20"/>
    </w:rPr>
  </w:style>
  <w:style w:type="character" w:customStyle="1" w:styleId="PlainTextChar">
    <w:name w:val="Plain Text Char"/>
    <w:basedOn w:val="DefaultParagraphFont"/>
    <w:link w:val="PlainText"/>
    <w:rsid w:val="006F5A43"/>
    <w:rPr>
      <w:rFonts w:ascii="Courier New" w:eastAsia="Times New Roman" w:hAnsi="Courier New" w:cs="Times New Roman"/>
      <w:sz w:val="20"/>
      <w:szCs w:val="20"/>
      <w:lang w:eastAsia="en-US"/>
    </w:rPr>
  </w:style>
  <w:style w:type="character" w:customStyle="1" w:styleId="MenuOption">
    <w:name w:val="Menu Option"/>
    <w:basedOn w:val="DefaultParagraphFont"/>
    <w:rsid w:val="006F5A43"/>
    <w:rPr>
      <w:b/>
      <w:smallCaps/>
    </w:rPr>
  </w:style>
  <w:style w:type="paragraph" w:customStyle="1" w:styleId="TableListNumber">
    <w:name w:val="Table List Number"/>
    <w:basedOn w:val="ListNumber"/>
    <w:rsid w:val="006F5A43"/>
    <w:pPr>
      <w:numPr>
        <w:numId w:val="0"/>
      </w:numPr>
    </w:pPr>
  </w:style>
  <w:style w:type="paragraph" w:styleId="TOC4">
    <w:name w:val="toc 4"/>
    <w:basedOn w:val="TOCBase"/>
    <w:next w:val="Normal"/>
    <w:semiHidden/>
    <w:rsid w:val="006F5A43"/>
    <w:pPr>
      <w:tabs>
        <w:tab w:val="right" w:leader="dot" w:pos="9071"/>
      </w:tabs>
      <w:ind w:left="1701"/>
    </w:pPr>
  </w:style>
  <w:style w:type="paragraph" w:customStyle="1" w:styleId="ListAlpha">
    <w:name w:val="List Alpha"/>
    <w:basedOn w:val="List"/>
    <w:rsid w:val="006F5A43"/>
    <w:pPr>
      <w:numPr>
        <w:numId w:val="7"/>
      </w:numPr>
    </w:pPr>
  </w:style>
  <w:style w:type="paragraph" w:customStyle="1" w:styleId="ListAlpha2">
    <w:name w:val="List Alpha 2"/>
    <w:basedOn w:val="List2"/>
    <w:rsid w:val="006F5A43"/>
    <w:pPr>
      <w:numPr>
        <w:numId w:val="6"/>
      </w:numPr>
    </w:pPr>
  </w:style>
  <w:style w:type="paragraph" w:styleId="List2">
    <w:name w:val="List 2"/>
    <w:basedOn w:val="BodyText"/>
    <w:rsid w:val="006F5A43"/>
    <w:pPr>
      <w:tabs>
        <w:tab w:val="left" w:pos="680"/>
      </w:tabs>
      <w:spacing w:before="60" w:after="60"/>
      <w:ind w:left="680" w:hanging="340"/>
    </w:pPr>
  </w:style>
  <w:style w:type="paragraph" w:styleId="List3">
    <w:name w:val="List 3"/>
    <w:basedOn w:val="BodyText"/>
    <w:rsid w:val="006F5A43"/>
    <w:pPr>
      <w:tabs>
        <w:tab w:val="left" w:pos="1021"/>
      </w:tabs>
      <w:spacing w:before="60" w:after="60"/>
      <w:ind w:left="1020" w:hanging="340"/>
    </w:pPr>
  </w:style>
  <w:style w:type="paragraph" w:styleId="List4">
    <w:name w:val="List 4"/>
    <w:basedOn w:val="BodyText"/>
    <w:rsid w:val="006F5A43"/>
    <w:pPr>
      <w:tabs>
        <w:tab w:val="left" w:pos="1361"/>
      </w:tabs>
      <w:spacing w:before="60" w:after="60"/>
      <w:ind w:left="1361" w:hanging="340"/>
    </w:pPr>
  </w:style>
  <w:style w:type="paragraph" w:styleId="List5">
    <w:name w:val="List 5"/>
    <w:basedOn w:val="BodyText"/>
    <w:rsid w:val="006F5A43"/>
    <w:pPr>
      <w:tabs>
        <w:tab w:val="left" w:pos="1701"/>
      </w:tabs>
      <w:spacing w:before="60" w:after="60"/>
      <w:ind w:left="1701" w:hanging="340"/>
    </w:pPr>
  </w:style>
  <w:style w:type="paragraph" w:styleId="ListBullet3">
    <w:name w:val="List Bullet 3"/>
    <w:basedOn w:val="List3"/>
    <w:rsid w:val="006F5A43"/>
    <w:pPr>
      <w:numPr>
        <w:numId w:val="12"/>
      </w:numPr>
      <w:tabs>
        <w:tab w:val="clear" w:pos="1021"/>
      </w:tabs>
      <w:ind w:left="1037" w:hanging="357"/>
    </w:pPr>
  </w:style>
  <w:style w:type="paragraph" w:styleId="ListBullet4">
    <w:name w:val="List Bullet 4"/>
    <w:basedOn w:val="List4"/>
    <w:rsid w:val="006F5A43"/>
    <w:pPr>
      <w:numPr>
        <w:numId w:val="1"/>
      </w:numPr>
      <w:tabs>
        <w:tab w:val="clear" w:pos="1361"/>
      </w:tabs>
    </w:pPr>
  </w:style>
  <w:style w:type="paragraph" w:styleId="ListBullet5">
    <w:name w:val="List Bullet 5"/>
    <w:basedOn w:val="List5"/>
    <w:rsid w:val="006F5A43"/>
    <w:pPr>
      <w:numPr>
        <w:numId w:val="2"/>
      </w:numPr>
    </w:pPr>
  </w:style>
  <w:style w:type="paragraph" w:styleId="ListContinue2">
    <w:name w:val="List Continue 2"/>
    <w:basedOn w:val="List2"/>
    <w:rsid w:val="006F5A43"/>
    <w:pPr>
      <w:ind w:firstLine="0"/>
    </w:pPr>
  </w:style>
  <w:style w:type="paragraph" w:styleId="ListContinue3">
    <w:name w:val="List Continue 3"/>
    <w:basedOn w:val="List3"/>
    <w:rsid w:val="006F5A43"/>
    <w:pPr>
      <w:ind w:left="1021" w:firstLine="0"/>
    </w:pPr>
  </w:style>
  <w:style w:type="paragraph" w:styleId="ListContinue4">
    <w:name w:val="List Continue 4"/>
    <w:basedOn w:val="List4"/>
    <w:rsid w:val="006F5A43"/>
    <w:pPr>
      <w:ind w:firstLine="0"/>
    </w:pPr>
  </w:style>
  <w:style w:type="paragraph" w:styleId="ListContinue5">
    <w:name w:val="List Continue 5"/>
    <w:basedOn w:val="List5"/>
    <w:rsid w:val="006F5A43"/>
    <w:pPr>
      <w:ind w:firstLine="0"/>
    </w:pPr>
  </w:style>
  <w:style w:type="paragraph" w:styleId="ListNumber3">
    <w:name w:val="List Number 3"/>
    <w:basedOn w:val="List3"/>
    <w:rsid w:val="006F5A43"/>
    <w:pPr>
      <w:numPr>
        <w:numId w:val="3"/>
      </w:numPr>
    </w:pPr>
  </w:style>
  <w:style w:type="paragraph" w:styleId="ListNumber4">
    <w:name w:val="List Number 4"/>
    <w:basedOn w:val="List4"/>
    <w:rsid w:val="006F5A43"/>
    <w:pPr>
      <w:numPr>
        <w:numId w:val="4"/>
      </w:numPr>
    </w:pPr>
  </w:style>
  <w:style w:type="paragraph" w:styleId="ListNumber5">
    <w:name w:val="List Number 5"/>
    <w:basedOn w:val="List5"/>
    <w:rsid w:val="006F5A43"/>
    <w:pPr>
      <w:numPr>
        <w:numId w:val="5"/>
      </w:numPr>
    </w:pPr>
  </w:style>
  <w:style w:type="paragraph" w:styleId="BlockText">
    <w:name w:val="Block Text"/>
    <w:basedOn w:val="Normal"/>
    <w:rsid w:val="006F5A43"/>
    <w:pPr>
      <w:spacing w:after="120"/>
      <w:ind w:left="1440" w:right="1440"/>
    </w:pPr>
  </w:style>
  <w:style w:type="character" w:customStyle="1" w:styleId="Subscript">
    <w:name w:val="Subscript"/>
    <w:basedOn w:val="DefaultParagraphFont"/>
    <w:rsid w:val="006F5A43"/>
    <w:rPr>
      <w:sz w:val="16"/>
      <w:vertAlign w:val="subscript"/>
    </w:rPr>
  </w:style>
  <w:style w:type="character" w:customStyle="1" w:styleId="Superscript">
    <w:name w:val="Superscript"/>
    <w:basedOn w:val="DefaultParagraphFont"/>
    <w:rsid w:val="006F5A43"/>
    <w:rPr>
      <w:sz w:val="16"/>
      <w:vertAlign w:val="superscript"/>
    </w:rPr>
  </w:style>
  <w:style w:type="character" w:customStyle="1" w:styleId="Symbols">
    <w:name w:val="Symbols"/>
    <w:basedOn w:val="DefaultParagraphFont"/>
    <w:rsid w:val="006F5A43"/>
    <w:rPr>
      <w:rFonts w:ascii="Symbol" w:hAnsi="Symbol"/>
    </w:rPr>
  </w:style>
  <w:style w:type="character" w:customStyle="1" w:styleId="MenuOptions">
    <w:name w:val="Menu Options"/>
    <w:basedOn w:val="DefaultParagraphFont"/>
    <w:rsid w:val="006F5A43"/>
    <w:rPr>
      <w:rFonts w:ascii="Arial Narrow" w:hAnsi="Arial Narrow"/>
      <w:smallCaps/>
    </w:rPr>
  </w:style>
  <w:style w:type="character" w:customStyle="1" w:styleId="Buttons">
    <w:name w:val="Buttons"/>
    <w:basedOn w:val="DefaultParagraphFont"/>
    <w:rsid w:val="006F5A43"/>
    <w:rPr>
      <w:b/>
    </w:rPr>
  </w:style>
  <w:style w:type="character" w:customStyle="1" w:styleId="Underlined">
    <w:name w:val="Underlined"/>
    <w:basedOn w:val="DefaultParagraphFont"/>
    <w:rsid w:val="006F5A43"/>
    <w:rPr>
      <w:u w:val="single"/>
    </w:rPr>
  </w:style>
  <w:style w:type="paragraph" w:customStyle="1" w:styleId="TableBodyTextRight">
    <w:name w:val="Table Body Text Right"/>
    <w:basedOn w:val="TableBodyText"/>
    <w:rsid w:val="006F5A43"/>
    <w:pPr>
      <w:widowControl w:val="0"/>
      <w:autoSpaceDE w:val="0"/>
      <w:autoSpaceDN w:val="0"/>
      <w:adjustRightInd w:val="0"/>
      <w:jc w:val="right"/>
    </w:pPr>
    <w:rPr>
      <w:rFonts w:cs="Arial"/>
      <w:szCs w:val="18"/>
    </w:rPr>
  </w:style>
  <w:style w:type="paragraph" w:customStyle="1" w:styleId="CopyrightText">
    <w:name w:val="Copyright Text"/>
    <w:basedOn w:val="BodyText"/>
    <w:rsid w:val="006F5A43"/>
    <w:rPr>
      <w:sz w:val="18"/>
    </w:rPr>
  </w:style>
  <w:style w:type="paragraph" w:customStyle="1" w:styleId="BodySmallRight">
    <w:name w:val="Body Small Right"/>
    <w:basedOn w:val="BodyTextRight"/>
    <w:rsid w:val="006F5A43"/>
    <w:rPr>
      <w:sz w:val="18"/>
      <w:szCs w:val="18"/>
    </w:rPr>
  </w:style>
  <w:style w:type="paragraph" w:customStyle="1" w:styleId="MarginEdition">
    <w:name w:val="Margin Edition"/>
    <w:basedOn w:val="MarginNote"/>
    <w:rsid w:val="006F5A43"/>
    <w:pPr>
      <w:spacing w:before="0" w:after="0"/>
    </w:pPr>
    <w:rPr>
      <w:rFonts w:ascii="Times New Roman" w:hAnsi="Times New Roman"/>
      <w:color w:val="999999"/>
    </w:rPr>
  </w:style>
  <w:style w:type="paragraph" w:customStyle="1" w:styleId="Spacer">
    <w:name w:val="Spacer"/>
    <w:basedOn w:val="Normal"/>
    <w:rsid w:val="006F5A43"/>
    <w:rPr>
      <w:sz w:val="2"/>
      <w:szCs w:val="2"/>
    </w:rPr>
  </w:style>
  <w:style w:type="character" w:customStyle="1" w:styleId="Small">
    <w:name w:val="Small"/>
    <w:basedOn w:val="DefaultParagraphFont"/>
    <w:rsid w:val="006F5A43"/>
    <w:rPr>
      <w:sz w:val="16"/>
    </w:rPr>
  </w:style>
  <w:style w:type="paragraph" w:customStyle="1" w:styleId="WideTable">
    <w:name w:val="Wide Table"/>
    <w:basedOn w:val="Normal"/>
    <w:rsid w:val="006F5A43"/>
    <w:pPr>
      <w:ind w:left="-1418"/>
    </w:pPr>
    <w:rPr>
      <w:sz w:val="2"/>
      <w:szCs w:val="2"/>
    </w:rPr>
  </w:style>
  <w:style w:type="character" w:styleId="PageNumber">
    <w:name w:val="page number"/>
    <w:basedOn w:val="DefaultParagraphFont"/>
    <w:rsid w:val="006F5A43"/>
  </w:style>
  <w:style w:type="paragraph" w:styleId="Quote">
    <w:name w:val="Quote"/>
    <w:basedOn w:val="Heading1"/>
    <w:link w:val="QuoteChar"/>
    <w:qFormat/>
    <w:rsid w:val="006F5A43"/>
    <w:rPr>
      <w:b w:val="0"/>
      <w:sz w:val="72"/>
      <w:szCs w:val="72"/>
      <w:lang w:val="en-NZ"/>
    </w:rPr>
  </w:style>
  <w:style w:type="character" w:customStyle="1" w:styleId="QuoteChar">
    <w:name w:val="Quote Char"/>
    <w:basedOn w:val="DefaultParagraphFont"/>
    <w:link w:val="Quote"/>
    <w:rsid w:val="006F5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A43"/>
    <w:pPr>
      <w:pageBreakBefore/>
    </w:pPr>
  </w:style>
  <w:style w:type="paragraph" w:customStyle="1" w:styleId="Border">
    <w:name w:val="Border"/>
    <w:basedOn w:val="Normal"/>
    <w:qFormat/>
    <w:rsid w:val="006F5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A43"/>
    <w:rPr>
      <w:b/>
      <w:bCs/>
      <w:i/>
      <w:iCs/>
      <w:color w:val="auto"/>
    </w:rPr>
  </w:style>
  <w:style w:type="paragraph" w:styleId="IntenseQuote">
    <w:name w:val="Intense Quote"/>
    <w:basedOn w:val="Normal"/>
    <w:next w:val="Normal"/>
    <w:link w:val="IntenseQuoteChar"/>
    <w:uiPriority w:val="30"/>
    <w:qFormat/>
    <w:rsid w:val="006F5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A43"/>
    <w:rPr>
      <w:smallCaps/>
      <w:color w:val="auto"/>
      <w:u w:val="single"/>
    </w:rPr>
  </w:style>
  <w:style w:type="character" w:styleId="IntenseReference">
    <w:name w:val="Intense Reference"/>
    <w:basedOn w:val="DefaultParagraphFont"/>
    <w:uiPriority w:val="32"/>
    <w:qFormat/>
    <w:rsid w:val="006F5A43"/>
    <w:rPr>
      <w:b/>
      <w:bCs/>
      <w:smallCaps/>
      <w:color w:val="auto"/>
      <w:spacing w:val="5"/>
      <w:u w:val="single"/>
    </w:rPr>
  </w:style>
  <w:style w:type="paragraph" w:customStyle="1" w:styleId="2ColumnHeading">
    <w:name w:val="2Column Heading"/>
    <w:basedOn w:val="BodyText"/>
    <w:qFormat/>
    <w:rsid w:val="006F5A43"/>
    <w:pPr>
      <w:spacing w:after="60"/>
      <w:ind w:left="-2268"/>
    </w:pPr>
    <w:rPr>
      <w:b/>
    </w:rPr>
  </w:style>
  <w:style w:type="paragraph" w:customStyle="1" w:styleId="Heading1TOC">
    <w:name w:val="Heading1 TOC"/>
    <w:basedOn w:val="Normal"/>
    <w:qFormat/>
    <w:rsid w:val="006F5A43"/>
    <w:pPr>
      <w:spacing w:before="240" w:after="120"/>
    </w:pPr>
    <w:rPr>
      <w:rFonts w:ascii="Times New Roman" w:hAnsi="Times New Roman"/>
      <w:b/>
      <w:sz w:val="32"/>
    </w:rPr>
  </w:style>
  <w:style w:type="paragraph" w:customStyle="1" w:styleId="Heading2TOC">
    <w:name w:val="Heading2 TOC"/>
    <w:basedOn w:val="Normal"/>
    <w:qFormat/>
    <w:rsid w:val="006F5A43"/>
    <w:pPr>
      <w:spacing w:before="240" w:after="60"/>
    </w:pPr>
    <w:rPr>
      <w:rFonts w:ascii="Times New Roman" w:hAnsi="Times New Roman"/>
      <w:b/>
      <w:sz w:val="28"/>
    </w:rPr>
  </w:style>
  <w:style w:type="character" w:customStyle="1" w:styleId="Underline">
    <w:name w:val="Underline"/>
    <w:basedOn w:val="DefaultParagraphFont"/>
    <w:qFormat/>
    <w:rsid w:val="006F5A43"/>
    <w:rPr>
      <w:u w:val="single"/>
    </w:rPr>
  </w:style>
  <w:style w:type="character" w:customStyle="1" w:styleId="BoldandItalics">
    <w:name w:val="Bold and Italics"/>
    <w:qFormat/>
    <w:rsid w:val="006F5A43"/>
    <w:rPr>
      <w:b/>
      <w:i/>
      <w:u w:val="none"/>
    </w:rPr>
  </w:style>
  <w:style w:type="paragraph" w:styleId="BalloonText">
    <w:name w:val="Balloon Text"/>
    <w:basedOn w:val="Normal"/>
    <w:link w:val="BalloonTextChar"/>
    <w:rsid w:val="006F5A43"/>
    <w:rPr>
      <w:rFonts w:ascii="Tahoma" w:hAnsi="Tahoma" w:cs="Tahoma"/>
      <w:sz w:val="16"/>
      <w:szCs w:val="16"/>
    </w:rPr>
  </w:style>
  <w:style w:type="character" w:customStyle="1" w:styleId="BalloonTextChar">
    <w:name w:val="Balloon Text Char"/>
    <w:basedOn w:val="DefaultParagraphFont"/>
    <w:link w:val="BalloonText"/>
    <w:rsid w:val="006F5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A43"/>
    <w:rPr>
      <w:b/>
      <w:color w:val="660033"/>
      <w:spacing w:val="0"/>
    </w:rPr>
  </w:style>
  <w:style w:type="paragraph" w:customStyle="1" w:styleId="Nameditemlist">
    <w:name w:val="Named item list"/>
    <w:basedOn w:val="BodyText"/>
    <w:qFormat/>
    <w:rsid w:val="006F5A43"/>
    <w:pPr>
      <w:tabs>
        <w:tab w:val="left" w:pos="2835"/>
      </w:tabs>
      <w:ind w:left="2835" w:hanging="2835"/>
    </w:pPr>
  </w:style>
  <w:style w:type="paragraph" w:customStyle="1" w:styleId="BodyTextnopadding">
    <w:name w:val="Body Text no padding"/>
    <w:basedOn w:val="BodyText"/>
    <w:qFormat/>
    <w:rsid w:val="006F5A43"/>
    <w:pPr>
      <w:spacing w:before="0" w:after="0"/>
    </w:pPr>
  </w:style>
  <w:style w:type="paragraph" w:customStyle="1" w:styleId="BodyTextBold">
    <w:name w:val="Body Text Bold"/>
    <w:basedOn w:val="BodyText"/>
    <w:qFormat/>
    <w:rsid w:val="006F5A43"/>
    <w:rPr>
      <w:b/>
    </w:rPr>
  </w:style>
  <w:style w:type="character" w:styleId="Hyperlink">
    <w:name w:val="Hyperlink"/>
    <w:basedOn w:val="DefaultParagraphFont"/>
    <w:uiPriority w:val="99"/>
    <w:unhideWhenUsed/>
    <w:rsid w:val="005E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3753</Characters>
  <Application>Microsoft Office Word</Application>
  <DocSecurity>0</DocSecurity>
  <Lines>170</Lines>
  <Paragraphs>81</Paragraphs>
  <ScaleCrop>false</ScaleCrop>
  <Company>Author-it Software Corporation Ltd.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CSCOFM024 Establish and maintain relationships with community agencies and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