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F6C" w:rsidP="00A51F6C">
      <w:pPr>
        <w:pStyle w:val="Title"/>
      </w:pPr>
      <w:r>
        <w:fldChar w:fldCharType="begin"/>
      </w:r>
      <w:r>
        <w:instrText xml:space="preserve"> TITLE   \* MERGEFORMAT </w:instrText>
      </w:r>
      <w:r>
        <w:fldChar w:fldCharType="separate"/>
      </w:r>
      <w:r>
        <w:t>CSCOFM008 Supervise offenders</w:t>
      </w:r>
      <w:r>
        <w:fldChar w:fldCharType="end"/>
      </w:r>
    </w:p>
    <w:p w:rsidR="00A51F6C" w:rsidP="00A51F6C">
      <w:pPr>
        <w:pStyle w:val="Version"/>
        <w:sectPr w:rsidSect="009B31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316D" w:rsidP="009B316D">
      <w:pPr>
        <w:pStyle w:val="SuperHeading"/>
      </w:pPr>
      <w:r w:rsidRPr="009B316D">
        <w:t>CSCOFM008 Supervise offenders</w:t>
      </w:r>
    </w:p>
    <w:p w:rsidR="00000000" w:rsidRPr="009B316D" w:rsidP="009B316D">
      <w:pPr>
        <w:pStyle w:val="Heading1"/>
      </w:pPr>
      <w:bookmarkStart w:id="1" w:name="O_1089788"/>
      <w:bookmarkEnd w:id="1"/>
      <w:r w:rsidRPr="009B316D">
        <w:t>Modification History</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Release 2.  Modifications have been made to:</w:t>
            </w:r>
          </w:p>
          <w:p w:rsidR="00000000" w:rsidRPr="009B316D" w:rsidP="009B316D">
            <w:pPr>
              <w:pStyle w:val="ListBullet"/>
            </w:pPr>
            <w:r w:rsidRPr="009B316D">
              <w:t>Assessment Conditions</w:t>
            </w:r>
          </w:p>
          <w:p w:rsidR="00000000" w:rsidRPr="009B316D" w:rsidP="009B316D">
            <w:pPr>
              <w:pStyle w:val="BodyText"/>
            </w:pPr>
            <w:r w:rsidRPr="009B316D">
              <w:t xml:space="preserve">Release 1.  This unit was released in CSC Correctional Services Training Package release 1.0 and meets the Standards for Training Packages. </w:t>
            </w:r>
          </w:p>
          <w:p w:rsidR="00000000" w:rsidRPr="009B316D" w:rsidP="009B316D">
            <w:pPr>
              <w:pStyle w:val="BodyText"/>
            </w:pPr>
            <w:r w:rsidRPr="009B316D">
              <w:t>This unit supersedes and i</w:t>
            </w:r>
            <w:r w:rsidRPr="009B316D">
              <w:t>s equivalent to CSCOFM305A Supervise offenders.</w:t>
            </w:r>
          </w:p>
          <w:p w:rsidR="00000000" w:rsidRPr="009B316D" w:rsidP="009B316D">
            <w:pPr>
              <w:pStyle w:val="ListBullet"/>
            </w:pPr>
            <w:r w:rsidRPr="009B316D">
              <w:t>PC 3.2 removed</w:t>
            </w:r>
          </w:p>
          <w:p w:rsidR="00000000" w:rsidRPr="009B316D" w:rsidP="009B316D">
            <w:pPr>
              <w:pStyle w:val="ListBullet"/>
            </w:pPr>
            <w:r w:rsidRPr="009B316D">
              <w:t>PC 3.3 and 3.4 wording revised</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2" w:name="O_1089787"/>
      <w:bookmarkEnd w:id="2"/>
      <w:r w:rsidRPr="009B316D">
        <w:t>Application</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This unit describes the skills required to monitor the security, behaviour, needs and concerns of offenders. It also outlines th</w:t>
            </w:r>
            <w:r w:rsidRPr="009B316D">
              <w:t>e skills required to supervise offenders with special needs.</w:t>
            </w:r>
          </w:p>
          <w:p w:rsidR="00000000" w:rsidRPr="009B316D" w:rsidP="009B316D">
            <w:pPr>
              <w:pStyle w:val="BodyText"/>
            </w:pPr>
            <w:r w:rsidRPr="009B316D">
              <w:t>This unit applies to those monitoring the behaviour of offenders in a custodial or community environment. Working as part of a coordinated team is integral to this role.</w:t>
            </w:r>
          </w:p>
          <w:p w:rsidR="00000000" w:rsidRPr="009B316D" w:rsidP="009B316D">
            <w:pPr>
              <w:pStyle w:val="BodyText"/>
            </w:pPr>
            <w:r w:rsidRPr="009B316D">
              <w:t xml:space="preserve">The skills and knowledge </w:t>
            </w:r>
            <w:r w:rsidRPr="009B316D">
              <w:t>described in this unit must be applied within the legislative, regulatory and policy environment in which they are carried out. Organisational policies and procedures must be consulted and adhered to, particularly those related to interaction with offender</w:t>
            </w:r>
            <w:r w:rsidRPr="009B316D">
              <w:t>s and liaison with support personnel.</w:t>
            </w:r>
          </w:p>
          <w:p w:rsidR="00000000" w:rsidRPr="009B316D" w:rsidP="009B316D">
            <w:pPr>
              <w:pStyle w:val="BodyText"/>
            </w:pPr>
            <w:r w:rsidRPr="009B316D">
              <w:t>Those undertaking this unit work with moderate support in roles involving routine tasks with a number of familiar steps.</w:t>
            </w:r>
          </w:p>
          <w:p w:rsidR="00000000" w:rsidRPr="009B316D" w:rsidP="009B316D">
            <w:pPr>
              <w:pStyle w:val="BodyText"/>
            </w:pPr>
            <w:r w:rsidRPr="009B316D">
              <w:t>No licensing, legislative or certification requirements apply to unit at the time of publication.</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3" w:name="O_1138263"/>
      <w:bookmarkEnd w:id="3"/>
      <w:r w:rsidRPr="009B316D">
        <w:t>Pre-requisite Unit</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Not applicable</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4" w:name="O_1089786"/>
      <w:bookmarkEnd w:id="4"/>
      <w:r w:rsidRPr="009B316D">
        <w:t>Competency Field</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Offender management</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5" w:name="O_1138264"/>
      <w:bookmarkEnd w:id="5"/>
      <w:r w:rsidRPr="009B316D">
        <w:t>Unit Sector</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Not applicable</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6" w:name="O_1089785"/>
      <w:bookmarkEnd w:id="6"/>
      <w:r w:rsidRPr="009B316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9B316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PERFORMANCE CRITERIA</w:t>
            </w:r>
          </w:p>
        </w:tc>
      </w:tr>
      <w:tr w:rsidTr="009B316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Performance criteria describe the performance needed to demonstrate achievement of the element. Where bold italicised text is used, further information is detailed in the range of conditions section.</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Monitor se</w:t>
            </w:r>
            <w:r w:rsidRPr="009B316D">
              <w:rPr>
                <w:rStyle w:val="SpecialBold"/>
              </w:rPr>
              <w:t>curity and behaviour</w:t>
            </w: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Maintain contact with offenders to observe and monitor their behaviour, responses and environment.</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Identify potential problems, conflict or stress present in offender behaviour, responses and environment.</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Act on breaches or risks to security, safety, health and hygiene promptly.</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Respond to potential risks and implement intervention strategies according to guidelines, priorities and degree of urgency.</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 xml:space="preserve">Report changes to requirements and routine </w:t>
            </w:r>
            <w:r w:rsidRPr="009B316D">
              <w:t>promptly and give information about the changes to relevant people according to the degree of risk.</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Monitor needs and concerns</w:t>
            </w: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Use active communication on an ongoing basis to gain information that will assist in identifying offender’s needs, problem</w:t>
            </w:r>
            <w:r w:rsidRPr="009B316D">
              <w:t>s and concerns.</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Respond to expressions of needs and concerns to promote confidence and trust and a positive approach to addressing concerns.</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Identify and assess changes in the mood and behaviour of offender for their impact on the welfare, safety and security of the offender and the environment.</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Analyse offender information for security, safety and welfare implications.</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Assess sec</w:t>
            </w:r>
            <w:r w:rsidRPr="009B316D">
              <w:t>urity, safety and welfare information, report promptly to the authorised people and take appropriate action.</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Create ongoing opportunities for the offender to express concerns and problems while providing appropriate support.</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Report information about offender’s needs, concerns and behaviour to appropriate specialists and seek support or make referrals according to protocol and agreed practice.</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rPr>
                <w:rStyle w:val="SpecialBold"/>
              </w:rPr>
              <w:t>Supervise offenders with special needs</w:t>
            </w: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Adapt communication with offender to re</w:t>
            </w:r>
            <w:r w:rsidRPr="009B316D">
              <w:t>flect and respect different cultural values, practices and communication levels.</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Monitor personal values and beliefs for potential conflict or difficulties in being objective and professional.</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Encourage colleagues and offenders to respect diversity.</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t>Demonstrate actions consistent with organisation’s anti</w:t>
            </w:r>
            <w:r w:rsidRPr="009B316D">
              <w:noBreakHyphen/>
              <w:t>discrimination policies and procedures.</w:t>
            </w:r>
          </w:p>
        </w:tc>
      </w:tr>
      <w:tr w:rsidTr="009B316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B31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316D">
            <w:pPr>
              <w:pStyle w:val="BodyText"/>
              <w:rPr>
                <w:lang w:val="en-NZ"/>
              </w:rPr>
            </w:pPr>
            <w:r w:rsidRPr="009B316D">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Seek support from suitable advisers and agencies when required and requested.</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7" w:name="O_1089784"/>
      <w:bookmarkEnd w:id="7"/>
      <w:r w:rsidRPr="009B316D">
        <w:t>Foundation Skills</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Foundation skills essential to performance are explicit in the performance criteria of this unit of competency.</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8" w:name="O_1138265"/>
      <w:bookmarkEnd w:id="8"/>
      <w:r w:rsidRPr="009B316D">
        <w:t>Range of Conditions</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Range is restricted to essential operating conditions and any other variables essential to the work environment.</w:t>
            </w:r>
          </w:p>
          <w:p w:rsidR="00000000" w:rsidRPr="009B316D" w:rsidP="009B316D">
            <w:pPr>
              <w:pStyle w:val="BodyText"/>
            </w:pPr>
            <w:r w:rsidRPr="009B316D">
              <w:t>Non-essential conditions may be found in the Companion Volume Implementation Guide.</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9" w:name="O_1089783"/>
      <w:bookmarkEnd w:id="9"/>
      <w:r w:rsidRPr="009B316D">
        <w:t>Unit Mapping Information</w:t>
      </w:r>
    </w:p>
    <w:tbl>
      <w:tblPr>
        <w:tblW w:w="9497" w:type="dxa"/>
        <w:tblLayout w:type="fixed"/>
        <w:tblCellMar>
          <w:left w:w="62" w:type="dxa"/>
          <w:right w:w="62" w:type="dxa"/>
        </w:tblCellMar>
        <w:tblLook w:val="0000"/>
      </w:tblPr>
      <w:tblGrid>
        <w:gridCol w:w="9497"/>
      </w:tblGrid>
      <w:tr w:rsidTr="009B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16D" w:rsidP="009B316D">
            <w:pPr>
              <w:pStyle w:val="BodyText"/>
            </w:pPr>
            <w:r w:rsidRPr="009B316D">
              <w:t>Supersedes an</w:t>
            </w:r>
            <w:r w:rsidRPr="009B316D">
              <w:t>d is equivalent to CSCOFM305A Supervise offenders.</w:t>
            </w:r>
          </w:p>
        </w:tc>
      </w:tr>
    </w:tbl>
    <w:p w:rsidR="00000000" w:rsidRPr="009B316D" w:rsidP="009B316D">
      <w:pPr>
        <w:pStyle w:val="NoPaddingFontSize1"/>
      </w:pPr>
    </w:p>
    <w:p w:rsidR="00000000" w:rsidRPr="009B316D" w:rsidP="009B316D">
      <w:pPr>
        <w:pStyle w:val="AllowPageBreak"/>
      </w:pPr>
    </w:p>
    <w:p w:rsidR="00000000" w:rsidRPr="009B316D" w:rsidP="009B316D">
      <w:pPr>
        <w:pStyle w:val="Heading1"/>
      </w:pPr>
      <w:bookmarkStart w:id="10" w:name="O_1089789"/>
      <w:bookmarkEnd w:id="10"/>
      <w:r w:rsidRPr="009B316D">
        <w:t>Links</w:t>
      </w:r>
    </w:p>
    <w:p w:rsidR="00000000" w:rsidRPr="009B316D" w:rsidP="00A51F6C">
      <w:pPr>
        <w:pStyle w:val="BodyText"/>
      </w:pPr>
      <w:r w:rsidRPr="009B316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B32F2">
        <w:rPr>
          <w:rStyle w:val="Hyperlink"/>
        </w:rPr>
        <w:t>https://vetnet.gov.au/Pages/TrainingDocs.aspx?q=114e25cd-3a2c-4490-baae-47d68dcd2fde</w:t>
      </w:r>
      <w:r>
        <w:fldChar w:fldCharType="end"/>
      </w:r>
    </w:p>
    <w:p w:rsidR="00000000" w:rsidRPr="009B316D" w:rsidP="009B316D"/>
    <w:sectPr w:rsidSect="009B31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6D" w:rsidRPr="00A51F6C" w:rsidP="00A51F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6C" w:rsidP="009B3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F6C" w:rsidP="009B31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1F6C" w:rsidP="009B3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16D" w:rsidRPr="00A51F6C" w:rsidP="00A51F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6C" w:rsidRPr="002D2AF8" w:rsidP="009B316D">
    <w:pPr>
      <w:pStyle w:val="Header"/>
      <w:framePr w:wrap="around"/>
    </w:pPr>
    <w:r>
      <w:fldChar w:fldCharType="begin"/>
    </w:r>
    <w:r>
      <w:instrText xml:space="preserve"> TITLE   \* MERGEFORMAT </w:instrText>
    </w:r>
    <w:r>
      <w:fldChar w:fldCharType="separate"/>
    </w:r>
    <w:r>
      <w:t>CSCOFM008 Supervise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51F6C" w:rsidP="009B3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E44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CB7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16D"/>
    <w:pPr>
      <w:spacing w:before="360" w:after="60"/>
      <w:outlineLvl w:val="0"/>
    </w:pPr>
    <w:rPr>
      <w:sz w:val="32"/>
    </w:rPr>
  </w:style>
  <w:style w:type="paragraph" w:styleId="Heading2">
    <w:name w:val="heading 2"/>
    <w:basedOn w:val="HeadingBase"/>
    <w:next w:val="BodyText"/>
    <w:link w:val="Heading2Char"/>
    <w:qFormat/>
    <w:rsid w:val="009B316D"/>
    <w:pPr>
      <w:keepLines/>
      <w:spacing w:before="240" w:after="120"/>
      <w:outlineLvl w:val="1"/>
    </w:pPr>
    <w:rPr>
      <w:sz w:val="28"/>
      <w:szCs w:val="40"/>
    </w:rPr>
  </w:style>
  <w:style w:type="paragraph" w:styleId="Heading3">
    <w:name w:val="heading 3"/>
    <w:basedOn w:val="HeadingBase"/>
    <w:next w:val="BodyText"/>
    <w:link w:val="Heading3Char"/>
    <w:qFormat/>
    <w:rsid w:val="009B316D"/>
    <w:pPr>
      <w:spacing w:before="180" w:after="120"/>
      <w:outlineLvl w:val="2"/>
    </w:pPr>
    <w:rPr>
      <w:spacing w:val="-10"/>
      <w:kern w:val="32"/>
    </w:rPr>
  </w:style>
  <w:style w:type="paragraph" w:styleId="Heading4">
    <w:name w:val="heading 4"/>
    <w:basedOn w:val="HeadingBase"/>
    <w:next w:val="BodyText"/>
    <w:link w:val="Heading4Char"/>
    <w:qFormat/>
    <w:rsid w:val="009B316D"/>
    <w:pPr>
      <w:spacing w:before="160" w:after="120"/>
      <w:outlineLvl w:val="3"/>
    </w:pPr>
    <w:rPr>
      <w:sz w:val="22"/>
    </w:rPr>
  </w:style>
  <w:style w:type="paragraph" w:styleId="Heading5">
    <w:name w:val="heading 5"/>
    <w:basedOn w:val="HeadingBase"/>
    <w:next w:val="Normal"/>
    <w:link w:val="Heading5Char"/>
    <w:qFormat/>
    <w:rsid w:val="009B316D"/>
    <w:pPr>
      <w:spacing w:before="80"/>
      <w:outlineLvl w:val="4"/>
    </w:pPr>
    <w:rPr>
      <w:color w:val="918585"/>
      <w:sz w:val="20"/>
    </w:rPr>
  </w:style>
  <w:style w:type="paragraph" w:styleId="Heading6">
    <w:name w:val="heading 6"/>
    <w:basedOn w:val="HeadingBase"/>
    <w:next w:val="Normal"/>
    <w:link w:val="Heading6Char"/>
    <w:qFormat/>
    <w:rsid w:val="009B316D"/>
    <w:pPr>
      <w:spacing w:before="60"/>
      <w:outlineLvl w:val="5"/>
    </w:pPr>
    <w:rPr>
      <w:color w:val="918585"/>
      <w:sz w:val="20"/>
    </w:rPr>
  </w:style>
  <w:style w:type="paragraph" w:styleId="Heading7">
    <w:name w:val="heading 7"/>
    <w:basedOn w:val="Normal"/>
    <w:next w:val="Normal"/>
    <w:link w:val="Heading7Char"/>
    <w:qFormat/>
    <w:rsid w:val="009B316D"/>
    <w:pPr>
      <w:ind w:left="720"/>
      <w:outlineLvl w:val="6"/>
    </w:pPr>
    <w:rPr>
      <w:i/>
    </w:rPr>
  </w:style>
  <w:style w:type="paragraph" w:styleId="Heading8">
    <w:name w:val="heading 8"/>
    <w:basedOn w:val="Normal"/>
    <w:next w:val="Normal"/>
    <w:link w:val="Heading8Char"/>
    <w:qFormat/>
    <w:rsid w:val="009B316D"/>
    <w:pPr>
      <w:ind w:left="720"/>
      <w:outlineLvl w:val="7"/>
    </w:pPr>
    <w:rPr>
      <w:i/>
    </w:rPr>
  </w:style>
  <w:style w:type="paragraph" w:styleId="Heading9">
    <w:name w:val="heading 9"/>
    <w:basedOn w:val="Normal"/>
    <w:next w:val="Normal"/>
    <w:link w:val="Heading9Char"/>
    <w:qFormat/>
    <w:rsid w:val="009B316D"/>
    <w:pPr>
      <w:ind w:left="720"/>
      <w:outlineLvl w:val="8"/>
    </w:pPr>
    <w:rPr>
      <w:i/>
    </w:rPr>
  </w:style>
  <w:style w:type="character" w:default="1" w:styleId="DefaultParagraphFont">
    <w:name w:val="Default Paragraph Font"/>
    <w:uiPriority w:val="1"/>
    <w:unhideWhenUsed/>
    <w:rsid w:val="009B3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16D"/>
  </w:style>
  <w:style w:type="character" w:customStyle="1" w:styleId="Heading1Char">
    <w:name w:val="Heading 1 Char"/>
    <w:basedOn w:val="DefaultParagraphFont"/>
    <w:link w:val="Heading1"/>
    <w:rsid w:val="009B316D"/>
    <w:rPr>
      <w:rFonts w:ascii="Times New Roman" w:eastAsia="Times New Roman" w:hAnsi="Times New Roman" w:cs="Times New Roman"/>
      <w:b/>
      <w:sz w:val="32"/>
      <w:szCs w:val="20"/>
      <w:lang w:eastAsia="en-US"/>
    </w:rPr>
  </w:style>
  <w:style w:type="paragraph" w:styleId="BodyText">
    <w:name w:val="Body Text"/>
    <w:basedOn w:val="Normal"/>
    <w:link w:val="BodyTextChar"/>
    <w:rsid w:val="009B3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16D"/>
    <w:rPr>
      <w:rFonts w:ascii="Times New Roman" w:eastAsia="Times New Roman" w:hAnsi="Times New Roman" w:cs="Times New Roman"/>
      <w:sz w:val="24"/>
      <w:lang w:eastAsia="en-US"/>
    </w:rPr>
  </w:style>
  <w:style w:type="paragraph" w:styleId="ListBullet">
    <w:name w:val="List Bullet"/>
    <w:basedOn w:val="List"/>
    <w:rsid w:val="009B316D"/>
    <w:pPr>
      <w:numPr>
        <w:numId w:val="11"/>
      </w:numPr>
      <w:tabs>
        <w:tab w:val="clear" w:pos="340"/>
      </w:tabs>
      <w:spacing w:before="40" w:after="40"/>
    </w:pPr>
  </w:style>
  <w:style w:type="character" w:customStyle="1" w:styleId="SpecialBold">
    <w:name w:val="Special Bold"/>
    <w:basedOn w:val="DefaultParagraphFont"/>
    <w:rsid w:val="009B316D"/>
    <w:rPr>
      <w:b/>
      <w:spacing w:val="0"/>
    </w:rPr>
  </w:style>
  <w:style w:type="paragraph" w:customStyle="1" w:styleId="SuperHeading">
    <w:name w:val="SuperHeading"/>
    <w:basedOn w:val="Normal"/>
    <w:rsid w:val="009B316D"/>
    <w:pPr>
      <w:spacing w:before="240" w:after="120"/>
      <w:outlineLvl w:val="0"/>
    </w:pPr>
    <w:rPr>
      <w:rFonts w:ascii="Times New Roman" w:hAnsi="Times New Roman"/>
      <w:b/>
      <w:sz w:val="32"/>
    </w:rPr>
  </w:style>
  <w:style w:type="paragraph" w:customStyle="1" w:styleId="AllowPageBreak">
    <w:name w:val="AllowPageBreak"/>
    <w:rsid w:val="009B31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3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16D"/>
    <w:rPr>
      <w:rFonts w:ascii="Courier New" w:eastAsia="Times New Roman" w:hAnsi="Courier New" w:cs="Times New Roman"/>
      <w:i/>
      <w:szCs w:val="20"/>
      <w:lang w:eastAsia="en-US"/>
    </w:rPr>
  </w:style>
  <w:style w:type="paragraph" w:customStyle="1" w:styleId="HeadingBase">
    <w:name w:val="Heading Base"/>
    <w:rsid w:val="009B3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16D"/>
    <w:pPr>
      <w:tabs>
        <w:tab w:val="right" w:leader="dot" w:pos="9072"/>
      </w:tabs>
      <w:ind w:left="567"/>
    </w:pPr>
    <w:rPr>
      <w:szCs w:val="22"/>
    </w:rPr>
  </w:style>
  <w:style w:type="paragraph" w:customStyle="1" w:styleId="TOCBase">
    <w:name w:val="TOC Base"/>
    <w:rsid w:val="009B3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16D"/>
    <w:pPr>
      <w:tabs>
        <w:tab w:val="right" w:leader="dot" w:pos="9072"/>
      </w:tabs>
      <w:spacing w:before="40" w:after="40"/>
      <w:ind w:left="284"/>
    </w:pPr>
    <w:rPr>
      <w:rFonts w:ascii="Times New Roman" w:hAnsi="Times New Roman"/>
    </w:rPr>
  </w:style>
  <w:style w:type="paragraph" w:styleId="TOC1">
    <w:name w:val="toc 1"/>
    <w:basedOn w:val="TOCBase"/>
    <w:next w:val="Normal"/>
    <w:rsid w:val="009B3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16D"/>
    <w:rPr>
      <w:rFonts w:ascii="Times New Roman" w:eastAsia="Times New Roman" w:hAnsi="Times New Roman" w:cs="Times New Roman"/>
      <w:sz w:val="16"/>
      <w:lang w:eastAsia="en-US"/>
    </w:rPr>
  </w:style>
  <w:style w:type="paragraph" w:styleId="Title">
    <w:name w:val="Title"/>
    <w:basedOn w:val="HeadingBase"/>
    <w:link w:val="TitleChar"/>
    <w:qFormat/>
    <w:rsid w:val="009B316D"/>
    <w:pPr>
      <w:spacing w:before="5040"/>
      <w:jc w:val="center"/>
    </w:pPr>
    <w:rPr>
      <w:sz w:val="48"/>
      <w:szCs w:val="72"/>
      <w:lang w:val="en-US"/>
    </w:rPr>
  </w:style>
  <w:style w:type="character" w:customStyle="1" w:styleId="TitleChar">
    <w:name w:val="Title Char"/>
    <w:basedOn w:val="DefaultParagraphFont"/>
    <w:link w:val="Title"/>
    <w:rsid w:val="009B3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16D"/>
    <w:pPr>
      <w:tabs>
        <w:tab w:val="left" w:pos="3600"/>
        <w:tab w:val="left" w:pos="3958"/>
      </w:tabs>
    </w:pPr>
  </w:style>
  <w:style w:type="paragraph" w:styleId="List">
    <w:name w:val="List"/>
    <w:basedOn w:val="BodyText"/>
    <w:next w:val="BodyText"/>
    <w:rsid w:val="009B316D"/>
    <w:pPr>
      <w:tabs>
        <w:tab w:val="left" w:pos="340"/>
      </w:tabs>
      <w:spacing w:before="60" w:after="60"/>
      <w:ind w:left="340" w:hanging="340"/>
    </w:pPr>
  </w:style>
  <w:style w:type="paragraph" w:customStyle="1" w:styleId="Note">
    <w:name w:val="Note"/>
    <w:basedOn w:val="BodyText"/>
    <w:rsid w:val="009B3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16D"/>
    <w:pPr>
      <w:framePr w:wrap="auto" w:hAnchor="text" w:y="6049"/>
    </w:pPr>
    <w:rPr>
      <w:color w:val="000000"/>
      <w:sz w:val="40"/>
    </w:rPr>
  </w:style>
  <w:style w:type="paragraph" w:customStyle="1" w:styleId="TOCTitle">
    <w:name w:val="TOCTitle"/>
    <w:basedOn w:val="Heading1"/>
    <w:rsid w:val="009B316D"/>
    <w:pPr>
      <w:spacing w:after="240"/>
      <w:jc w:val="center"/>
      <w:outlineLvl w:val="9"/>
    </w:pPr>
    <w:rPr>
      <w:caps/>
    </w:rPr>
  </w:style>
  <w:style w:type="paragraph" w:customStyle="1" w:styleId="Version">
    <w:name w:val="Version"/>
    <w:rsid w:val="009B31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16D"/>
    <w:pPr>
      <w:numPr>
        <w:numId w:val="12"/>
      </w:numPr>
      <w:tabs>
        <w:tab w:val="clear" w:pos="680"/>
      </w:tabs>
    </w:pPr>
  </w:style>
  <w:style w:type="paragraph" w:styleId="Index1">
    <w:name w:val="index 1"/>
    <w:basedOn w:val="Normal"/>
    <w:next w:val="Normal"/>
    <w:semiHidden/>
    <w:rsid w:val="009B316D"/>
    <w:pPr>
      <w:keepNext w:val="0"/>
      <w:tabs>
        <w:tab w:val="right" w:pos="4176"/>
      </w:tabs>
      <w:ind w:left="198" w:hanging="198"/>
    </w:pPr>
    <w:rPr>
      <w:rFonts w:ascii="Garamond" w:hAnsi="Garamond"/>
    </w:rPr>
  </w:style>
  <w:style w:type="paragraph" w:styleId="IndexHeading">
    <w:name w:val="index heading"/>
    <w:basedOn w:val="Normal"/>
    <w:next w:val="Index1"/>
    <w:semiHidden/>
    <w:rsid w:val="009B316D"/>
    <w:pPr>
      <w:spacing w:before="120" w:after="120"/>
    </w:pPr>
    <w:rPr>
      <w:rFonts w:ascii="Arial" w:hAnsi="Arial"/>
      <w:b/>
      <w:color w:val="918585"/>
      <w:sz w:val="24"/>
    </w:rPr>
  </w:style>
  <w:style w:type="paragraph" w:styleId="Header">
    <w:name w:val="header"/>
    <w:basedOn w:val="Normal"/>
    <w:link w:val="HeaderChar"/>
    <w:rsid w:val="009B3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16D"/>
    <w:rPr>
      <w:rFonts w:ascii="Times New Roman" w:eastAsia="Times New Roman" w:hAnsi="Times New Roman" w:cs="Times New Roman"/>
      <w:sz w:val="16"/>
      <w:szCs w:val="20"/>
      <w:lang w:val="en-GB" w:eastAsia="en-US"/>
    </w:rPr>
  </w:style>
  <w:style w:type="paragraph" w:customStyle="1" w:styleId="Chapter">
    <w:name w:val="Chapter"/>
    <w:basedOn w:val="Normal"/>
    <w:rsid w:val="009B316D"/>
    <w:pPr>
      <w:spacing w:before="240"/>
    </w:pPr>
    <w:rPr>
      <w:rFonts w:ascii="Times New Roman" w:hAnsi="Times New Roman"/>
      <w:smallCaps/>
      <w:spacing w:val="80"/>
      <w:sz w:val="28"/>
    </w:rPr>
  </w:style>
  <w:style w:type="paragraph" w:customStyle="1" w:styleId="InChapter">
    <w:name w:val="InChapter"/>
    <w:basedOn w:val="Heading3"/>
    <w:rsid w:val="009B316D"/>
    <w:pPr>
      <w:spacing w:after="240"/>
      <w:outlineLvl w:val="9"/>
    </w:pPr>
    <w:rPr>
      <w:noProof/>
    </w:rPr>
  </w:style>
  <w:style w:type="paragraph" w:styleId="Index2">
    <w:name w:val="index 2"/>
    <w:basedOn w:val="Normal"/>
    <w:next w:val="Normal"/>
    <w:semiHidden/>
    <w:rsid w:val="009B316D"/>
    <w:pPr>
      <w:tabs>
        <w:tab w:val="right" w:pos="4176"/>
      </w:tabs>
      <w:ind w:left="568" w:hanging="284"/>
    </w:pPr>
    <w:rPr>
      <w:rFonts w:ascii="Garamond" w:hAnsi="Garamond"/>
    </w:rPr>
  </w:style>
  <w:style w:type="paragraph" w:customStyle="1" w:styleId="Byline">
    <w:name w:val="Byline"/>
    <w:rsid w:val="009B3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16D"/>
    <w:pPr>
      <w:tabs>
        <w:tab w:val="clear" w:pos="3600"/>
        <w:tab w:val="clear" w:pos="3958"/>
      </w:tabs>
      <w:jc w:val="right"/>
    </w:pPr>
  </w:style>
  <w:style w:type="character" w:styleId="Emphasis">
    <w:name w:val="Emphasis"/>
    <w:basedOn w:val="DefaultParagraphFont"/>
    <w:qFormat/>
    <w:rsid w:val="009B316D"/>
    <w:rPr>
      <w:i/>
    </w:rPr>
  </w:style>
  <w:style w:type="paragraph" w:styleId="Caption">
    <w:name w:val="caption"/>
    <w:basedOn w:val="BodyText"/>
    <w:next w:val="Normal"/>
    <w:qFormat/>
    <w:rsid w:val="009B316D"/>
    <w:pPr>
      <w:framePr w:w="2268" w:hSpace="181" w:vSpace="181" w:wrap="around" w:vAnchor="text" w:hAnchor="page" w:x="1135" w:y="285" w:anchorLock="1"/>
    </w:pPr>
    <w:rPr>
      <w:i/>
    </w:rPr>
  </w:style>
  <w:style w:type="paragraph" w:customStyle="1" w:styleId="MiniTOCTitle">
    <w:name w:val="MiniTOCTitle"/>
    <w:basedOn w:val="Heading4"/>
    <w:rsid w:val="009B316D"/>
    <w:pPr>
      <w:spacing w:before="240"/>
      <w:outlineLvl w:val="9"/>
    </w:pPr>
    <w:rPr>
      <w:noProof/>
      <w:sz w:val="24"/>
    </w:rPr>
  </w:style>
  <w:style w:type="paragraph" w:customStyle="1" w:styleId="MiniTOCItem">
    <w:name w:val="MiniTOCItem"/>
    <w:basedOn w:val="ListBullet"/>
    <w:rsid w:val="009B316D"/>
    <w:pPr>
      <w:numPr>
        <w:numId w:val="0"/>
      </w:numPr>
      <w:tabs>
        <w:tab w:val="right" w:leader="dot" w:pos="6521"/>
      </w:tabs>
      <w:spacing w:before="0" w:after="0"/>
    </w:pPr>
  </w:style>
  <w:style w:type="paragraph" w:customStyle="1" w:styleId="TOFTitle">
    <w:name w:val="TOFTitle"/>
    <w:basedOn w:val="TOCTitle"/>
    <w:rsid w:val="009B316D"/>
  </w:style>
  <w:style w:type="paragraph" w:styleId="TableofFigures">
    <w:name w:val="table of figures"/>
    <w:basedOn w:val="Normal"/>
    <w:next w:val="Normal"/>
    <w:semiHidden/>
    <w:rsid w:val="009B316D"/>
    <w:pPr>
      <w:tabs>
        <w:tab w:val="right" w:leader="dot" w:pos="9072"/>
      </w:tabs>
      <w:ind w:left="970" w:hanging="403"/>
    </w:pPr>
    <w:rPr>
      <w:rFonts w:ascii="Times New Roman" w:hAnsi="Times New Roman"/>
      <w:b/>
    </w:rPr>
  </w:style>
  <w:style w:type="paragraph" w:styleId="ListNumber">
    <w:name w:val="List Number"/>
    <w:basedOn w:val="List"/>
    <w:rsid w:val="009B316D"/>
    <w:pPr>
      <w:numPr>
        <w:numId w:val="14"/>
      </w:numPr>
      <w:tabs>
        <w:tab w:val="clear" w:pos="340"/>
      </w:tabs>
    </w:pPr>
  </w:style>
  <w:style w:type="character" w:customStyle="1" w:styleId="WingdingSymbols">
    <w:name w:val="Wingding Symbols"/>
    <w:rsid w:val="009B316D"/>
    <w:rPr>
      <w:rFonts w:ascii="Wingdings" w:hAnsi="Wingdings"/>
    </w:rPr>
  </w:style>
  <w:style w:type="paragraph" w:customStyle="1" w:styleId="TableHeading">
    <w:name w:val="Table Heading"/>
    <w:basedOn w:val="HeadingBase"/>
    <w:rsid w:val="009B316D"/>
    <w:pPr>
      <w:keepLines/>
      <w:pBdr>
        <w:bottom w:val="single" w:sz="6" w:space="1" w:color="918585"/>
      </w:pBdr>
      <w:spacing w:before="240"/>
    </w:pPr>
  </w:style>
  <w:style w:type="character" w:customStyle="1" w:styleId="HotSpot">
    <w:name w:val="HotSpot"/>
    <w:rsid w:val="009B316D"/>
    <w:rPr>
      <w:color w:val="0033CC"/>
      <w:u w:val="none"/>
    </w:rPr>
  </w:style>
  <w:style w:type="paragraph" w:customStyle="1" w:styleId="BodyTextRight">
    <w:name w:val="Body Text Right"/>
    <w:basedOn w:val="BodyText"/>
    <w:rsid w:val="009B316D"/>
    <w:pPr>
      <w:spacing w:before="0" w:after="0"/>
      <w:jc w:val="right"/>
    </w:pPr>
  </w:style>
  <w:style w:type="paragraph" w:styleId="Index3">
    <w:name w:val="index 3"/>
    <w:basedOn w:val="ListNumber2"/>
    <w:next w:val="Normal"/>
    <w:semiHidden/>
    <w:rsid w:val="009B316D"/>
    <w:pPr>
      <w:numPr>
        <w:numId w:val="0"/>
      </w:numPr>
      <w:tabs>
        <w:tab w:val="right" w:leader="dot" w:pos="4176"/>
      </w:tabs>
    </w:pPr>
  </w:style>
  <w:style w:type="paragraph" w:styleId="ListNumber2">
    <w:name w:val="List Number 2"/>
    <w:basedOn w:val="List2"/>
    <w:rsid w:val="009B316D"/>
    <w:pPr>
      <w:numPr>
        <w:numId w:val="9"/>
      </w:numPr>
      <w:tabs>
        <w:tab w:val="clear" w:pos="1060"/>
      </w:tabs>
    </w:pPr>
  </w:style>
  <w:style w:type="paragraph" w:customStyle="1" w:styleId="MarginNote">
    <w:name w:val="Margin Note"/>
    <w:basedOn w:val="BodyText"/>
    <w:rsid w:val="009B3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16D"/>
    <w:rPr>
      <w:sz w:val="32"/>
    </w:rPr>
  </w:style>
  <w:style w:type="paragraph" w:customStyle="1" w:styleId="HeadingProcedure">
    <w:name w:val="Heading Procedure"/>
    <w:basedOn w:val="HeadingBase"/>
    <w:next w:val="Normal"/>
    <w:rsid w:val="009B316D"/>
    <w:pPr>
      <w:tabs>
        <w:tab w:val="left" w:pos="0"/>
      </w:tabs>
      <w:spacing w:before="120" w:after="60"/>
    </w:pPr>
    <w:rPr>
      <w:i/>
      <w:color w:val="918585"/>
      <w:sz w:val="22"/>
    </w:rPr>
  </w:style>
  <w:style w:type="paragraph" w:customStyle="1" w:styleId="TableBodyText">
    <w:name w:val="Table Body Text"/>
    <w:basedOn w:val="BodyText"/>
    <w:rsid w:val="009B316D"/>
    <w:pPr>
      <w:spacing w:before="60" w:after="60"/>
    </w:pPr>
  </w:style>
  <w:style w:type="paragraph" w:styleId="ListContinue">
    <w:name w:val="List Continue"/>
    <w:basedOn w:val="List"/>
    <w:rsid w:val="009B316D"/>
    <w:pPr>
      <w:ind w:firstLine="0"/>
    </w:pPr>
  </w:style>
  <w:style w:type="paragraph" w:customStyle="1" w:styleId="ListNote">
    <w:name w:val="List Note"/>
    <w:basedOn w:val="List"/>
    <w:rsid w:val="009B316D"/>
    <w:pPr>
      <w:pBdr>
        <w:top w:val="single" w:sz="6" w:space="2" w:color="918585"/>
        <w:bottom w:val="single" w:sz="6" w:space="2" w:color="918585"/>
      </w:pBdr>
      <w:tabs>
        <w:tab w:val="left" w:pos="1021"/>
      </w:tabs>
      <w:ind w:firstLine="0"/>
    </w:pPr>
  </w:style>
  <w:style w:type="paragraph" w:customStyle="1" w:styleId="Warning">
    <w:name w:val="Warning"/>
    <w:basedOn w:val="BodyText"/>
    <w:rsid w:val="009B316D"/>
    <w:pPr>
      <w:shd w:val="clear" w:color="auto" w:fill="D9D9D9"/>
      <w:tabs>
        <w:tab w:val="left" w:pos="992"/>
      </w:tabs>
      <w:ind w:left="119" w:right="119"/>
    </w:pPr>
    <w:rPr>
      <w:sz w:val="20"/>
    </w:rPr>
  </w:style>
  <w:style w:type="paragraph" w:customStyle="1" w:styleId="MarginIcons">
    <w:name w:val="Margin Icons"/>
    <w:basedOn w:val="BodyText"/>
    <w:rsid w:val="009B3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16D"/>
    <w:rPr>
      <w:rFonts w:ascii="Courier New" w:hAnsi="Courier New"/>
    </w:rPr>
  </w:style>
  <w:style w:type="paragraph" w:customStyle="1" w:styleId="NoteBullet">
    <w:name w:val="Note Bullet"/>
    <w:basedOn w:val="Note"/>
    <w:rsid w:val="009B316D"/>
    <w:pPr>
      <w:tabs>
        <w:tab w:val="clear" w:pos="680"/>
      </w:tabs>
      <w:spacing w:before="60" w:after="60"/>
    </w:pPr>
  </w:style>
  <w:style w:type="paragraph" w:customStyle="1" w:styleId="SubHeading2">
    <w:name w:val="SubHeading2"/>
    <w:basedOn w:val="HeadingBase"/>
    <w:rsid w:val="009B316D"/>
    <w:pPr>
      <w:spacing w:before="240" w:after="60"/>
    </w:pPr>
    <w:rPr>
      <w:sz w:val="20"/>
    </w:rPr>
  </w:style>
  <w:style w:type="paragraph" w:customStyle="1" w:styleId="SubHeading1">
    <w:name w:val="SubHeading1"/>
    <w:basedOn w:val="HeadingBase"/>
    <w:rsid w:val="009B316D"/>
    <w:pPr>
      <w:spacing w:before="240" w:after="60"/>
    </w:pPr>
    <w:rPr>
      <w:color w:val="918585"/>
      <w:sz w:val="22"/>
    </w:rPr>
  </w:style>
  <w:style w:type="paragraph" w:customStyle="1" w:styleId="SideHeading">
    <w:name w:val="Side Heading"/>
    <w:basedOn w:val="HeadingBase"/>
    <w:rsid w:val="009B3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16D"/>
    <w:pPr>
      <w:numPr>
        <w:numId w:val="10"/>
      </w:numPr>
    </w:pPr>
  </w:style>
  <w:style w:type="paragraph" w:styleId="PlainText">
    <w:name w:val="Plain Text"/>
    <w:basedOn w:val="Normal"/>
    <w:link w:val="PlainTextChar"/>
    <w:rsid w:val="009B316D"/>
    <w:rPr>
      <w:sz w:val="20"/>
    </w:rPr>
  </w:style>
  <w:style w:type="character" w:customStyle="1" w:styleId="PlainTextChar">
    <w:name w:val="Plain Text Char"/>
    <w:basedOn w:val="DefaultParagraphFont"/>
    <w:link w:val="PlainText"/>
    <w:rsid w:val="009B316D"/>
    <w:rPr>
      <w:rFonts w:ascii="Courier New" w:eastAsia="Times New Roman" w:hAnsi="Courier New" w:cs="Times New Roman"/>
      <w:sz w:val="20"/>
      <w:szCs w:val="20"/>
      <w:lang w:eastAsia="en-US"/>
    </w:rPr>
  </w:style>
  <w:style w:type="character" w:customStyle="1" w:styleId="MenuOption">
    <w:name w:val="Menu Option"/>
    <w:basedOn w:val="DefaultParagraphFont"/>
    <w:rsid w:val="009B316D"/>
    <w:rPr>
      <w:b/>
      <w:smallCaps/>
    </w:rPr>
  </w:style>
  <w:style w:type="paragraph" w:customStyle="1" w:styleId="TableListNumber">
    <w:name w:val="Table List Number"/>
    <w:basedOn w:val="ListNumber"/>
    <w:rsid w:val="009B316D"/>
    <w:pPr>
      <w:numPr>
        <w:numId w:val="0"/>
      </w:numPr>
    </w:pPr>
  </w:style>
  <w:style w:type="paragraph" w:styleId="TOC4">
    <w:name w:val="toc 4"/>
    <w:basedOn w:val="TOCBase"/>
    <w:next w:val="Normal"/>
    <w:semiHidden/>
    <w:rsid w:val="009B316D"/>
    <w:pPr>
      <w:tabs>
        <w:tab w:val="right" w:leader="dot" w:pos="9071"/>
      </w:tabs>
      <w:ind w:left="1701"/>
    </w:pPr>
  </w:style>
  <w:style w:type="paragraph" w:customStyle="1" w:styleId="ListAlpha">
    <w:name w:val="List Alpha"/>
    <w:basedOn w:val="List"/>
    <w:rsid w:val="009B316D"/>
    <w:pPr>
      <w:numPr>
        <w:numId w:val="8"/>
      </w:numPr>
    </w:pPr>
  </w:style>
  <w:style w:type="paragraph" w:customStyle="1" w:styleId="ListAlpha2">
    <w:name w:val="List Alpha 2"/>
    <w:basedOn w:val="List2"/>
    <w:rsid w:val="009B316D"/>
    <w:pPr>
      <w:numPr>
        <w:numId w:val="7"/>
      </w:numPr>
    </w:pPr>
  </w:style>
  <w:style w:type="paragraph" w:styleId="List2">
    <w:name w:val="List 2"/>
    <w:basedOn w:val="BodyText"/>
    <w:rsid w:val="009B316D"/>
    <w:pPr>
      <w:tabs>
        <w:tab w:val="left" w:pos="680"/>
      </w:tabs>
      <w:spacing w:before="60" w:after="60"/>
      <w:ind w:left="680" w:hanging="340"/>
    </w:pPr>
  </w:style>
  <w:style w:type="paragraph" w:styleId="List3">
    <w:name w:val="List 3"/>
    <w:basedOn w:val="BodyText"/>
    <w:rsid w:val="009B316D"/>
    <w:pPr>
      <w:tabs>
        <w:tab w:val="left" w:pos="1021"/>
      </w:tabs>
      <w:spacing w:before="60" w:after="60"/>
      <w:ind w:left="1020" w:hanging="340"/>
    </w:pPr>
  </w:style>
  <w:style w:type="paragraph" w:styleId="List4">
    <w:name w:val="List 4"/>
    <w:basedOn w:val="BodyText"/>
    <w:rsid w:val="009B316D"/>
    <w:pPr>
      <w:tabs>
        <w:tab w:val="left" w:pos="1361"/>
      </w:tabs>
      <w:spacing w:before="60" w:after="60"/>
      <w:ind w:left="1361" w:hanging="340"/>
    </w:pPr>
  </w:style>
  <w:style w:type="paragraph" w:styleId="List5">
    <w:name w:val="List 5"/>
    <w:basedOn w:val="BodyText"/>
    <w:rsid w:val="009B316D"/>
    <w:pPr>
      <w:tabs>
        <w:tab w:val="left" w:pos="1701"/>
      </w:tabs>
      <w:spacing w:before="60" w:after="60"/>
      <w:ind w:left="1701" w:hanging="340"/>
    </w:pPr>
  </w:style>
  <w:style w:type="paragraph" w:styleId="ListBullet3">
    <w:name w:val="List Bullet 3"/>
    <w:basedOn w:val="List3"/>
    <w:rsid w:val="009B316D"/>
    <w:pPr>
      <w:numPr>
        <w:numId w:val="13"/>
      </w:numPr>
      <w:tabs>
        <w:tab w:val="clear" w:pos="1021"/>
      </w:tabs>
      <w:ind w:left="1037" w:hanging="357"/>
    </w:pPr>
  </w:style>
  <w:style w:type="paragraph" w:styleId="ListBullet4">
    <w:name w:val="List Bullet 4"/>
    <w:basedOn w:val="List4"/>
    <w:rsid w:val="009B316D"/>
    <w:pPr>
      <w:numPr>
        <w:numId w:val="2"/>
      </w:numPr>
      <w:tabs>
        <w:tab w:val="clear" w:pos="1361"/>
      </w:tabs>
    </w:pPr>
  </w:style>
  <w:style w:type="paragraph" w:styleId="ListBullet5">
    <w:name w:val="List Bullet 5"/>
    <w:basedOn w:val="List5"/>
    <w:rsid w:val="009B316D"/>
    <w:pPr>
      <w:numPr>
        <w:numId w:val="3"/>
      </w:numPr>
    </w:pPr>
  </w:style>
  <w:style w:type="paragraph" w:styleId="ListContinue2">
    <w:name w:val="List Continue 2"/>
    <w:basedOn w:val="List2"/>
    <w:rsid w:val="009B316D"/>
    <w:pPr>
      <w:ind w:firstLine="0"/>
    </w:pPr>
  </w:style>
  <w:style w:type="paragraph" w:styleId="ListContinue3">
    <w:name w:val="List Continue 3"/>
    <w:basedOn w:val="List3"/>
    <w:rsid w:val="009B316D"/>
    <w:pPr>
      <w:ind w:left="1021" w:firstLine="0"/>
    </w:pPr>
  </w:style>
  <w:style w:type="paragraph" w:styleId="ListContinue4">
    <w:name w:val="List Continue 4"/>
    <w:basedOn w:val="List4"/>
    <w:rsid w:val="009B316D"/>
    <w:pPr>
      <w:ind w:firstLine="0"/>
    </w:pPr>
  </w:style>
  <w:style w:type="paragraph" w:styleId="ListContinue5">
    <w:name w:val="List Continue 5"/>
    <w:basedOn w:val="List5"/>
    <w:rsid w:val="009B316D"/>
    <w:pPr>
      <w:ind w:firstLine="0"/>
    </w:pPr>
  </w:style>
  <w:style w:type="paragraph" w:styleId="ListNumber3">
    <w:name w:val="List Number 3"/>
    <w:basedOn w:val="List3"/>
    <w:rsid w:val="009B316D"/>
    <w:pPr>
      <w:numPr>
        <w:numId w:val="4"/>
      </w:numPr>
    </w:pPr>
  </w:style>
  <w:style w:type="paragraph" w:styleId="ListNumber4">
    <w:name w:val="List Number 4"/>
    <w:basedOn w:val="List4"/>
    <w:rsid w:val="009B316D"/>
    <w:pPr>
      <w:numPr>
        <w:numId w:val="5"/>
      </w:numPr>
    </w:pPr>
  </w:style>
  <w:style w:type="paragraph" w:styleId="ListNumber5">
    <w:name w:val="List Number 5"/>
    <w:basedOn w:val="List5"/>
    <w:rsid w:val="009B316D"/>
    <w:pPr>
      <w:numPr>
        <w:numId w:val="6"/>
      </w:numPr>
    </w:pPr>
  </w:style>
  <w:style w:type="paragraph" w:styleId="BlockText">
    <w:name w:val="Block Text"/>
    <w:basedOn w:val="Normal"/>
    <w:rsid w:val="009B316D"/>
    <w:pPr>
      <w:spacing w:after="120"/>
      <w:ind w:left="1440" w:right="1440"/>
    </w:pPr>
  </w:style>
  <w:style w:type="character" w:customStyle="1" w:styleId="Subscript">
    <w:name w:val="Subscript"/>
    <w:basedOn w:val="DefaultParagraphFont"/>
    <w:rsid w:val="009B316D"/>
    <w:rPr>
      <w:sz w:val="16"/>
      <w:vertAlign w:val="subscript"/>
    </w:rPr>
  </w:style>
  <w:style w:type="character" w:customStyle="1" w:styleId="Superscript">
    <w:name w:val="Superscript"/>
    <w:basedOn w:val="DefaultParagraphFont"/>
    <w:rsid w:val="009B316D"/>
    <w:rPr>
      <w:sz w:val="16"/>
      <w:vertAlign w:val="superscript"/>
    </w:rPr>
  </w:style>
  <w:style w:type="character" w:customStyle="1" w:styleId="Symbols">
    <w:name w:val="Symbols"/>
    <w:basedOn w:val="DefaultParagraphFont"/>
    <w:rsid w:val="009B316D"/>
    <w:rPr>
      <w:rFonts w:ascii="Symbol" w:hAnsi="Symbol"/>
    </w:rPr>
  </w:style>
  <w:style w:type="character" w:customStyle="1" w:styleId="MenuOptions">
    <w:name w:val="Menu Options"/>
    <w:basedOn w:val="DefaultParagraphFont"/>
    <w:rsid w:val="009B316D"/>
    <w:rPr>
      <w:rFonts w:ascii="Arial Narrow" w:hAnsi="Arial Narrow"/>
      <w:smallCaps/>
    </w:rPr>
  </w:style>
  <w:style w:type="character" w:customStyle="1" w:styleId="Buttons">
    <w:name w:val="Buttons"/>
    <w:basedOn w:val="DefaultParagraphFont"/>
    <w:rsid w:val="009B316D"/>
    <w:rPr>
      <w:b/>
    </w:rPr>
  </w:style>
  <w:style w:type="character" w:customStyle="1" w:styleId="Underlined">
    <w:name w:val="Underlined"/>
    <w:basedOn w:val="DefaultParagraphFont"/>
    <w:rsid w:val="009B316D"/>
    <w:rPr>
      <w:u w:val="single"/>
    </w:rPr>
  </w:style>
  <w:style w:type="paragraph" w:customStyle="1" w:styleId="TableBodyTextRight">
    <w:name w:val="Table Body Text Right"/>
    <w:basedOn w:val="TableBodyText"/>
    <w:rsid w:val="009B316D"/>
    <w:pPr>
      <w:widowControl w:val="0"/>
      <w:autoSpaceDE w:val="0"/>
      <w:autoSpaceDN w:val="0"/>
      <w:adjustRightInd w:val="0"/>
      <w:jc w:val="right"/>
    </w:pPr>
    <w:rPr>
      <w:rFonts w:cs="Arial"/>
      <w:szCs w:val="18"/>
    </w:rPr>
  </w:style>
  <w:style w:type="paragraph" w:customStyle="1" w:styleId="CopyrightText">
    <w:name w:val="Copyright Text"/>
    <w:basedOn w:val="BodyText"/>
    <w:rsid w:val="009B316D"/>
    <w:rPr>
      <w:sz w:val="18"/>
    </w:rPr>
  </w:style>
  <w:style w:type="paragraph" w:customStyle="1" w:styleId="BodySmallRight">
    <w:name w:val="Body Small Right"/>
    <w:basedOn w:val="BodyTextRight"/>
    <w:rsid w:val="009B316D"/>
    <w:rPr>
      <w:sz w:val="18"/>
      <w:szCs w:val="18"/>
    </w:rPr>
  </w:style>
  <w:style w:type="paragraph" w:customStyle="1" w:styleId="MarginEdition">
    <w:name w:val="Margin Edition"/>
    <w:basedOn w:val="MarginNote"/>
    <w:rsid w:val="009B316D"/>
    <w:pPr>
      <w:spacing w:before="0" w:after="0"/>
    </w:pPr>
    <w:rPr>
      <w:rFonts w:ascii="Times New Roman" w:hAnsi="Times New Roman"/>
      <w:color w:val="999999"/>
    </w:rPr>
  </w:style>
  <w:style w:type="paragraph" w:customStyle="1" w:styleId="Spacer">
    <w:name w:val="Spacer"/>
    <w:basedOn w:val="Normal"/>
    <w:rsid w:val="009B316D"/>
    <w:rPr>
      <w:sz w:val="2"/>
      <w:szCs w:val="2"/>
    </w:rPr>
  </w:style>
  <w:style w:type="character" w:customStyle="1" w:styleId="Small">
    <w:name w:val="Small"/>
    <w:basedOn w:val="DefaultParagraphFont"/>
    <w:rsid w:val="009B316D"/>
    <w:rPr>
      <w:sz w:val="16"/>
    </w:rPr>
  </w:style>
  <w:style w:type="paragraph" w:customStyle="1" w:styleId="WideTable">
    <w:name w:val="Wide Table"/>
    <w:basedOn w:val="Normal"/>
    <w:rsid w:val="009B316D"/>
    <w:pPr>
      <w:ind w:left="-1418"/>
    </w:pPr>
    <w:rPr>
      <w:sz w:val="2"/>
      <w:szCs w:val="2"/>
    </w:rPr>
  </w:style>
  <w:style w:type="character" w:styleId="PageNumber">
    <w:name w:val="page number"/>
    <w:basedOn w:val="DefaultParagraphFont"/>
    <w:rsid w:val="009B316D"/>
  </w:style>
  <w:style w:type="paragraph" w:styleId="Quote">
    <w:name w:val="Quote"/>
    <w:basedOn w:val="Heading1"/>
    <w:link w:val="QuoteChar"/>
    <w:qFormat/>
    <w:rsid w:val="009B316D"/>
    <w:rPr>
      <w:b w:val="0"/>
      <w:sz w:val="72"/>
      <w:szCs w:val="72"/>
      <w:lang w:val="en-NZ"/>
    </w:rPr>
  </w:style>
  <w:style w:type="character" w:customStyle="1" w:styleId="QuoteChar">
    <w:name w:val="Quote Char"/>
    <w:basedOn w:val="DefaultParagraphFont"/>
    <w:link w:val="Quote"/>
    <w:rsid w:val="009B3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16D"/>
    <w:pPr>
      <w:pageBreakBefore/>
    </w:pPr>
  </w:style>
  <w:style w:type="paragraph" w:customStyle="1" w:styleId="Border">
    <w:name w:val="Border"/>
    <w:basedOn w:val="Normal"/>
    <w:qFormat/>
    <w:rsid w:val="009B3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16D"/>
    <w:rPr>
      <w:b/>
      <w:bCs/>
      <w:i/>
      <w:iCs/>
      <w:color w:val="auto"/>
    </w:rPr>
  </w:style>
  <w:style w:type="paragraph" w:styleId="IntenseQuote">
    <w:name w:val="Intense Quote"/>
    <w:basedOn w:val="Normal"/>
    <w:next w:val="Normal"/>
    <w:link w:val="IntenseQuoteChar"/>
    <w:uiPriority w:val="30"/>
    <w:qFormat/>
    <w:rsid w:val="009B3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16D"/>
    <w:rPr>
      <w:smallCaps/>
      <w:color w:val="auto"/>
      <w:u w:val="single"/>
    </w:rPr>
  </w:style>
  <w:style w:type="character" w:styleId="IntenseReference">
    <w:name w:val="Intense Reference"/>
    <w:basedOn w:val="DefaultParagraphFont"/>
    <w:uiPriority w:val="32"/>
    <w:qFormat/>
    <w:rsid w:val="009B316D"/>
    <w:rPr>
      <w:b/>
      <w:bCs/>
      <w:smallCaps/>
      <w:color w:val="auto"/>
      <w:spacing w:val="5"/>
      <w:u w:val="single"/>
    </w:rPr>
  </w:style>
  <w:style w:type="paragraph" w:customStyle="1" w:styleId="2ColumnHeading">
    <w:name w:val="2Column Heading"/>
    <w:basedOn w:val="BodyText"/>
    <w:qFormat/>
    <w:rsid w:val="009B316D"/>
    <w:pPr>
      <w:spacing w:after="60"/>
      <w:ind w:left="-2268"/>
    </w:pPr>
    <w:rPr>
      <w:b/>
    </w:rPr>
  </w:style>
  <w:style w:type="paragraph" w:customStyle="1" w:styleId="Heading1TOC">
    <w:name w:val="Heading1 TOC"/>
    <w:basedOn w:val="Normal"/>
    <w:qFormat/>
    <w:rsid w:val="009B316D"/>
    <w:pPr>
      <w:spacing w:before="240" w:after="120"/>
    </w:pPr>
    <w:rPr>
      <w:rFonts w:ascii="Times New Roman" w:hAnsi="Times New Roman"/>
      <w:b/>
      <w:sz w:val="32"/>
    </w:rPr>
  </w:style>
  <w:style w:type="paragraph" w:customStyle="1" w:styleId="Heading2TOC">
    <w:name w:val="Heading2 TOC"/>
    <w:basedOn w:val="Normal"/>
    <w:qFormat/>
    <w:rsid w:val="009B316D"/>
    <w:pPr>
      <w:spacing w:before="240" w:after="60"/>
    </w:pPr>
    <w:rPr>
      <w:rFonts w:ascii="Times New Roman" w:hAnsi="Times New Roman"/>
      <w:b/>
      <w:sz w:val="28"/>
    </w:rPr>
  </w:style>
  <w:style w:type="character" w:customStyle="1" w:styleId="Underline">
    <w:name w:val="Underline"/>
    <w:basedOn w:val="DefaultParagraphFont"/>
    <w:qFormat/>
    <w:rsid w:val="009B316D"/>
    <w:rPr>
      <w:u w:val="single"/>
    </w:rPr>
  </w:style>
  <w:style w:type="character" w:customStyle="1" w:styleId="BoldandItalics">
    <w:name w:val="Bold and Italics"/>
    <w:qFormat/>
    <w:rsid w:val="009B316D"/>
    <w:rPr>
      <w:b/>
      <w:i/>
      <w:u w:val="none"/>
    </w:rPr>
  </w:style>
  <w:style w:type="paragraph" w:styleId="BalloonText">
    <w:name w:val="Balloon Text"/>
    <w:basedOn w:val="Normal"/>
    <w:link w:val="BalloonTextChar"/>
    <w:rsid w:val="009B316D"/>
    <w:rPr>
      <w:rFonts w:ascii="Tahoma" w:hAnsi="Tahoma" w:cs="Tahoma"/>
      <w:sz w:val="16"/>
      <w:szCs w:val="16"/>
    </w:rPr>
  </w:style>
  <w:style w:type="character" w:customStyle="1" w:styleId="BalloonTextChar">
    <w:name w:val="Balloon Text Char"/>
    <w:basedOn w:val="DefaultParagraphFont"/>
    <w:link w:val="BalloonText"/>
    <w:rsid w:val="009B3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16D"/>
    <w:rPr>
      <w:b/>
      <w:color w:val="660033"/>
      <w:spacing w:val="0"/>
    </w:rPr>
  </w:style>
  <w:style w:type="paragraph" w:customStyle="1" w:styleId="Nameditemlist">
    <w:name w:val="Named item list"/>
    <w:basedOn w:val="BodyText"/>
    <w:qFormat/>
    <w:rsid w:val="009B316D"/>
    <w:pPr>
      <w:tabs>
        <w:tab w:val="left" w:pos="2835"/>
      </w:tabs>
      <w:ind w:left="2835" w:hanging="2835"/>
    </w:pPr>
  </w:style>
  <w:style w:type="paragraph" w:customStyle="1" w:styleId="BodyTextnopadding">
    <w:name w:val="Body Text no padding"/>
    <w:basedOn w:val="BodyText"/>
    <w:qFormat/>
    <w:rsid w:val="009B316D"/>
    <w:pPr>
      <w:spacing w:before="0" w:after="0"/>
    </w:pPr>
  </w:style>
  <w:style w:type="paragraph" w:customStyle="1" w:styleId="BodyTextBold">
    <w:name w:val="Body Text Bold"/>
    <w:basedOn w:val="BodyText"/>
    <w:qFormat/>
    <w:rsid w:val="009B316D"/>
    <w:rPr>
      <w:b/>
    </w:rPr>
  </w:style>
  <w:style w:type="character" w:styleId="Hyperlink">
    <w:name w:val="Hyperlink"/>
    <w:basedOn w:val="DefaultParagraphFont"/>
    <w:uiPriority w:val="99"/>
    <w:unhideWhenUsed/>
    <w:rsid w:val="00A51F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4001</Characters>
  <Application>Microsoft Office Word</Application>
  <DocSecurity>0</DocSecurity>
  <Lines>181</Lines>
  <Paragraphs>92</Paragraphs>
  <ScaleCrop>false</ScaleCrop>
  <Company>Author-it Software Corporation Ltd.</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CSCOFM008 Supervise offenders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