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5225" w:rsidP="002952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CSCINT008 Coordinate intervention strategies for offenders</w:t>
      </w:r>
      <w:r>
        <w:fldChar w:fldCharType="end"/>
      </w:r>
    </w:p>
    <w:p w:rsidR="00295225" w:rsidP="00295225">
      <w:pPr>
        <w:pStyle w:val="Version"/>
        <w:sectPr w:rsidSect="00D553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5346" w:rsidP="00D55346">
      <w:pPr>
        <w:pStyle w:val="SuperHeading"/>
      </w:pPr>
      <w:r w:rsidRPr="00D55346">
        <w:t>CSCINT008 Coordinate intervention strategies for offenders</w:t>
      </w:r>
    </w:p>
    <w:p w:rsidR="00000000" w:rsidRPr="00D55346" w:rsidP="00D55346">
      <w:pPr>
        <w:pStyle w:val="Heading1"/>
      </w:pPr>
      <w:bookmarkStart w:id="1" w:name="O_640830"/>
      <w:bookmarkEnd w:id="1"/>
      <w:r w:rsidRPr="00D553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295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46">
            <w:pPr>
              <w:pStyle w:val="TableHeading"/>
              <w:rPr>
                <w:lang w:val="en-NZ"/>
              </w:rPr>
            </w:pPr>
            <w:r w:rsidRPr="00D5534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46">
            <w:pPr>
              <w:pStyle w:val="TableHeading"/>
              <w:rPr>
                <w:lang w:val="en-NZ"/>
              </w:rPr>
            </w:pPr>
            <w:r w:rsidRPr="00D55346">
              <w:t>Comments</w:t>
            </w:r>
          </w:p>
        </w:tc>
      </w:tr>
      <w:tr w:rsidTr="00295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46">
            <w:pPr>
              <w:pStyle w:val="BodyText"/>
              <w:rPr>
                <w:lang w:val="en-NZ"/>
              </w:rPr>
            </w:pPr>
            <w:r w:rsidRPr="00D5534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46" w:rsidP="00D55346">
            <w:pPr>
              <w:pStyle w:val="BodyText"/>
            </w:pPr>
            <w:r w:rsidRPr="00D55346">
              <w:t xml:space="preserve">This unit was released in CSC Correctional Services Training Package release 1.0 and meets the Standards for Training Packages. </w:t>
            </w:r>
          </w:p>
          <w:p w:rsidR="00000000" w:rsidRPr="00D55346" w:rsidP="00D55346">
            <w:pPr>
              <w:pStyle w:val="BodyText"/>
            </w:pPr>
            <w:r w:rsidRPr="00D55346">
              <w:t>This unit supersedes and is equivalent to CSCINT601A Coordinate interv</w:t>
            </w:r>
            <w:r w:rsidRPr="00D55346">
              <w:t>ention strategies for offenders.</w:t>
            </w:r>
          </w:p>
        </w:tc>
      </w:tr>
    </w:tbl>
    <w:p w:rsidR="00295225" w:rsidP="00D55346">
      <w:pPr>
        <w:pStyle w:val="BodyText"/>
      </w:pPr>
    </w:p>
    <w:p w:rsidR="00295225" w:rsidP="00D55346">
      <w:pPr>
        <w:pStyle w:val="BodyText"/>
      </w:pPr>
    </w:p>
    <w:p w:rsidR="00000000" w:rsidRPr="00D55346" w:rsidP="00D55346">
      <w:pPr>
        <w:pStyle w:val="Heading1"/>
      </w:pPr>
      <w:bookmarkStart w:id="2" w:name="O_640831"/>
      <w:bookmarkEnd w:id="2"/>
      <w:r w:rsidRPr="00D55346">
        <w:t>Application</w:t>
      </w:r>
    </w:p>
    <w:p w:rsidR="00000000" w:rsidRPr="00D55346" w:rsidP="00295225">
      <w:pPr>
        <w:pStyle w:val="BodyText"/>
      </w:pPr>
      <w:r w:rsidRPr="00D55346">
        <w:t>This unit describes the skills required to develop intervention programs, match offenders to programs, encourage involvement and evaluate the effectiveness of programs.</w:t>
      </w:r>
    </w:p>
    <w:p w:rsidR="00000000" w:rsidRPr="00D55346" w:rsidP="00295225">
      <w:pPr>
        <w:pStyle w:val="BodyText"/>
      </w:pPr>
      <w:r w:rsidRPr="00D55346">
        <w:t xml:space="preserve">This unit applies to </w:t>
      </w:r>
      <w:r w:rsidRPr="00D55346">
        <w:t>staff working in offender services coordination roles within correctional services. This role may be carried out in a custodial environment or community program setting.</w:t>
      </w:r>
    </w:p>
    <w:p w:rsidR="00000000" w:rsidRPr="00D55346" w:rsidP="00295225">
      <w:pPr>
        <w:pStyle w:val="BodyText"/>
      </w:pPr>
      <w:r w:rsidRPr="00D55346">
        <w:t>The skills and knowledge described in this unit must be applied within the legislativ</w:t>
      </w:r>
      <w:r w:rsidRPr="00D55346">
        <w:t>e, regulatory and policy environment in which they are carried out. Organisational policies and procedures must be consulted and adhered to, particularly those related to interaction with offenders and offender services.</w:t>
      </w:r>
    </w:p>
    <w:p w:rsidR="00000000" w:rsidRPr="00D55346" w:rsidP="00295225">
      <w:pPr>
        <w:pStyle w:val="BodyText"/>
      </w:pPr>
      <w:r w:rsidRPr="00D55346">
        <w:t>A person working in this role is a</w:t>
      </w:r>
      <w:r w:rsidRPr="00D55346">
        <w:t>utonomous and draws upon support from a range of established and new resources. The role is complex, involving application of high level organisation, communication and analysis skills.</w:t>
      </w:r>
    </w:p>
    <w:p w:rsidR="00000000" w:rsidRPr="00D55346" w:rsidP="00295225">
      <w:pPr>
        <w:pStyle w:val="BodyText"/>
      </w:pPr>
      <w:r w:rsidRPr="00D55346">
        <w:t>No licensing, legislative or certification requirements apply to unit at the time of publication.</w:t>
      </w:r>
    </w:p>
    <w:p w:rsidR="00000000" w:rsidRPr="00D55346" w:rsidP="00D55346">
      <w:pPr>
        <w:pStyle w:val="Heading1"/>
      </w:pPr>
      <w:bookmarkStart w:id="3" w:name="O_640833"/>
      <w:bookmarkEnd w:id="3"/>
      <w:r w:rsidRPr="00D55346">
        <w:t>Competency Field</w:t>
      </w:r>
    </w:p>
    <w:p w:rsidR="00000000" w:rsidRPr="00D55346" w:rsidP="00295225">
      <w:pPr>
        <w:pStyle w:val="BodyText"/>
      </w:pPr>
      <w:r w:rsidRPr="00D55346">
        <w:t>Intervention</w:t>
      </w:r>
    </w:p>
    <w:p w:rsidR="00000000" w:rsidRPr="00D55346" w:rsidP="00D55346">
      <w:pPr>
        <w:pStyle w:val="Heading1"/>
      </w:pPr>
      <w:bookmarkStart w:id="4" w:name="O_640835"/>
      <w:bookmarkEnd w:id="4"/>
      <w:r w:rsidRPr="00D5534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D5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46">
            <w:pPr>
              <w:pStyle w:val="TableHeading"/>
              <w:rPr>
                <w:lang w:val="en-NZ"/>
              </w:rPr>
            </w:pPr>
            <w:r w:rsidRPr="00D55346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46">
            <w:pPr>
              <w:pStyle w:val="TableHeading"/>
              <w:rPr>
                <w:lang w:val="en-NZ"/>
              </w:rPr>
            </w:pPr>
            <w:r w:rsidRPr="00D55346">
              <w:t>PERFORMANCE CRITERIA</w:t>
            </w:r>
          </w:p>
        </w:tc>
      </w:tr>
      <w:tr w:rsidTr="00D5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46">
            <w:pPr>
              <w:pStyle w:val="BodyText"/>
              <w:rPr>
                <w:lang w:val="en-NZ"/>
              </w:rPr>
            </w:pPr>
            <w:r w:rsidRPr="00D55346">
              <w:t>Elements describe the essenti</w:t>
            </w:r>
            <w:r w:rsidRPr="00D55346">
              <w:t>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46">
            <w:pPr>
              <w:pStyle w:val="BodyText"/>
              <w:rPr>
                <w:lang w:val="en-NZ"/>
              </w:rPr>
            </w:pPr>
            <w:r w:rsidRPr="00D55346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D5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46">
            <w:pPr>
              <w:pStyle w:val="List"/>
              <w:rPr>
                <w:lang w:val="en-NZ"/>
              </w:rPr>
            </w:pPr>
            <w:r w:rsidRPr="00D55346">
              <w:rPr>
                <w:rStyle w:val="SpecialBold"/>
              </w:rPr>
              <w:t xml:space="preserve">1. </w:t>
            </w:r>
            <w:r w:rsidRPr="00D55346">
              <w:rPr>
                <w:rStyle w:val="SpecialBold"/>
              </w:rPr>
              <w:tab/>
              <w:t>Develop intervention programs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46" w:rsidP="00D55346">
            <w:pPr>
              <w:pStyle w:val="List"/>
            </w:pPr>
            <w:r w:rsidRPr="00D55346">
              <w:t>1.1</w:t>
            </w:r>
            <w:r w:rsidRPr="00D55346">
              <w:tab/>
              <w:t>Ident</w:t>
            </w:r>
            <w:r w:rsidRPr="00D55346">
              <w:t>ify the need for programs for offenders and check the suitability of existing programs with available information and through consultation with colleagues.</w:t>
            </w:r>
          </w:p>
          <w:p w:rsidR="00000000" w:rsidRPr="00D55346" w:rsidP="00D55346">
            <w:pPr>
              <w:pStyle w:val="List"/>
            </w:pPr>
            <w:r w:rsidRPr="00D55346">
              <w:t>1.2</w:t>
            </w:r>
            <w:r w:rsidRPr="00D55346">
              <w:tab/>
              <w:t>Provide support to existing community networks and agencies and encourage them to develop progra</w:t>
            </w:r>
            <w:r w:rsidRPr="00D55346">
              <w:t>ms to meet offender needs.</w:t>
            </w:r>
          </w:p>
          <w:p w:rsidR="00000000" w:rsidRPr="00D55346" w:rsidP="00D55346">
            <w:pPr>
              <w:pStyle w:val="List"/>
            </w:pPr>
            <w:r w:rsidRPr="00D55346">
              <w:t>1.3</w:t>
            </w:r>
            <w:r w:rsidRPr="00D55346">
              <w:tab/>
              <w:t>Explore the availability of resources and develop strategies to acquire adequate and relevant resources.</w:t>
            </w:r>
          </w:p>
          <w:p w:rsidR="00000000" w:rsidRPr="00D55346" w:rsidP="00D55346">
            <w:pPr>
              <w:pStyle w:val="List"/>
            </w:pPr>
            <w:r w:rsidRPr="00D55346">
              <w:t>1.4</w:t>
            </w:r>
            <w:r w:rsidRPr="00D55346">
              <w:tab/>
              <w:t xml:space="preserve">Develop liaison protocols collaboratively with community agencies to ensure that offenders’ interests are reflected </w:t>
            </w:r>
            <w:r w:rsidRPr="00D55346">
              <w:t xml:space="preserve">in the design and delivery of programs. </w:t>
            </w:r>
          </w:p>
          <w:p w:rsidR="00000000" w:rsidRPr="00D55346" w:rsidP="00D55346">
            <w:pPr>
              <w:pStyle w:val="List"/>
            </w:pPr>
            <w:r w:rsidRPr="00D55346">
              <w:t>1.5</w:t>
            </w:r>
            <w:r w:rsidRPr="00D55346">
              <w:tab/>
              <w:t>Review the effectiveness of programs with offenders and program staff and make adjustments to ensure that outcomes are achieved.</w:t>
            </w:r>
          </w:p>
          <w:p w:rsidR="00000000" w:rsidP="00D55346">
            <w:pPr>
              <w:pStyle w:val="List"/>
              <w:rPr>
                <w:lang w:val="en-NZ"/>
              </w:rPr>
            </w:pPr>
            <w:r w:rsidRPr="00D55346">
              <w:t>1.6</w:t>
            </w:r>
            <w:r w:rsidRPr="00D55346">
              <w:tab/>
            </w:r>
            <w:r w:rsidRPr="00D55346">
              <w:t>Document and report program and offender details according to organisational and program requirements.</w:t>
            </w:r>
          </w:p>
        </w:tc>
      </w:tr>
      <w:tr w:rsidTr="00D5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46">
            <w:pPr>
              <w:pStyle w:val="List"/>
              <w:rPr>
                <w:lang w:val="en-NZ"/>
              </w:rPr>
            </w:pPr>
            <w:r w:rsidRPr="00D55346">
              <w:rPr>
                <w:rStyle w:val="SpecialBold"/>
              </w:rPr>
              <w:t>2.</w:t>
            </w:r>
            <w:r w:rsidRPr="00D55346">
              <w:rPr>
                <w:rStyle w:val="SpecialBold"/>
              </w:rPr>
              <w:tab/>
              <w:t>Match offenders to existing programs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46" w:rsidP="00D55346">
            <w:pPr>
              <w:pStyle w:val="List"/>
            </w:pPr>
            <w:r w:rsidRPr="00D55346">
              <w:t>2.1</w:t>
            </w:r>
            <w:r w:rsidRPr="00D55346">
              <w:tab/>
              <w:t>Identify and assess offender needs against the services and criteria of existing programs.</w:t>
            </w:r>
          </w:p>
          <w:p w:rsidR="00000000" w:rsidRPr="00D55346" w:rsidP="00D55346">
            <w:pPr>
              <w:pStyle w:val="List"/>
            </w:pPr>
            <w:r w:rsidRPr="00D55346">
              <w:t>2.2</w:t>
            </w:r>
            <w:r w:rsidRPr="00D55346">
              <w:tab/>
              <w:t>Consult commu</w:t>
            </w:r>
            <w:r w:rsidRPr="00D55346">
              <w:t>nity or specialist agencies about available programs and advocate for the interests of offenders.</w:t>
            </w:r>
          </w:p>
          <w:p w:rsidR="00000000" w:rsidRPr="00D55346" w:rsidP="00D55346">
            <w:pPr>
              <w:pStyle w:val="List"/>
            </w:pPr>
            <w:r w:rsidRPr="00D55346">
              <w:t>2.3</w:t>
            </w:r>
            <w:r w:rsidRPr="00D55346">
              <w:tab/>
              <w:t>Gather information about a range of suitable community services routinely and check it for currency, accuracy and relevance.</w:t>
            </w:r>
          </w:p>
          <w:p w:rsidR="00000000" w:rsidP="00D55346">
            <w:pPr>
              <w:pStyle w:val="List"/>
              <w:rPr>
                <w:lang w:val="en-NZ"/>
              </w:rPr>
            </w:pPr>
            <w:r w:rsidRPr="00D55346">
              <w:t>2.4</w:t>
            </w:r>
            <w:r w:rsidRPr="00D55346">
              <w:tab/>
              <w:t>Clarify protocol and guid</w:t>
            </w:r>
            <w:r w:rsidRPr="00D55346">
              <w:t>elines for access to programs and involve offenders in determining suitability and preferences.</w:t>
            </w:r>
          </w:p>
        </w:tc>
      </w:tr>
      <w:tr w:rsidTr="00D5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46">
            <w:pPr>
              <w:pStyle w:val="List"/>
              <w:rPr>
                <w:lang w:val="en-NZ"/>
              </w:rPr>
            </w:pPr>
            <w:r w:rsidRPr="00D55346">
              <w:rPr>
                <w:rStyle w:val="SpecialBold"/>
              </w:rPr>
              <w:t>3.</w:t>
            </w:r>
            <w:r w:rsidRPr="00D55346">
              <w:rPr>
                <w:rStyle w:val="SpecialBold"/>
              </w:rPr>
              <w:tab/>
              <w:t>Encourage responsibility and participation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46" w:rsidP="00D55346">
            <w:pPr>
              <w:pStyle w:val="List"/>
            </w:pPr>
            <w:r w:rsidRPr="00D55346">
              <w:t>3.1</w:t>
            </w:r>
            <w:r w:rsidRPr="00D55346">
              <w:tab/>
              <w:t>Confirm the objectives of programs in meeting statutory requirements, sentence plan and personal goals of off</w:t>
            </w:r>
            <w:r w:rsidRPr="00D55346">
              <w:t>enders.</w:t>
            </w:r>
          </w:p>
          <w:p w:rsidR="00000000" w:rsidRPr="00D55346" w:rsidP="00D55346">
            <w:pPr>
              <w:pStyle w:val="List"/>
            </w:pPr>
            <w:r w:rsidRPr="00D55346">
              <w:t>3.2</w:t>
            </w:r>
            <w:r w:rsidRPr="00D55346">
              <w:tab/>
              <w:t>Acknowledge the responsibilities of offenders in determining and achieving their personal goals and reinforce this throughout implementation strategies and procedures.</w:t>
            </w:r>
          </w:p>
          <w:p w:rsidR="00000000" w:rsidRPr="00D55346" w:rsidP="00D55346">
            <w:pPr>
              <w:pStyle w:val="List"/>
            </w:pPr>
            <w:r w:rsidRPr="00D55346">
              <w:t>3.3</w:t>
            </w:r>
            <w:r w:rsidRPr="00D55346">
              <w:tab/>
              <w:t>Identify and assess offender obstacles and potential resistance to coope</w:t>
            </w:r>
            <w:r w:rsidRPr="00D55346">
              <w:t>rating with service provision to determine appropriate strategies.</w:t>
            </w:r>
          </w:p>
          <w:p w:rsidR="00000000" w:rsidRPr="00D55346" w:rsidP="00D55346">
            <w:pPr>
              <w:pStyle w:val="List"/>
            </w:pPr>
            <w:r w:rsidRPr="00D55346">
              <w:t>3.4</w:t>
            </w:r>
            <w:r w:rsidRPr="00D55346">
              <w:tab/>
              <w:t>Encourage and support offenders through appropriate allocation of resources and services and routine review of progress.</w:t>
            </w:r>
          </w:p>
          <w:p w:rsidR="00000000" w:rsidP="00D55346">
            <w:pPr>
              <w:pStyle w:val="List"/>
              <w:rPr>
                <w:lang w:val="en-NZ"/>
              </w:rPr>
            </w:pPr>
            <w:r w:rsidRPr="00D55346">
              <w:t>3.5</w:t>
            </w:r>
            <w:r w:rsidRPr="00D55346">
              <w:tab/>
              <w:t xml:space="preserve">Support and maintain the active involvement of offenders in </w:t>
            </w:r>
            <w:r w:rsidRPr="00D55346">
              <w:t>the implementation and review of program goals and strategies.</w:t>
            </w:r>
          </w:p>
        </w:tc>
      </w:tr>
      <w:tr w:rsidTr="00D5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346">
            <w:pPr>
              <w:pStyle w:val="List"/>
              <w:rPr>
                <w:lang w:val="en-NZ"/>
              </w:rPr>
            </w:pPr>
            <w:r w:rsidRPr="00D55346">
              <w:rPr>
                <w:rStyle w:val="SpecialBold"/>
              </w:rPr>
              <w:t>4.</w:t>
            </w:r>
            <w:r w:rsidRPr="00D55346">
              <w:rPr>
                <w:rStyle w:val="SpecialBold"/>
              </w:rPr>
              <w:tab/>
              <w:t xml:space="preserve">Evaluate </w:t>
            </w:r>
            <w:r w:rsidRPr="00D55346">
              <w:rPr>
                <w:rStyle w:val="SpecialBold"/>
              </w:rPr>
              <w:t>effectiveness of programs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346" w:rsidP="00D55346">
            <w:pPr>
              <w:pStyle w:val="List"/>
            </w:pPr>
            <w:r w:rsidRPr="00D55346">
              <w:t>4.1</w:t>
            </w:r>
            <w:r w:rsidRPr="00D55346">
              <w:tab/>
              <w:t xml:space="preserve">Supervise offenders with least disruption and interference to </w:t>
            </w:r>
            <w:r w:rsidRPr="00D55346">
              <w:t>person and routine.</w:t>
            </w:r>
          </w:p>
          <w:p w:rsidR="00000000" w:rsidRPr="00D55346" w:rsidP="00D55346">
            <w:pPr>
              <w:pStyle w:val="List"/>
            </w:pPr>
            <w:r w:rsidRPr="00D55346">
              <w:t>4.2</w:t>
            </w:r>
            <w:r w:rsidRPr="00D55346">
              <w:tab/>
              <w:t>Create opportunities for formal and informal exchange of informa</w:t>
            </w:r>
            <w:r w:rsidRPr="00D55346">
              <w:t>tion on offender progress and wellbeing.</w:t>
            </w:r>
          </w:p>
          <w:p w:rsidR="00000000" w:rsidRPr="00D55346" w:rsidP="00D55346">
            <w:pPr>
              <w:pStyle w:val="List"/>
            </w:pPr>
            <w:r w:rsidRPr="00D55346">
              <w:t>4.3</w:t>
            </w:r>
            <w:r w:rsidRPr="00D55346">
              <w:tab/>
              <w:t>Note signs of stress, anxiety and behaviour indicating problems with compliance, and investigate and report to appropriate services.</w:t>
            </w:r>
          </w:p>
          <w:p w:rsidR="00000000" w:rsidRPr="00D55346" w:rsidP="00D55346">
            <w:pPr>
              <w:pStyle w:val="List"/>
            </w:pPr>
            <w:r w:rsidRPr="00D55346">
              <w:t>4.4</w:t>
            </w:r>
            <w:r w:rsidRPr="00D55346">
              <w:tab/>
              <w:t>Organise structured opportunities for offender feedback and provide report</w:t>
            </w:r>
            <w:r w:rsidRPr="00D55346">
              <w:t>s on progress.</w:t>
            </w:r>
          </w:p>
          <w:p w:rsidR="00000000" w:rsidRPr="00D55346" w:rsidP="00D55346">
            <w:pPr>
              <w:pStyle w:val="List"/>
            </w:pPr>
            <w:r w:rsidRPr="00D55346">
              <w:t>4.5</w:t>
            </w:r>
            <w:r w:rsidRPr="00D55346">
              <w:tab/>
              <w:t>Encourage constructive, honest, relevant and comprehensive participation in meetings.</w:t>
            </w:r>
          </w:p>
          <w:p w:rsidR="00000000" w:rsidRPr="00D55346" w:rsidP="00D55346">
            <w:pPr>
              <w:pStyle w:val="List"/>
            </w:pPr>
            <w:r w:rsidRPr="00D55346">
              <w:t>4.6</w:t>
            </w:r>
            <w:r w:rsidRPr="00D55346">
              <w:tab/>
              <w:t>Provide accurate reports in required timeframe that contain honest, complete and substantiated information and recommendations.</w:t>
            </w:r>
          </w:p>
          <w:p w:rsidR="00000000" w:rsidRPr="00D55346" w:rsidP="00D55346">
            <w:pPr>
              <w:pStyle w:val="List"/>
            </w:pPr>
            <w:r w:rsidRPr="00D55346">
              <w:t>4.7</w:t>
            </w:r>
            <w:r w:rsidRPr="00D55346">
              <w:tab/>
            </w:r>
            <w:r w:rsidRPr="00D55346">
              <w:t>Monitor program regularly against agreed plan, objectives and outcomes.</w:t>
            </w:r>
          </w:p>
          <w:p w:rsidR="00000000" w:rsidRPr="00D55346" w:rsidP="00D55346">
            <w:pPr>
              <w:pStyle w:val="List"/>
            </w:pPr>
            <w:r w:rsidRPr="00D55346">
              <w:t>4.8</w:t>
            </w:r>
            <w:r w:rsidRPr="00D55346">
              <w:tab/>
              <w:t>Actively seek feedback from offenders and others involved at regular intervals and use this to inform the design of the program.</w:t>
            </w:r>
          </w:p>
          <w:p w:rsidR="00000000" w:rsidRPr="00D55346" w:rsidP="00D55346">
            <w:pPr>
              <w:pStyle w:val="List"/>
            </w:pPr>
            <w:r w:rsidRPr="00D55346">
              <w:t>4.9</w:t>
            </w:r>
            <w:r w:rsidRPr="00D55346">
              <w:tab/>
              <w:t>Identify and assess proposed changes, discuss t</w:t>
            </w:r>
            <w:r w:rsidRPr="00D55346">
              <w:t>hem with relevant people and implement where determined.</w:t>
            </w:r>
          </w:p>
          <w:p w:rsidR="00000000" w:rsidRPr="00D55346" w:rsidP="00D55346">
            <w:pPr>
              <w:pStyle w:val="List"/>
            </w:pPr>
            <w:r w:rsidRPr="00D55346">
              <w:t>4.10 Record information provided by those involved accurately and comprehensively.</w:t>
            </w:r>
          </w:p>
        </w:tc>
      </w:tr>
    </w:tbl>
    <w:p w:rsidR="00295225" w:rsidP="00D55346">
      <w:pPr>
        <w:pStyle w:val="BodyText"/>
      </w:pPr>
    </w:p>
    <w:p w:rsidR="00295225" w:rsidP="00D55346">
      <w:pPr>
        <w:pStyle w:val="BodyText"/>
      </w:pPr>
    </w:p>
    <w:p w:rsidR="00000000" w:rsidRPr="00D55346" w:rsidP="00D55346">
      <w:pPr>
        <w:pStyle w:val="Heading1"/>
      </w:pPr>
      <w:bookmarkStart w:id="5" w:name="O_640836"/>
      <w:bookmarkEnd w:id="5"/>
      <w:r w:rsidRPr="00D55346">
        <w:t>Foundation Skills</w:t>
      </w:r>
    </w:p>
    <w:p w:rsidR="00000000" w:rsidRPr="00D55346" w:rsidP="00295225">
      <w:pPr>
        <w:pStyle w:val="BodyText"/>
      </w:pPr>
      <w:r w:rsidRPr="00D55346">
        <w:t>The foundation skills demands of this unit have been mapped for alignment with</w:t>
      </w:r>
      <w:r w:rsidRPr="00D55346">
        <w:t xml:space="preserve"> the Australian Core Skills Framework (ACSF). The following tables outline the performance levels indicated for successful attainment of the unit.</w:t>
      </w:r>
    </w:p>
    <w:p w:rsidR="00000000" w:rsidRPr="00D55346" w:rsidP="00295225">
      <w:pPr>
        <w:pStyle w:val="Heading3"/>
      </w:pPr>
      <w:r w:rsidRPr="00D55346">
        <w:t xml:space="preserve">ACSF levels indicative of performance </w:t>
      </w:r>
    </w:p>
    <w:p w:rsidR="00000000" w:rsidRPr="00D55346" w:rsidP="00D55346">
      <w:pPr>
        <w:pStyle w:val="BodyText"/>
      </w:pPr>
      <w:bookmarkStart w:id="6" w:name="O_653196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29.75pt;width:459pt">
            <v:imagedata r:id="rId10" o:title=""/>
          </v:shape>
        </w:pict>
      </w:r>
      <w:bookmarkEnd w:id="6"/>
    </w:p>
    <w:p w:rsidR="00000000" w:rsidRPr="00D55346" w:rsidP="00D55346">
      <w:pPr>
        <w:pStyle w:val="BodyText"/>
      </w:pPr>
    </w:p>
    <w:p w:rsidR="00000000" w:rsidRPr="00D55346" w:rsidP="00295225">
      <w:pPr>
        <w:pStyle w:val="BodyText"/>
      </w:pPr>
      <w:r w:rsidRPr="00D55346">
        <w:t xml:space="preserve">Further information on ACSF and the foundation skills underpinning this unit can be found in the </w:t>
      </w:r>
      <w:r w:rsidRPr="00D55346">
        <w:rPr>
          <w:rStyle w:val="HotSpot"/>
        </w:rPr>
        <w:t>Foundation Skills Guide</w:t>
      </w:r>
      <w:bookmarkStart w:id="7" w:name="H_626176"/>
      <w:bookmarkEnd w:id="7"/>
      <w:r w:rsidRPr="00D55346">
        <w:t xml:space="preserve"> </w:t>
      </w:r>
      <w:r>
        <w:fldChar w:fldCharType="begin"/>
      </w:r>
      <w:r>
        <w:instrText xml:space="preserve"> HYPERLINK "http://www.govskills.com.au/guides/correctional-services/foundation-skills-guide" </w:instrText>
      </w:r>
      <w:r>
        <w:fldChar w:fldCharType="separate"/>
      </w:r>
      <w:r w:rsidRPr="00D55346">
        <w:rPr>
          <w:rStyle w:val="HotSpot"/>
        </w:rPr>
        <w:t>http://www.govskills.com.au/guides/correctional-services/foundation-skills-guide</w:t>
      </w:r>
      <w:r>
        <w:fldChar w:fldCharType="end"/>
      </w:r>
      <w:r w:rsidRPr="00D55346">
        <w:t xml:space="preserve"> on the GSA website.</w:t>
      </w:r>
    </w:p>
    <w:p w:rsidR="00000000" w:rsidRPr="00D55346" w:rsidP="00D55346">
      <w:pPr>
        <w:pStyle w:val="Heading1"/>
      </w:pPr>
      <w:bookmarkStart w:id="8" w:name="O_640838"/>
      <w:bookmarkEnd w:id="8"/>
      <w:r w:rsidRPr="00D55346">
        <w:t>Unit Mapping In</w:t>
      </w:r>
      <w:r w:rsidRPr="00D55346">
        <w:t>formation</w:t>
      </w:r>
    </w:p>
    <w:p w:rsidR="00295225" w:rsidP="00295225">
      <w:pPr>
        <w:pStyle w:val="BodyText"/>
      </w:pPr>
      <w:r w:rsidRPr="00D55346">
        <w:t>Supersedes and is equivalent to CSCINT601A Coordinate intervention strategies for offenders.</w:t>
      </w:r>
    </w:p>
    <w:p w:rsidR="00000000" w:rsidRPr="00D55346" w:rsidP="00D55346">
      <w:pPr>
        <w:pStyle w:val="Heading1"/>
      </w:pPr>
      <w:bookmarkStart w:id="9" w:name="O_640845"/>
      <w:bookmarkEnd w:id="9"/>
      <w:r w:rsidRPr="00D55346">
        <w:t>Links</w:t>
      </w:r>
    </w:p>
    <w:p w:rsidR="00000000" w:rsidRPr="00D55346" w:rsidP="00295225">
      <w:pPr>
        <w:pStyle w:val="BodyText"/>
      </w:pPr>
      <w:r w:rsidRPr="00D553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3F1E54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D55346" w:rsidP="00295225">
      <w:pPr>
        <w:pStyle w:val="BodyText"/>
      </w:pPr>
      <w:r w:rsidRPr="00D553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3F1E54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D55346" w:rsidP="00295225">
      <w:pPr>
        <w:pStyle w:val="BodyText"/>
      </w:pPr>
      <w:r w:rsidRPr="00D553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3F1E54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D55346" w:rsidP="00295225">
      <w:pPr>
        <w:pStyle w:val="BodyText"/>
      </w:pPr>
      <w:r w:rsidRPr="00D553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3F1E54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D55346" w:rsidP="00D55346"/>
    <w:sectPr w:rsidSect="00D55346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3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346" w:rsidRPr="00295225" w:rsidP="002952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3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225" w:rsidP="00D553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5225" w:rsidP="00D553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95225" w:rsidP="00D553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3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2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5346" w:rsidRPr="00295225" w:rsidP="002952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3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225" w:rsidRPr="002D2AF8" w:rsidP="00D553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CSCINT008 Coordinate intervention strategies for offenders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February 2020</w:t>
    </w:r>
    <w:r>
      <w:fldChar w:fldCharType="end"/>
    </w:r>
  </w:p>
  <w:p w:rsidR="00295225" w:rsidP="00D553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3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53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53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53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53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53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53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53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53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53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53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5346"/>
  </w:style>
  <w:style w:type="character" w:customStyle="1" w:styleId="Heading1Char">
    <w:name w:val="Heading 1 Char"/>
    <w:basedOn w:val="DefaultParagraphFont"/>
    <w:link w:val="Heading1"/>
    <w:rsid w:val="00D553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53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534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55346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D55346"/>
    <w:rPr>
      <w:b/>
      <w:spacing w:val="0"/>
    </w:rPr>
  </w:style>
  <w:style w:type="paragraph" w:customStyle="1" w:styleId="SuperHeading">
    <w:name w:val="SuperHeading"/>
    <w:basedOn w:val="Normal"/>
    <w:rsid w:val="00D553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553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5346"/>
    <w:rPr>
      <w:color w:val="0033CC"/>
      <w:u w:val="none"/>
    </w:rPr>
  </w:style>
  <w:style w:type="paragraph" w:customStyle="1" w:styleId="AllowPageBreak">
    <w:name w:val="AllowPageBreak"/>
    <w:rsid w:val="00D553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53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53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53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53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53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53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53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53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53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53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53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53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53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53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53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53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53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534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5534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553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53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53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53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534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53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53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53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53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53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53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53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53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53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5346"/>
    <w:rPr>
      <w:i/>
    </w:rPr>
  </w:style>
  <w:style w:type="paragraph" w:styleId="Caption">
    <w:name w:val="caption"/>
    <w:basedOn w:val="BodyText"/>
    <w:next w:val="Normal"/>
    <w:qFormat/>
    <w:rsid w:val="00D553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53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53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5346"/>
  </w:style>
  <w:style w:type="paragraph" w:styleId="TableofFigures">
    <w:name w:val="table of figures"/>
    <w:basedOn w:val="Normal"/>
    <w:next w:val="Normal"/>
    <w:semiHidden/>
    <w:rsid w:val="00D553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534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55346"/>
    <w:rPr>
      <w:rFonts w:ascii="Wingdings" w:hAnsi="Wingdings"/>
    </w:rPr>
  </w:style>
  <w:style w:type="paragraph" w:customStyle="1" w:styleId="BodyTextRight">
    <w:name w:val="Body Text Right"/>
    <w:basedOn w:val="BodyText"/>
    <w:rsid w:val="00D553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53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534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53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53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53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5346"/>
    <w:rPr>
      <w:sz w:val="32"/>
    </w:rPr>
  </w:style>
  <w:style w:type="paragraph" w:customStyle="1" w:styleId="HeadingProcedure">
    <w:name w:val="Heading Procedure"/>
    <w:basedOn w:val="HeadingBase"/>
    <w:next w:val="Normal"/>
    <w:rsid w:val="00D553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5346"/>
    <w:pPr>
      <w:spacing w:before="60" w:after="60"/>
    </w:pPr>
  </w:style>
  <w:style w:type="paragraph" w:styleId="ListContinue">
    <w:name w:val="List Continue"/>
    <w:basedOn w:val="List"/>
    <w:rsid w:val="00D55346"/>
    <w:pPr>
      <w:ind w:firstLine="0"/>
    </w:pPr>
  </w:style>
  <w:style w:type="paragraph" w:customStyle="1" w:styleId="ListNote">
    <w:name w:val="List Note"/>
    <w:basedOn w:val="List"/>
    <w:rsid w:val="00D553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53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53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5346"/>
    <w:rPr>
      <w:rFonts w:ascii="Courier New" w:hAnsi="Courier New"/>
    </w:rPr>
  </w:style>
  <w:style w:type="paragraph" w:customStyle="1" w:styleId="NoteBullet">
    <w:name w:val="Note Bullet"/>
    <w:basedOn w:val="Note"/>
    <w:rsid w:val="00D553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53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53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53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534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553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53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5346"/>
    <w:rPr>
      <w:b/>
      <w:smallCaps/>
    </w:rPr>
  </w:style>
  <w:style w:type="paragraph" w:customStyle="1" w:styleId="TableListNumber">
    <w:name w:val="Table List Number"/>
    <w:basedOn w:val="ListNumber"/>
    <w:rsid w:val="00D553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53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5346"/>
    <w:pPr>
      <w:numPr>
        <w:numId w:val="7"/>
      </w:numPr>
    </w:pPr>
  </w:style>
  <w:style w:type="paragraph" w:customStyle="1" w:styleId="ListAlpha2">
    <w:name w:val="List Alpha 2"/>
    <w:basedOn w:val="List2"/>
    <w:rsid w:val="00D55346"/>
    <w:pPr>
      <w:numPr>
        <w:numId w:val="6"/>
      </w:numPr>
    </w:pPr>
  </w:style>
  <w:style w:type="paragraph" w:styleId="List2">
    <w:name w:val="List 2"/>
    <w:basedOn w:val="BodyText"/>
    <w:rsid w:val="00D553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53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53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53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534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534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55346"/>
    <w:pPr>
      <w:numPr>
        <w:numId w:val="2"/>
      </w:numPr>
    </w:pPr>
  </w:style>
  <w:style w:type="paragraph" w:styleId="ListContinue2">
    <w:name w:val="List Continue 2"/>
    <w:basedOn w:val="List2"/>
    <w:rsid w:val="00D55346"/>
    <w:pPr>
      <w:ind w:firstLine="0"/>
    </w:pPr>
  </w:style>
  <w:style w:type="paragraph" w:styleId="ListContinue3">
    <w:name w:val="List Continue 3"/>
    <w:basedOn w:val="List3"/>
    <w:rsid w:val="00D55346"/>
    <w:pPr>
      <w:ind w:left="1021" w:firstLine="0"/>
    </w:pPr>
  </w:style>
  <w:style w:type="paragraph" w:styleId="ListContinue4">
    <w:name w:val="List Continue 4"/>
    <w:basedOn w:val="List4"/>
    <w:rsid w:val="00D55346"/>
    <w:pPr>
      <w:ind w:firstLine="0"/>
    </w:pPr>
  </w:style>
  <w:style w:type="paragraph" w:styleId="ListContinue5">
    <w:name w:val="List Continue 5"/>
    <w:basedOn w:val="List5"/>
    <w:rsid w:val="00D55346"/>
    <w:pPr>
      <w:ind w:firstLine="0"/>
    </w:pPr>
  </w:style>
  <w:style w:type="paragraph" w:styleId="ListNumber3">
    <w:name w:val="List Number 3"/>
    <w:basedOn w:val="List3"/>
    <w:rsid w:val="00D55346"/>
    <w:pPr>
      <w:numPr>
        <w:numId w:val="3"/>
      </w:numPr>
    </w:pPr>
  </w:style>
  <w:style w:type="paragraph" w:styleId="ListNumber4">
    <w:name w:val="List Number 4"/>
    <w:basedOn w:val="List4"/>
    <w:rsid w:val="00D55346"/>
    <w:pPr>
      <w:numPr>
        <w:numId w:val="4"/>
      </w:numPr>
    </w:pPr>
  </w:style>
  <w:style w:type="paragraph" w:styleId="ListNumber5">
    <w:name w:val="List Number 5"/>
    <w:basedOn w:val="List5"/>
    <w:rsid w:val="00D55346"/>
    <w:pPr>
      <w:numPr>
        <w:numId w:val="5"/>
      </w:numPr>
    </w:pPr>
  </w:style>
  <w:style w:type="paragraph" w:styleId="BlockText">
    <w:name w:val="Block Text"/>
    <w:basedOn w:val="Normal"/>
    <w:rsid w:val="00D553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53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5346"/>
    <w:rPr>
      <w:sz w:val="16"/>
      <w:vertAlign w:val="superscript"/>
    </w:rPr>
  </w:style>
  <w:style w:type="character" w:customStyle="1" w:styleId="Symbols">
    <w:name w:val="Symbols"/>
    <w:basedOn w:val="DefaultParagraphFont"/>
    <w:rsid w:val="00D55346"/>
    <w:rPr>
      <w:rFonts w:ascii="Symbol" w:hAnsi="Symbol"/>
    </w:rPr>
  </w:style>
  <w:style w:type="character" w:customStyle="1" w:styleId="MenuOptions">
    <w:name w:val="Menu Options"/>
    <w:basedOn w:val="DefaultParagraphFont"/>
    <w:rsid w:val="00D553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5346"/>
    <w:rPr>
      <w:b/>
    </w:rPr>
  </w:style>
  <w:style w:type="character" w:customStyle="1" w:styleId="Underlined">
    <w:name w:val="Underlined"/>
    <w:basedOn w:val="DefaultParagraphFont"/>
    <w:rsid w:val="00D55346"/>
    <w:rPr>
      <w:u w:val="single"/>
    </w:rPr>
  </w:style>
  <w:style w:type="paragraph" w:customStyle="1" w:styleId="TableBodyTextRight">
    <w:name w:val="Table Body Text Right"/>
    <w:basedOn w:val="TableBodyText"/>
    <w:rsid w:val="00D553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5346"/>
    <w:rPr>
      <w:sz w:val="18"/>
    </w:rPr>
  </w:style>
  <w:style w:type="paragraph" w:customStyle="1" w:styleId="BodySmallRight">
    <w:name w:val="Body Small Right"/>
    <w:basedOn w:val="BodyTextRight"/>
    <w:rsid w:val="00D55346"/>
    <w:rPr>
      <w:sz w:val="18"/>
      <w:szCs w:val="18"/>
    </w:rPr>
  </w:style>
  <w:style w:type="paragraph" w:customStyle="1" w:styleId="MarginEdition">
    <w:name w:val="Margin Edition"/>
    <w:basedOn w:val="MarginNote"/>
    <w:rsid w:val="00D553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5346"/>
    <w:rPr>
      <w:sz w:val="2"/>
      <w:szCs w:val="2"/>
    </w:rPr>
  </w:style>
  <w:style w:type="character" w:customStyle="1" w:styleId="Small">
    <w:name w:val="Small"/>
    <w:basedOn w:val="DefaultParagraphFont"/>
    <w:rsid w:val="00D55346"/>
    <w:rPr>
      <w:sz w:val="16"/>
    </w:rPr>
  </w:style>
  <w:style w:type="paragraph" w:customStyle="1" w:styleId="WideTable">
    <w:name w:val="Wide Table"/>
    <w:basedOn w:val="Normal"/>
    <w:rsid w:val="00D553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5346"/>
  </w:style>
  <w:style w:type="paragraph" w:styleId="Quote">
    <w:name w:val="Quote"/>
    <w:basedOn w:val="Heading1"/>
    <w:link w:val="QuoteChar"/>
    <w:qFormat/>
    <w:rsid w:val="00D553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53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5346"/>
    <w:pPr>
      <w:pageBreakBefore/>
    </w:pPr>
  </w:style>
  <w:style w:type="paragraph" w:customStyle="1" w:styleId="Border">
    <w:name w:val="Border"/>
    <w:basedOn w:val="Normal"/>
    <w:qFormat/>
    <w:rsid w:val="00D553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53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53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53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53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53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53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53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53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5346"/>
    <w:rPr>
      <w:u w:val="single"/>
    </w:rPr>
  </w:style>
  <w:style w:type="character" w:customStyle="1" w:styleId="BoldandItalics">
    <w:name w:val="Bold and Italics"/>
    <w:qFormat/>
    <w:rsid w:val="00D55346"/>
    <w:rPr>
      <w:b/>
      <w:i/>
      <w:u w:val="none"/>
    </w:rPr>
  </w:style>
  <w:style w:type="paragraph" w:styleId="BalloonText">
    <w:name w:val="Balloon Text"/>
    <w:basedOn w:val="Normal"/>
    <w:link w:val="BalloonTextChar"/>
    <w:rsid w:val="00D553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3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53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53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53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53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5346"/>
    <w:pPr>
      <w:spacing w:before="0" w:after="0"/>
    </w:pPr>
  </w:style>
  <w:style w:type="paragraph" w:customStyle="1" w:styleId="BodyTextBold">
    <w:name w:val="Body Text Bold"/>
    <w:basedOn w:val="BodyText"/>
    <w:qFormat/>
    <w:rsid w:val="00D55346"/>
    <w:rPr>
      <w:b/>
    </w:rPr>
  </w:style>
  <w:style w:type="character" w:styleId="Hyperlink">
    <w:name w:val="Hyperlink"/>
    <w:basedOn w:val="DefaultParagraphFont"/>
    <w:uiPriority w:val="99"/>
    <w:unhideWhenUsed/>
    <w:rsid w:val="002952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jpe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868</Words>
  <Characters>5848</Characters>
  <Application>Microsoft Office Word</Application>
  <DocSecurity>0</DocSecurity>
  <Lines>158</Lines>
  <Paragraphs>78</Paragraphs>
  <ScaleCrop>false</ScaleCrop>
  <Company>Author-it Software Corporation Ltd.</Company>
  <LinksUpToDate>false</LinksUpToDate>
  <CharactersWithSpaces>6638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CSCINT008 Coordinate intervention strategies for offenders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2020-02-03T21:53:00Z</dcterms:created>
  <dcterms:modified xsi:type="dcterms:W3CDTF">2020-02-03T21:54:00Z</dcterms:modified>
</cp:coreProperties>
</file>