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5EE" w:rsidP="00CC7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CSC60115 Advanced Diploma of Correctional Management</w:t>
      </w:r>
      <w:r>
        <w:fldChar w:fldCharType="end"/>
      </w:r>
    </w:p>
    <w:p w:rsidR="00CC75EE" w:rsidP="00CC75EE">
      <w:pPr>
        <w:pStyle w:val="Version"/>
        <w:sectPr w:rsidSect="00891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15D8" w:rsidP="008915D8">
      <w:pPr>
        <w:pStyle w:val="SuperHeading"/>
      </w:pPr>
      <w:r w:rsidRPr="008915D8">
        <w:t>CSC60115 Advanced Diploma of Correctional Management</w:t>
      </w:r>
    </w:p>
    <w:p w:rsidR="00000000" w:rsidRPr="008915D8" w:rsidP="008915D8">
      <w:pPr>
        <w:pStyle w:val="Heading1"/>
      </w:pPr>
      <w:bookmarkStart w:id="1" w:name="O_647568"/>
      <w:bookmarkEnd w:id="1"/>
      <w:r w:rsidRPr="00891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7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rPr>
                <w:rStyle w:val="SpecialBold"/>
              </w:rPr>
              <w:t>Comments</w:t>
            </w:r>
          </w:p>
        </w:tc>
      </w:tr>
      <w:tr w:rsidTr="00CC7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t>This version was released in CSC Correctional Services Training Package release 1.0 and meets the requirements of the Standards for Training Packages.</w:t>
            </w:r>
          </w:p>
          <w:p w:rsidR="00000000" w:rsidRPr="008915D8" w:rsidP="008915D8">
            <w:pPr>
              <w:pStyle w:val="BodyText"/>
            </w:pPr>
            <w:r w:rsidRPr="008915D8">
              <w:t>Supersedes and equivalent to CSC60112 Advanced Diploma o</w:t>
            </w:r>
            <w:r w:rsidRPr="008915D8">
              <w:t>f Correctional Management.</w:t>
            </w:r>
          </w:p>
          <w:p w:rsidR="00000000" w:rsidRPr="008915D8" w:rsidP="008915D8">
            <w:pPr>
              <w:pStyle w:val="BodyText"/>
            </w:pPr>
            <w:r w:rsidRPr="008915D8">
              <w:t>CSC unit codes updated. Imported elective units updated.</w:t>
            </w:r>
          </w:p>
        </w:tc>
      </w:tr>
    </w:tbl>
    <w:p w:rsidR="00CC75EE" w:rsidP="008915D8">
      <w:pPr>
        <w:pStyle w:val="BodyText"/>
      </w:pPr>
    </w:p>
    <w:p w:rsidR="00CC75EE" w:rsidP="008915D8">
      <w:pPr>
        <w:pStyle w:val="BodyText"/>
      </w:pPr>
    </w:p>
    <w:p w:rsidR="00000000" w:rsidRPr="008915D8" w:rsidP="008915D8">
      <w:pPr>
        <w:pStyle w:val="Heading1"/>
      </w:pPr>
      <w:bookmarkStart w:id="2" w:name="O_647569"/>
      <w:bookmarkEnd w:id="2"/>
      <w:r w:rsidRPr="008915D8">
        <w:t>Qualification Description</w:t>
      </w:r>
    </w:p>
    <w:p w:rsidR="00000000" w:rsidRPr="008915D8" w:rsidP="008915D8">
      <w:pPr>
        <w:pStyle w:val="BodyText"/>
      </w:pPr>
      <w:r w:rsidRPr="008915D8">
        <w:t>This qualification has been designed to provide a package of broad and flexible competencies reflecting the workplace respons</w:t>
      </w:r>
      <w:r w:rsidRPr="008915D8">
        <w:t>ibilities of senior management and specialist practitioners.</w:t>
      </w:r>
    </w:p>
    <w:p w:rsidR="00000000" w:rsidRPr="008915D8" w:rsidP="008915D8">
      <w:pPr>
        <w:pStyle w:val="BodyText"/>
      </w:pPr>
    </w:p>
    <w:p w:rsidR="00000000" w:rsidRPr="008915D8" w:rsidP="008915D8">
      <w:pPr>
        <w:pStyle w:val="BodyText"/>
      </w:pPr>
      <w:r w:rsidRPr="008915D8">
        <w:t>Although the competencies assume a significant component of work-based evidence, there is allowance for assessment of evidence prepared through assignments, research and external learning activi</w:t>
      </w:r>
      <w:r w:rsidRPr="008915D8">
        <w:t xml:space="preserve">ties to cater for staff members who may not have ready access to the work roles necessary to generate work-based evidence at this level. </w:t>
      </w:r>
    </w:p>
    <w:p w:rsidR="00000000" w:rsidRPr="008915D8" w:rsidP="008915D8">
      <w:pPr>
        <w:pStyle w:val="BodyText"/>
      </w:pPr>
    </w:p>
    <w:p w:rsidR="00000000" w:rsidRPr="008915D8" w:rsidP="008915D8">
      <w:pPr>
        <w:pStyle w:val="BodyText"/>
      </w:pPr>
      <w:r w:rsidRPr="008915D8">
        <w:t>No licensing, legislative or certification requirements apply to this qualification at the time of publication.</w:t>
      </w:r>
    </w:p>
    <w:p w:rsidR="00000000" w:rsidRPr="008915D8" w:rsidP="008915D8">
      <w:pPr>
        <w:pStyle w:val="AllowPageBreak"/>
      </w:pPr>
    </w:p>
    <w:p w:rsidR="00000000" w:rsidRPr="008915D8" w:rsidP="008915D8">
      <w:pPr>
        <w:pStyle w:val="Heading1"/>
      </w:pPr>
      <w:bookmarkStart w:id="3" w:name="O_647571"/>
      <w:bookmarkEnd w:id="3"/>
      <w:r w:rsidRPr="008915D8">
        <w:t>Packaging Rules</w:t>
      </w:r>
    </w:p>
    <w:p w:rsidR="00000000" w:rsidRPr="008915D8" w:rsidP="008915D8">
      <w:pPr>
        <w:pStyle w:val="BodyText"/>
      </w:pPr>
      <w:r w:rsidRPr="008915D8">
        <w:t>6 units of competency are required for this qualification:</w:t>
      </w:r>
    </w:p>
    <w:p w:rsidR="00000000" w:rsidRPr="008915D8" w:rsidP="008915D8">
      <w:pPr>
        <w:pStyle w:val="ListBullet"/>
      </w:pPr>
      <w:r w:rsidRPr="008915D8">
        <w:t>2 core units</w:t>
      </w:r>
    </w:p>
    <w:p w:rsidR="00000000" w:rsidRPr="008915D8" w:rsidP="008915D8">
      <w:pPr>
        <w:pStyle w:val="ListBullet"/>
      </w:pPr>
      <w:r w:rsidRPr="008915D8">
        <w:t>4 elective units</w:t>
      </w:r>
      <w:r w:rsidRPr="008915D8">
        <w:br/>
      </w:r>
    </w:p>
    <w:p w:rsidR="00000000" w:rsidRPr="008915D8" w:rsidP="008915D8">
      <w:pPr>
        <w:pStyle w:val="BodyText"/>
      </w:pPr>
      <w:r w:rsidRPr="008915D8">
        <w:t>Choose a minimum of 3 elective units from the list below.</w:t>
      </w:r>
    </w:p>
    <w:p w:rsidR="00000000" w:rsidRPr="008915D8" w:rsidP="008915D8">
      <w:pPr>
        <w:pStyle w:val="BodyText"/>
      </w:pPr>
    </w:p>
    <w:p w:rsidR="00000000" w:rsidRPr="008915D8" w:rsidP="008915D8">
      <w:pPr>
        <w:pStyle w:val="BodyText"/>
      </w:pPr>
      <w:r w:rsidRPr="008915D8">
        <w:t>Choose the remaining 1 elective unit from either the list below or from el</w:t>
      </w:r>
      <w:r w:rsidRPr="008915D8">
        <w:t>sewhere within this training package, or from another endorsed training package, or from an accredited course.</w:t>
      </w:r>
    </w:p>
    <w:p w:rsidR="00000000" w:rsidRPr="008915D8" w:rsidP="008915D8">
      <w:pPr>
        <w:pStyle w:val="BodyText"/>
      </w:pPr>
    </w:p>
    <w:p w:rsidR="00000000" w:rsidRPr="008915D8" w:rsidP="008915D8">
      <w:pPr>
        <w:pStyle w:val="BodyText"/>
      </w:pPr>
      <w:r w:rsidRPr="008915D8">
        <w:t xml:space="preserve">The elective unit selected from outside this qualification must reflect the occupational and learning outcomes of this AQF qualification level. </w:t>
      </w:r>
      <w:r w:rsidRPr="008915D8">
        <w:t>Seek further advice on selecting imported units of competency in the CSC Implementation Guide.</w:t>
      </w:r>
    </w:p>
    <w:p w:rsidR="00000000" w:rsidRPr="008915D8" w:rsidP="008915D8">
      <w:pPr>
        <w:pStyle w:val="BodyText"/>
      </w:pPr>
      <w:r w:rsidRPr="008915D8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rPr>
                <w:rStyle w:val="SpecialBold"/>
              </w:rPr>
              <w:t>Core units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CSCORG023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Provide leadership in justice services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CSCORG024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Plan and implement changes in justice services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rPr>
                <w:rStyle w:val="SpecialBold"/>
              </w:rPr>
              <w:t>Elective units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CSCINT008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Coordinate intervention strategies for offenders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CSCOFM023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Establish offender management practices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CSCORG025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 xml:space="preserve">Manage the delivery </w:t>
            </w:r>
            <w:r w:rsidRPr="008915D8">
              <w:t>of a quality correctional service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CSCORG026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Establish strategic guidance for correctional services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CSCORG027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Research issues of concern in correctional services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BSBMGT617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Develop and implement a business plan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PSPGOV606A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Prepare high-level/sensitive written materials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PSPHR615A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Manage human resource development strategies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PSPMNGT602B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Manage resources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PSPMNGT615A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Influence workforce effectiveness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PSPOHS601B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Establish and maintain a workplace safety system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PSPPOL501A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Develop organisation policy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PSPPROC607A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Manage strategic contracts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PUACOM004B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t>Manage organisational communication strategies</w:t>
            </w:r>
          </w:p>
        </w:tc>
      </w:tr>
    </w:tbl>
    <w:p w:rsidR="00CC75EE" w:rsidP="008915D8">
      <w:pPr>
        <w:pStyle w:val="BodyText"/>
      </w:pPr>
    </w:p>
    <w:p w:rsidR="00CC75EE" w:rsidP="008915D8">
      <w:pPr>
        <w:pStyle w:val="BodyText"/>
      </w:pPr>
    </w:p>
    <w:p w:rsidR="00000000" w:rsidRPr="008915D8" w:rsidP="008915D8">
      <w:pPr>
        <w:pStyle w:val="Heading1"/>
      </w:pPr>
      <w:bookmarkStart w:id="4" w:name="O_647572"/>
      <w:bookmarkEnd w:id="4"/>
      <w:r w:rsidRPr="008915D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CSC12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CSC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rPr>
                <w:rStyle w:val="SpecialBold"/>
              </w:rPr>
              <w:t>CSC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rPr>
                <w:rStyle w:val="SpecialBold"/>
              </w:rPr>
              <w:t>Comments</w:t>
            </w:r>
          </w:p>
        </w:tc>
      </w:tr>
      <w:tr w:rsidTr="00891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CSC60112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Advanced Diploma of Correctional Management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CSC60115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D8">
            <w:pPr>
              <w:pStyle w:val="BodyText"/>
              <w:rPr>
                <w:lang w:val="en-NZ"/>
              </w:rPr>
            </w:pPr>
            <w:r w:rsidRPr="008915D8">
              <w:t>Advanced Diploma of Correctional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D8" w:rsidP="008915D8">
            <w:pPr>
              <w:pStyle w:val="BodyText"/>
            </w:pPr>
            <w:r w:rsidRPr="008915D8">
              <w:t>CSC unit codes updated. Imported elective units updated.</w:t>
            </w:r>
          </w:p>
        </w:tc>
      </w:tr>
    </w:tbl>
    <w:p w:rsidR="00CC75EE" w:rsidP="008915D8">
      <w:pPr>
        <w:pStyle w:val="BodyText"/>
      </w:pPr>
    </w:p>
    <w:p w:rsidR="00CC75EE" w:rsidP="008915D8">
      <w:pPr>
        <w:pStyle w:val="BodyText"/>
      </w:pPr>
    </w:p>
    <w:p w:rsidR="00000000" w:rsidRPr="008915D8" w:rsidP="008915D8">
      <w:pPr>
        <w:pStyle w:val="Heading1"/>
      </w:pPr>
      <w:bookmarkStart w:id="5" w:name="O_647574"/>
      <w:bookmarkEnd w:id="5"/>
      <w:r w:rsidRPr="008915D8">
        <w:t>Links</w:t>
      </w:r>
    </w:p>
    <w:p w:rsidR="00000000" w:rsidRPr="008915D8" w:rsidP="008915D8">
      <w:pPr>
        <w:pStyle w:val="BodyText"/>
      </w:pPr>
      <w:r w:rsidRPr="008915D8">
        <w:t>GSA website - http://www.govskills.com.au</w:t>
      </w:r>
    </w:p>
    <w:p w:rsidR="00000000" w:rsidRPr="008915D8" w:rsidP="008915D8">
      <w:pPr>
        <w:pStyle w:val="BodyText"/>
      </w:pPr>
      <w:r w:rsidRPr="008915D8">
        <w:t>CSC Implementation Guide - http:</w:t>
      </w:r>
      <w:r w:rsidRPr="008915D8">
        <w:t>//www.govskills.com.au/guides/correctional-services/implementation-guide</w:t>
      </w:r>
    </w:p>
    <w:p w:rsidR="00000000" w:rsidRPr="008915D8" w:rsidP="008915D8">
      <w:pPr>
        <w:pStyle w:val="BodyText"/>
      </w:pPr>
      <w:r w:rsidRPr="008915D8">
        <w:t>CSC Assessment Guide - http://www.govskills.com.au/guides/correctional-services/assessment-guide</w:t>
      </w:r>
    </w:p>
    <w:p w:rsidR="00000000" w:rsidRPr="008915D8" w:rsidP="008915D8">
      <w:pPr>
        <w:pStyle w:val="BodyText"/>
      </w:pPr>
      <w:r w:rsidRPr="008915D8">
        <w:t>CSC Foundations Skills Guide - http://www.govskills.com.au/guides/correctional-service</w:t>
      </w:r>
      <w:r w:rsidRPr="008915D8">
        <w:t>s/foundation-skills-guide</w:t>
      </w:r>
    </w:p>
    <w:p w:rsidR="00000000" w:rsidRPr="008915D8" w:rsidP="008915D8">
      <w:pPr>
        <w:pStyle w:val="BodyText"/>
      </w:pPr>
      <w:r w:rsidRPr="008915D8">
        <w:t>CSC Knowledge Guide - http://www.govskills.com.au/guides/correctional-services/knowledge-guide</w:t>
      </w:r>
    </w:p>
    <w:p w:rsidR="00000000" w:rsidRPr="008915D8" w:rsidP="008915D8"/>
    <w:sectPr w:rsidSect="008915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 w:rsidRPr="00CC75EE" w:rsidP="00CC7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E" w:rsidP="00891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5EE" w:rsidP="00891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75EE" w:rsidP="00891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 w:rsidRPr="00CC75EE" w:rsidP="00CC75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E" w:rsidRPr="002D2AF8" w:rsidP="00891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CSC60115 Advanced Diploma of Correctional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August 2015</w:t>
    </w:r>
    <w:r>
      <w:fldChar w:fldCharType="end"/>
    </w:r>
  </w:p>
  <w:p w:rsidR="00CC75EE" w:rsidP="00891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EC6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98B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5D8"/>
  </w:style>
  <w:style w:type="character" w:customStyle="1" w:styleId="Heading1Char">
    <w:name w:val="Heading 1 Char"/>
    <w:basedOn w:val="DefaultParagraphFont"/>
    <w:link w:val="Heading1"/>
    <w:rsid w:val="00891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5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5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5D8"/>
    <w:rPr>
      <w:b/>
      <w:spacing w:val="0"/>
    </w:rPr>
  </w:style>
  <w:style w:type="paragraph" w:customStyle="1" w:styleId="SuperHeading">
    <w:name w:val="SuperHeading"/>
    <w:basedOn w:val="Normal"/>
    <w:rsid w:val="00891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5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5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5D8"/>
    <w:rPr>
      <w:i/>
    </w:rPr>
  </w:style>
  <w:style w:type="paragraph" w:styleId="Caption">
    <w:name w:val="caption"/>
    <w:basedOn w:val="BodyText"/>
    <w:next w:val="Normal"/>
    <w:qFormat/>
    <w:rsid w:val="00891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5D8"/>
  </w:style>
  <w:style w:type="paragraph" w:styleId="TableofFigures">
    <w:name w:val="table of figures"/>
    <w:basedOn w:val="Normal"/>
    <w:next w:val="Normal"/>
    <w:semiHidden/>
    <w:rsid w:val="00891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5D8"/>
    <w:pPr>
      <w:numPr>
        <w:numId w:val="10"/>
      </w:numPr>
    </w:pPr>
  </w:style>
  <w:style w:type="character" w:customStyle="1" w:styleId="WingdingSymbols">
    <w:name w:val="Wingding Symbols"/>
    <w:rsid w:val="008915D8"/>
    <w:rPr>
      <w:rFonts w:ascii="Wingdings" w:hAnsi="Wingdings"/>
    </w:rPr>
  </w:style>
  <w:style w:type="paragraph" w:customStyle="1" w:styleId="TableHeading">
    <w:name w:val="Table Heading"/>
    <w:basedOn w:val="HeadingBase"/>
    <w:rsid w:val="00891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5D8"/>
    <w:rPr>
      <w:color w:val="0033CC"/>
      <w:u w:val="none"/>
    </w:rPr>
  </w:style>
  <w:style w:type="paragraph" w:customStyle="1" w:styleId="BodyTextRight">
    <w:name w:val="Body Text Right"/>
    <w:basedOn w:val="BodyText"/>
    <w:rsid w:val="00891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5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5D8"/>
    <w:rPr>
      <w:sz w:val="32"/>
    </w:rPr>
  </w:style>
  <w:style w:type="paragraph" w:customStyle="1" w:styleId="HeadingProcedure">
    <w:name w:val="Heading Procedure"/>
    <w:basedOn w:val="HeadingBase"/>
    <w:next w:val="Normal"/>
    <w:rsid w:val="00891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5D8"/>
    <w:pPr>
      <w:spacing w:before="60" w:after="60"/>
    </w:pPr>
  </w:style>
  <w:style w:type="paragraph" w:styleId="ListContinue">
    <w:name w:val="List Continue"/>
    <w:basedOn w:val="List"/>
    <w:rsid w:val="008915D8"/>
    <w:pPr>
      <w:ind w:firstLine="0"/>
    </w:pPr>
  </w:style>
  <w:style w:type="paragraph" w:customStyle="1" w:styleId="ListNote">
    <w:name w:val="List Note"/>
    <w:basedOn w:val="List"/>
    <w:rsid w:val="00891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5D8"/>
    <w:rPr>
      <w:rFonts w:ascii="Courier New" w:hAnsi="Courier New"/>
    </w:rPr>
  </w:style>
  <w:style w:type="paragraph" w:customStyle="1" w:styleId="NoteBullet">
    <w:name w:val="Note Bullet"/>
    <w:basedOn w:val="Note"/>
    <w:rsid w:val="00891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5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5D8"/>
    <w:rPr>
      <w:b/>
      <w:smallCaps/>
    </w:rPr>
  </w:style>
  <w:style w:type="paragraph" w:customStyle="1" w:styleId="TableListNumber">
    <w:name w:val="Table List Number"/>
    <w:basedOn w:val="ListNumber"/>
    <w:rsid w:val="00891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5D8"/>
    <w:pPr>
      <w:numPr>
        <w:numId w:val="8"/>
      </w:numPr>
    </w:pPr>
  </w:style>
  <w:style w:type="paragraph" w:customStyle="1" w:styleId="ListAlpha2">
    <w:name w:val="List Alpha 2"/>
    <w:basedOn w:val="List2"/>
    <w:rsid w:val="008915D8"/>
    <w:pPr>
      <w:numPr>
        <w:numId w:val="7"/>
      </w:numPr>
    </w:pPr>
  </w:style>
  <w:style w:type="paragraph" w:styleId="List2">
    <w:name w:val="List 2"/>
    <w:basedOn w:val="BodyText"/>
    <w:rsid w:val="00891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5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5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5D8"/>
    <w:pPr>
      <w:numPr>
        <w:numId w:val="3"/>
      </w:numPr>
    </w:pPr>
  </w:style>
  <w:style w:type="paragraph" w:styleId="ListContinue2">
    <w:name w:val="List Continue 2"/>
    <w:basedOn w:val="List2"/>
    <w:rsid w:val="008915D8"/>
    <w:pPr>
      <w:ind w:firstLine="0"/>
    </w:pPr>
  </w:style>
  <w:style w:type="paragraph" w:styleId="ListContinue3">
    <w:name w:val="List Continue 3"/>
    <w:basedOn w:val="List3"/>
    <w:rsid w:val="008915D8"/>
    <w:pPr>
      <w:ind w:left="1021" w:firstLine="0"/>
    </w:pPr>
  </w:style>
  <w:style w:type="paragraph" w:styleId="ListContinue4">
    <w:name w:val="List Continue 4"/>
    <w:basedOn w:val="List4"/>
    <w:rsid w:val="008915D8"/>
    <w:pPr>
      <w:ind w:firstLine="0"/>
    </w:pPr>
  </w:style>
  <w:style w:type="paragraph" w:styleId="ListContinue5">
    <w:name w:val="List Continue 5"/>
    <w:basedOn w:val="List5"/>
    <w:rsid w:val="008915D8"/>
    <w:pPr>
      <w:ind w:firstLine="0"/>
    </w:pPr>
  </w:style>
  <w:style w:type="paragraph" w:styleId="ListNumber3">
    <w:name w:val="List Number 3"/>
    <w:basedOn w:val="List3"/>
    <w:rsid w:val="008915D8"/>
    <w:pPr>
      <w:numPr>
        <w:numId w:val="4"/>
      </w:numPr>
    </w:pPr>
  </w:style>
  <w:style w:type="paragraph" w:styleId="ListNumber4">
    <w:name w:val="List Number 4"/>
    <w:basedOn w:val="List4"/>
    <w:rsid w:val="008915D8"/>
    <w:pPr>
      <w:numPr>
        <w:numId w:val="5"/>
      </w:numPr>
    </w:pPr>
  </w:style>
  <w:style w:type="paragraph" w:styleId="ListNumber5">
    <w:name w:val="List Number 5"/>
    <w:basedOn w:val="List5"/>
    <w:rsid w:val="008915D8"/>
    <w:pPr>
      <w:numPr>
        <w:numId w:val="6"/>
      </w:numPr>
    </w:pPr>
  </w:style>
  <w:style w:type="paragraph" w:styleId="BlockText">
    <w:name w:val="Block Text"/>
    <w:basedOn w:val="Normal"/>
    <w:rsid w:val="00891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5D8"/>
    <w:rPr>
      <w:sz w:val="16"/>
      <w:vertAlign w:val="superscript"/>
    </w:rPr>
  </w:style>
  <w:style w:type="character" w:customStyle="1" w:styleId="Symbols">
    <w:name w:val="Symbols"/>
    <w:basedOn w:val="DefaultParagraphFont"/>
    <w:rsid w:val="008915D8"/>
    <w:rPr>
      <w:rFonts w:ascii="Symbol" w:hAnsi="Symbol"/>
    </w:rPr>
  </w:style>
  <w:style w:type="character" w:customStyle="1" w:styleId="MenuOptions">
    <w:name w:val="Menu Options"/>
    <w:basedOn w:val="DefaultParagraphFont"/>
    <w:rsid w:val="00891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5D8"/>
    <w:rPr>
      <w:b/>
    </w:rPr>
  </w:style>
  <w:style w:type="character" w:customStyle="1" w:styleId="Underlined">
    <w:name w:val="Underlined"/>
    <w:basedOn w:val="DefaultParagraphFont"/>
    <w:rsid w:val="008915D8"/>
    <w:rPr>
      <w:u w:val="single"/>
    </w:rPr>
  </w:style>
  <w:style w:type="paragraph" w:customStyle="1" w:styleId="TableBodyTextRight">
    <w:name w:val="Table Body Text Right"/>
    <w:basedOn w:val="TableBodyText"/>
    <w:rsid w:val="00891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5D8"/>
    <w:rPr>
      <w:sz w:val="18"/>
    </w:rPr>
  </w:style>
  <w:style w:type="paragraph" w:customStyle="1" w:styleId="BodySmallRight">
    <w:name w:val="Body Small Right"/>
    <w:basedOn w:val="BodyTextRight"/>
    <w:rsid w:val="008915D8"/>
    <w:rPr>
      <w:sz w:val="18"/>
      <w:szCs w:val="18"/>
    </w:rPr>
  </w:style>
  <w:style w:type="paragraph" w:customStyle="1" w:styleId="MarginEdition">
    <w:name w:val="Margin Edition"/>
    <w:basedOn w:val="MarginNote"/>
    <w:rsid w:val="00891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5D8"/>
    <w:rPr>
      <w:sz w:val="2"/>
      <w:szCs w:val="2"/>
    </w:rPr>
  </w:style>
  <w:style w:type="character" w:customStyle="1" w:styleId="Small">
    <w:name w:val="Small"/>
    <w:basedOn w:val="DefaultParagraphFont"/>
    <w:rsid w:val="008915D8"/>
    <w:rPr>
      <w:sz w:val="16"/>
    </w:rPr>
  </w:style>
  <w:style w:type="paragraph" w:customStyle="1" w:styleId="WideTable">
    <w:name w:val="Wide Table"/>
    <w:basedOn w:val="Normal"/>
    <w:rsid w:val="00891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5D8"/>
  </w:style>
  <w:style w:type="paragraph" w:styleId="Quote">
    <w:name w:val="Quote"/>
    <w:basedOn w:val="Heading1"/>
    <w:link w:val="QuoteChar"/>
    <w:qFormat/>
    <w:rsid w:val="00891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5D8"/>
    <w:pPr>
      <w:pageBreakBefore/>
    </w:pPr>
  </w:style>
  <w:style w:type="paragraph" w:customStyle="1" w:styleId="Border">
    <w:name w:val="Border"/>
    <w:basedOn w:val="Normal"/>
    <w:qFormat/>
    <w:rsid w:val="00891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5D8"/>
    <w:rPr>
      <w:u w:val="single"/>
    </w:rPr>
  </w:style>
  <w:style w:type="character" w:customStyle="1" w:styleId="BoldandItalics">
    <w:name w:val="Bold and Italics"/>
    <w:qFormat/>
    <w:rsid w:val="008915D8"/>
    <w:rPr>
      <w:b/>
      <w:i/>
      <w:u w:val="none"/>
    </w:rPr>
  </w:style>
  <w:style w:type="paragraph" w:styleId="BalloonText">
    <w:name w:val="Balloon Text"/>
    <w:basedOn w:val="Normal"/>
    <w:link w:val="BalloonTextChar"/>
    <w:rsid w:val="00891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5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5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2954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CSC60115 Advanced Diploma of Correctional Management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2015-08-03T14:55:33Z</dcterms:created>
  <dcterms:modified xsi:type="dcterms:W3CDTF">2015-08-03T01:28:00Z</dcterms:modified>
</cp:coreProperties>
</file>