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061" w:rsidP="00D03061">
      <w:pPr>
        <w:pStyle w:val="Title"/>
      </w:pPr>
      <w:bookmarkStart w:id="0" w:name="_GoBack"/>
      <w:bookmarkEnd w:id="0"/>
      <w:r>
        <w:fldChar w:fldCharType="begin"/>
      </w:r>
      <w:r>
        <w:instrText xml:space="preserve"> TITLE   \* MERGEFORMAT </w:instrText>
      </w:r>
      <w:r>
        <w:fldChar w:fldCharType="separate"/>
      </w:r>
      <w:r>
        <w:t>CPPSPS4002A Install, service and repair swimming pool and spa circulation and filtration systems</w:t>
      </w:r>
      <w:r>
        <w:fldChar w:fldCharType="end"/>
      </w:r>
    </w:p>
    <w:p w:rsidR="00D03061" w:rsidP="00D03061">
      <w:pPr>
        <w:pStyle w:val="Version"/>
        <w:sectPr w:rsidSect="009F3E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E2C" w:rsidP="009F3E2C">
      <w:pPr>
        <w:pStyle w:val="SuperHeading"/>
      </w:pPr>
      <w:r w:rsidRPr="009F3E2C">
        <w:t>CPPSPS4002A Install, service and repair swimming pool and spa circulation and filtration systems</w:t>
      </w:r>
    </w:p>
    <w:p w:rsidR="00000000" w:rsidRPr="009F3E2C" w:rsidP="009F3E2C">
      <w:pPr>
        <w:pStyle w:val="Heading1"/>
      </w:pPr>
      <w:bookmarkStart w:id="1" w:name="O_517077"/>
      <w:bookmarkEnd w:id="1"/>
      <w:r w:rsidRPr="009F3E2C">
        <w:t>Modification History</w:t>
      </w:r>
    </w:p>
    <w:tbl>
      <w:tblPr>
        <w:tblW w:w="9354" w:type="dxa"/>
        <w:tblLayout w:type="fixed"/>
        <w:tblCellMar>
          <w:left w:w="62" w:type="dxa"/>
          <w:right w:w="62" w:type="dxa"/>
        </w:tblCellMar>
        <w:tblLook w:val="0000"/>
      </w:tblPr>
      <w:tblGrid>
        <w:gridCol w:w="2592"/>
        <w:gridCol w:w="6762"/>
      </w:tblGrid>
      <w:tr w:rsidTr="009F3E2C">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SpecialBold"/>
              </w:rPr>
              <w:t>Comments</w:t>
            </w:r>
          </w:p>
        </w:tc>
      </w:tr>
      <w:tr w:rsidTr="009F3E2C">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1</w:t>
            </w:r>
          </w:p>
        </w:tc>
        <w:tc>
          <w:tcPr>
            <w:tcW w:w="6762"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This version first released with CPP07 Property Services Training Package Version 13.</w:t>
            </w:r>
          </w:p>
        </w:tc>
      </w:tr>
    </w:tbl>
    <w:p w:rsidR="00000000" w:rsidRPr="009F3E2C" w:rsidP="009F3E2C">
      <w:pPr>
        <w:pStyle w:val="BodyText"/>
      </w:pPr>
    </w:p>
    <w:p w:rsidR="00000000" w:rsidRPr="009F3E2C" w:rsidP="009F3E2C">
      <w:pPr>
        <w:pStyle w:val="AllowPageBreak"/>
      </w:pPr>
    </w:p>
    <w:p w:rsidR="00000000" w:rsidRPr="009F3E2C" w:rsidP="009F3E2C">
      <w:pPr>
        <w:pStyle w:val="Heading1"/>
      </w:pPr>
      <w:bookmarkStart w:id="2" w:name="O_517089"/>
      <w:bookmarkEnd w:id="2"/>
      <w:r w:rsidRPr="009F3E2C">
        <w:t>Unit Descriptor</w:t>
      </w:r>
    </w:p>
    <w:p w:rsidR="00D03061" w:rsidP="009F3E2C">
      <w:pPr>
        <w:pStyle w:val="BodyText"/>
      </w:pPr>
      <w:r w:rsidRPr="009F3E2C">
        <w:t xml:space="preserve">This unit of competency specifies the outcomes required to install, service and repair swimming pool and spa circulation and filtration systems. It includes preparing for work; installing, testing and servicing swimming pool or spa </w:t>
      </w:r>
      <w:r w:rsidRPr="009F3E2C">
        <w:t>circulation and filtration systems; troubleshooting faults in swimming pool and spa circulation and filtration systems; and completing service, repair and installation activities.</w:t>
      </w:r>
    </w:p>
    <w:p w:rsidR="00D03061" w:rsidP="009F3E2C">
      <w:pPr>
        <w:pStyle w:val="BodyText"/>
      </w:pPr>
    </w:p>
    <w:p w:rsidR="00000000" w:rsidRPr="009F3E2C" w:rsidP="009F3E2C">
      <w:pPr>
        <w:pStyle w:val="Heading1"/>
      </w:pPr>
      <w:bookmarkStart w:id="3" w:name="O_517088"/>
      <w:bookmarkEnd w:id="3"/>
      <w:r w:rsidRPr="009F3E2C">
        <w:t>Application of the Unit</w:t>
      </w:r>
    </w:p>
    <w:p w:rsidR="00D03061" w:rsidP="009F3E2C">
      <w:pPr>
        <w:pStyle w:val="BodyText"/>
      </w:pPr>
      <w:r w:rsidRPr="009F3E2C">
        <w:t>This unit of competency supports t</w:t>
      </w:r>
      <w:r w:rsidRPr="009F3E2C">
        <w:t>he work of swimming pool and spa technicians engaged in servicing domestic, commercial and public swimming pools and spas.</w:t>
      </w:r>
    </w:p>
    <w:p w:rsidR="00D03061" w:rsidP="009F3E2C">
      <w:pPr>
        <w:pStyle w:val="BodyText"/>
      </w:pPr>
    </w:p>
    <w:p w:rsidR="00000000" w:rsidRPr="009F3E2C" w:rsidP="009F3E2C">
      <w:pPr>
        <w:pStyle w:val="Heading1"/>
      </w:pPr>
      <w:bookmarkStart w:id="4" w:name="O_517087"/>
      <w:bookmarkEnd w:id="4"/>
      <w:r w:rsidRPr="009F3E2C">
        <w:t>Licensing/Regulatory Information</w:t>
      </w:r>
    </w:p>
    <w:p w:rsidR="00D03061" w:rsidP="009F3E2C">
      <w:pPr>
        <w:pStyle w:val="BodyText"/>
      </w:pPr>
      <w:r w:rsidRPr="009F3E2C">
        <w:t xml:space="preserve">Service technicians are not permitted to undertake any installation, replacement, </w:t>
      </w:r>
      <w:r w:rsidRPr="009F3E2C">
        <w:t>maintenance and repair functions that are restricted to licensed trades or occupations (subject to relevant state and territory regulations). Different states and territories may have regulatory mechanisms that apply to this unit. Users are advised to chec</w:t>
      </w:r>
      <w:r w:rsidRPr="009F3E2C">
        <w:t>k for regulatory limitations.</w:t>
      </w:r>
    </w:p>
    <w:p w:rsidR="00D03061" w:rsidP="009F3E2C">
      <w:pPr>
        <w:pStyle w:val="BodyText"/>
      </w:pPr>
    </w:p>
    <w:p w:rsidR="00000000" w:rsidRPr="009F3E2C" w:rsidP="009F3E2C">
      <w:pPr>
        <w:pStyle w:val="Heading1"/>
      </w:pPr>
      <w:bookmarkStart w:id="5" w:name="O_517086"/>
      <w:bookmarkEnd w:id="5"/>
      <w:r w:rsidRPr="009F3E2C">
        <w:t>Pre-Requisites</w:t>
      </w:r>
    </w:p>
    <w:p w:rsidR="00000000" w:rsidRPr="009F3E2C" w:rsidP="009F3E2C">
      <w:pPr>
        <w:pStyle w:val="BodyText"/>
      </w:pPr>
      <w:r w:rsidRPr="009F3E2C">
        <w:t>Nil</w:t>
      </w:r>
    </w:p>
    <w:p w:rsidR="00000000" w:rsidRPr="009F3E2C" w:rsidP="009F3E2C">
      <w:pPr>
        <w:pStyle w:val="AllowPageBreak"/>
      </w:pPr>
    </w:p>
    <w:p w:rsidR="00000000" w:rsidRPr="009F3E2C" w:rsidP="009F3E2C">
      <w:pPr>
        <w:pStyle w:val="Heading1"/>
      </w:pPr>
      <w:bookmarkStart w:id="6" w:name="O_517085"/>
      <w:bookmarkEnd w:id="6"/>
      <w:r w:rsidRPr="009F3E2C">
        <w:t>Employability Skills Information</w:t>
      </w:r>
    </w:p>
    <w:p w:rsidR="00000000" w:rsidRPr="009F3E2C" w:rsidP="009F3E2C">
      <w:pPr>
        <w:pStyle w:val="BodyText"/>
      </w:pPr>
      <w:r w:rsidRPr="009F3E2C">
        <w:t>This unit contains employability skills.</w:t>
      </w:r>
    </w:p>
    <w:p w:rsidR="00000000" w:rsidRPr="009F3E2C" w:rsidP="009F3E2C">
      <w:pPr>
        <w:pStyle w:val="AllowPageBreak"/>
      </w:pPr>
    </w:p>
    <w:p w:rsidR="00000000" w:rsidRPr="009F3E2C" w:rsidP="009F3E2C">
      <w:pPr>
        <w:pStyle w:val="Heading1"/>
      </w:pPr>
      <w:bookmarkStart w:id="7" w:name="O_517084"/>
      <w:bookmarkEnd w:id="7"/>
      <w:r w:rsidRPr="009F3E2C">
        <w:t>Elements and Performance Criteria Pre-Content</w:t>
      </w:r>
    </w:p>
    <w:tbl>
      <w:tblPr>
        <w:tblW w:w="0" w:type="auto"/>
        <w:tblLayout w:type="fixed"/>
        <w:tblCellMar>
          <w:left w:w="62" w:type="dxa"/>
          <w:right w:w="62" w:type="dxa"/>
        </w:tblCellMar>
        <w:tblLook w:val="0000"/>
      </w:tblPr>
      <w:tblGrid>
        <w:gridCol w:w="2838"/>
        <w:gridCol w:w="5842"/>
      </w:tblGrid>
      <w:tr w:rsidTr="009F3E2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 xml:space="preserve">Performance criteria describe the required performance needed to demonstrate achievement of the element. Where </w:t>
            </w:r>
            <w:r w:rsidRPr="009F3E2C">
              <w:rPr>
                <w:rStyle w:val="BoldandItalics"/>
              </w:rPr>
              <w:t>bold italicised</w:t>
            </w:r>
            <w:r w:rsidRPr="009F3E2C">
              <w:t xml:space="preserve"> text is used, further information is detailed in the required s</w:t>
            </w:r>
            <w:r w:rsidRPr="009F3E2C">
              <w:t>kills and knowledge and/or the range statement. Assessment of performance is to be consistent with the evidence guide.</w:t>
            </w:r>
          </w:p>
        </w:tc>
      </w:tr>
    </w:tbl>
    <w:p w:rsidR="00000000" w:rsidRPr="009F3E2C" w:rsidP="009F3E2C">
      <w:pPr>
        <w:pStyle w:val="BodyText"/>
      </w:pPr>
    </w:p>
    <w:p w:rsidR="00000000" w:rsidRPr="009F3E2C" w:rsidP="009F3E2C">
      <w:pPr>
        <w:pStyle w:val="AllowPageBreak"/>
      </w:pPr>
    </w:p>
    <w:p w:rsidR="00000000" w:rsidRPr="009F3E2C" w:rsidP="009F3E2C">
      <w:pPr>
        <w:pStyle w:val="Heading1"/>
      </w:pPr>
      <w:bookmarkStart w:id="8" w:name="O_517083"/>
      <w:bookmarkEnd w:id="8"/>
      <w:r w:rsidRPr="009F3E2C">
        <w:t>Elements and Performance Criteria</w:t>
      </w:r>
    </w:p>
    <w:p w:rsidR="00000000" w:rsidRPr="009F3E2C" w:rsidP="009F3E2C">
      <w:pPr>
        <w:pStyle w:val="BodyText"/>
      </w:pPr>
    </w:p>
    <w:tbl>
      <w:tblPr>
        <w:tblW w:w="0" w:type="auto"/>
        <w:tblLayout w:type="fixed"/>
        <w:tblCellMar>
          <w:left w:w="62" w:type="dxa"/>
          <w:right w:w="62" w:type="dxa"/>
        </w:tblCellMar>
        <w:tblLook w:val="0000"/>
      </w:tblPr>
      <w:tblGrid>
        <w:gridCol w:w="678"/>
        <w:gridCol w:w="1962"/>
        <w:gridCol w:w="770"/>
        <w:gridCol w:w="5610"/>
      </w:tblGrid>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1.1</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Applicable provisions of Australian standards, and legislat</w:t>
            </w:r>
            <w:r w:rsidRPr="009F3E2C">
              <w:t>ive, manufacturer and enterprise requirements are identified and followed.</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1.2</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BoldandItalics"/>
              </w:rPr>
              <w:t>Work instructions</w:t>
            </w:r>
            <w:r w:rsidRPr="009F3E2C">
              <w:t xml:space="preserve"> are obtained, reviewed and confirmed as required with </w:t>
            </w:r>
            <w:r w:rsidRPr="009F3E2C">
              <w:rPr>
                <w:rStyle w:val="BoldandItalics"/>
              </w:rPr>
              <w:t>relevant persons</w:t>
            </w:r>
            <w:r w:rsidRPr="009F3E2C">
              <w:t>.</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1.3</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BoldandItalics"/>
              </w:rPr>
              <w:t>Swimming pool or spa circulation and filtration system</w:t>
            </w:r>
            <w:r w:rsidRPr="009F3E2C">
              <w:t xml:space="preserve"> to be installed, serviced or repaired is identified and confirmed in line with enterprise requirements.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1.4</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Installation, service and/or repair requirements of swimming pool or spa circulation and filtration system are confirmed in line with enterprise</w:t>
            </w:r>
            <w:r w:rsidRPr="009F3E2C">
              <w:t xml:space="preserve"> procedures.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1.5</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BoldandItalics"/>
              </w:rPr>
              <w:t>Tools, materials and equipment</w:t>
            </w:r>
            <w:r w:rsidRPr="009F3E2C">
              <w:t xml:space="preserve"> needed to carry out the work are selected and checked for correct operation and safety.</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1.6</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 xml:space="preserve">Potential and existing </w:t>
            </w:r>
            <w:r w:rsidRPr="009F3E2C">
              <w:rPr>
                <w:rStyle w:val="BoldandItalics"/>
              </w:rPr>
              <w:t>risks and hazards</w:t>
            </w:r>
            <w:r w:rsidRPr="009F3E2C">
              <w:t xml:space="preserve"> in the work area are identified </w:t>
            </w:r>
            <w:r w:rsidRPr="009F3E2C">
              <w:t>and controlled in line with work health and safety (WHS) and enterprise requirements.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1.7</w:t>
            </w:r>
          </w:p>
        </w:tc>
        <w:tc>
          <w:tcPr>
            <w:tcW w:w="5610"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rPr>
                <w:rStyle w:val="BoldandItalics"/>
              </w:rPr>
              <w:t>Sustainability principles</w:t>
            </w:r>
            <w:r w:rsidRPr="009F3E2C">
              <w:t xml:space="preserve"> and the appropriate selection and use of </w:t>
            </w:r>
            <w:r w:rsidRPr="009F3E2C">
              <w:rPr>
                <w:rStyle w:val="BoldandItalics"/>
              </w:rPr>
              <w:t>personal protective equipment</w:t>
            </w:r>
            <w:r w:rsidRPr="009F3E2C">
              <w:t xml:space="preserve"> are applied to work preparation and application in line with enter</w:t>
            </w:r>
            <w:r w:rsidRPr="009F3E2C">
              <w:t>prise requirements.</w:t>
            </w:r>
          </w:p>
        </w:tc>
      </w:tr>
    </w:tbl>
    <w:p w:rsidR="00000000" w:rsidRPr="009F3E2C" w:rsidP="009F3E2C">
      <w:pPr>
        <w:pStyle w:val="BodyText"/>
      </w:pPr>
    </w:p>
    <w:tbl>
      <w:tblPr>
        <w:tblW w:w="0" w:type="auto"/>
        <w:tblLayout w:type="fixed"/>
        <w:tblCellMar>
          <w:left w:w="62" w:type="dxa"/>
          <w:right w:w="62" w:type="dxa"/>
        </w:tblCellMar>
        <w:tblLook w:val="0000"/>
      </w:tblPr>
      <w:tblGrid>
        <w:gridCol w:w="678"/>
        <w:gridCol w:w="1962"/>
        <w:gridCol w:w="770"/>
        <w:gridCol w:w="5610"/>
      </w:tblGrid>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SpecialBold"/>
              </w:rPr>
              <w:t>Install and test swimming pool or spa circulation and filtration system and components.</w:t>
            </w: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2.1</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Swimming pool or s</w:t>
            </w:r>
            <w:r w:rsidRPr="009F3E2C">
              <w:t>pa circulation and filtration system or component is installed in line with relevant Australian standards, and manufacturer, client and enterprise requirements.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2.2</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Installation work is coordinated with relevant licensed personnel as required in line with regulatory and enterprise requirements.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2.3</w:t>
            </w:r>
          </w:p>
        </w:tc>
        <w:tc>
          <w:tcPr>
            <w:tcW w:w="5610"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Swimming pool or spa circulation and filtration system or component is commissioned in line with manufacturer specific</w:t>
            </w:r>
            <w:r w:rsidRPr="009F3E2C">
              <w:t>ations and enterprise procedures.</w:t>
            </w:r>
          </w:p>
        </w:tc>
      </w:tr>
    </w:tbl>
    <w:p w:rsidR="00000000" w:rsidRPr="009F3E2C" w:rsidP="009F3E2C">
      <w:pPr>
        <w:pStyle w:val="BodyText"/>
      </w:pPr>
    </w:p>
    <w:tbl>
      <w:tblPr>
        <w:tblW w:w="0" w:type="auto"/>
        <w:tblLayout w:type="fixed"/>
        <w:tblCellMar>
          <w:left w:w="62" w:type="dxa"/>
          <w:right w:w="62" w:type="dxa"/>
        </w:tblCellMar>
        <w:tblLook w:val="0000"/>
      </w:tblPr>
      <w:tblGrid>
        <w:gridCol w:w="678"/>
        <w:gridCol w:w="1962"/>
        <w:gridCol w:w="770"/>
        <w:gridCol w:w="5610"/>
      </w:tblGrid>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SpecialBold"/>
              </w:rPr>
              <w:t>Service swimming pool or spa circulation and filtration systems.</w:t>
            </w:r>
          </w:p>
        </w:tc>
        <w:tc>
          <w:tcPr>
            <w:tcW w:w="770"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3.1</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BoldandItalics"/>
              </w:rPr>
              <w:t>Service and maintenance requirements</w:t>
            </w:r>
            <w:r w:rsidRPr="009F3E2C">
              <w:t xml:space="preserve"> are identified from manufacturer specifications in line with enterprise requirements.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3.2</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Replacement components are checked and fitted in line with manufacturer specifications.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3.3</w:t>
            </w:r>
          </w:p>
        </w:tc>
        <w:tc>
          <w:tcPr>
            <w:tcW w:w="5610"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Servicing of swimming pool or spa circulation and filtration system is carried out in line with manufacturer instructions and enterprise procedures.</w:t>
            </w:r>
          </w:p>
        </w:tc>
      </w:tr>
    </w:tbl>
    <w:p w:rsidR="00000000" w:rsidRPr="009F3E2C" w:rsidP="009F3E2C">
      <w:pPr>
        <w:pStyle w:val="BodyText"/>
      </w:pPr>
    </w:p>
    <w:tbl>
      <w:tblPr>
        <w:tblW w:w="0" w:type="auto"/>
        <w:tblLayout w:type="fixed"/>
        <w:tblCellMar>
          <w:left w:w="62" w:type="dxa"/>
          <w:right w:w="62" w:type="dxa"/>
        </w:tblCellMar>
        <w:tblLook w:val="0000"/>
      </w:tblPr>
      <w:tblGrid>
        <w:gridCol w:w="678"/>
        <w:gridCol w:w="1962"/>
        <w:gridCol w:w="770"/>
        <w:gridCol w:w="5610"/>
      </w:tblGrid>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SpecialBold"/>
              </w:rPr>
              <w:t>Troubles</w:t>
            </w:r>
            <w:r w:rsidRPr="009F3E2C">
              <w:rPr>
                <w:rStyle w:val="SpecialBold"/>
              </w:rPr>
              <w:t>hoot faults in swimming pool or spa circulation and filtration systems.</w:t>
            </w: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4.1</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 xml:space="preserve">Logical processes, including the application of basic principles, system knowledge and experience, are used in conjunction with technical manuals to ensure efficient and accurate </w:t>
            </w:r>
            <w:r w:rsidRPr="009F3E2C">
              <w:rPr>
                <w:rStyle w:val="BoldandItalics"/>
              </w:rPr>
              <w:t>troubleshooting</w:t>
            </w:r>
            <w:r w:rsidRPr="009F3E2C">
              <w:t xml:space="preserve"> of faults.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4.2</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Defects are located and causes of the defects are identified and recorded in maintenance documentation, including where required, any other systems disturbed.</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4.3</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Specialist advice is obtained, where required and availa</w:t>
            </w:r>
            <w:r w:rsidRPr="009F3E2C">
              <w:t>ble, to assist with the troubleshooting process.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4.4</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Components are repaired or replaced in line with manufacturer instructions, and regulatory, client and enterprise requirements.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4.5</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Repair work is coordinated with relevant licensed personnel as required in line with regulatory and enterprise requirements.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4.6</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Appropriate personnel are sourced to undertake repairs or replacement activities that are outside scope of personal expertis</w:t>
            </w:r>
            <w:r w:rsidRPr="009F3E2C">
              <w:t>e, require specialist skills or equipment, or must be performed by licensed personnel in line with enterprise requirements.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4.7</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Fault finding and repair or replacement activities are carried out using sustainability practices and without unnecessary was</w:t>
            </w:r>
            <w:r w:rsidRPr="009F3E2C">
              <w:t>te of materials or damage to equipment and the surrounding environment or services.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4.8</w:t>
            </w:r>
          </w:p>
        </w:tc>
        <w:tc>
          <w:tcPr>
            <w:tcW w:w="5610"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Swimming pool or spa circulation and filtration system is commissioned in line with manufacturer specifications and enterprise procedures.</w:t>
            </w:r>
          </w:p>
        </w:tc>
      </w:tr>
    </w:tbl>
    <w:p w:rsidR="00000000" w:rsidRPr="009F3E2C" w:rsidP="009F3E2C">
      <w:pPr>
        <w:pStyle w:val="BodyText"/>
      </w:pPr>
    </w:p>
    <w:tbl>
      <w:tblPr>
        <w:tblW w:w="0" w:type="auto"/>
        <w:tblLayout w:type="fixed"/>
        <w:tblCellMar>
          <w:left w:w="62" w:type="dxa"/>
          <w:right w:w="62" w:type="dxa"/>
        </w:tblCellMar>
        <w:tblLook w:val="0000"/>
      </w:tblPr>
      <w:tblGrid>
        <w:gridCol w:w="678"/>
        <w:gridCol w:w="1962"/>
        <w:gridCol w:w="770"/>
        <w:gridCol w:w="5610"/>
      </w:tblGrid>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SpecialBold"/>
              </w:rPr>
              <w:t>Complete installation, repair and service activities.</w:t>
            </w: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5.1</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Swimming pool or spa circulation and filtration system is installed or reinstated to operational condition in line with work instructions and enterprise procedures.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5.2</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Work area is restored to o</w:t>
            </w:r>
            <w:r w:rsidRPr="009F3E2C">
              <w:t>riginal condition and checked for safety hazards, waste is disposed of, and tools and equipment are cleaned and stored in line with WHS and enterprise requirements.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5.3</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Malfunctions, faults, wear or damage to swimming pool or spa and environs, tools and</w:t>
            </w:r>
            <w:r w:rsidRPr="009F3E2C">
              <w:t xml:space="preserve"> equipment are reported for repair or replacement in line with enterprise procedures.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5.4</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Notification of work completion is made to relevant persons in line with enterprise procedures.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5.5</w:t>
            </w:r>
          </w:p>
        </w:tc>
        <w:tc>
          <w:tcPr>
            <w:tcW w:w="561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Information is provided to clients on compliance of swimming pool or spa and environs with safety legislation in line with enterprise requirements.</w:t>
            </w:r>
          </w:p>
        </w:tc>
      </w:tr>
      <w:tr w:rsidTr="009F3E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5.6</w:t>
            </w:r>
          </w:p>
        </w:tc>
        <w:tc>
          <w:tcPr>
            <w:tcW w:w="5610"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 xml:space="preserve">Relevant documentation is completed and securely maintained in line with enterprise procedures. </w:t>
            </w:r>
          </w:p>
        </w:tc>
      </w:tr>
    </w:tbl>
    <w:p w:rsidR="00D03061" w:rsidP="009F3E2C">
      <w:pPr>
        <w:pStyle w:val="BodyText"/>
      </w:pPr>
    </w:p>
    <w:p w:rsidR="00D03061" w:rsidP="009F3E2C">
      <w:pPr>
        <w:pStyle w:val="BodyText"/>
      </w:pPr>
    </w:p>
    <w:p w:rsidR="00000000" w:rsidRPr="009F3E2C" w:rsidP="009F3E2C">
      <w:pPr>
        <w:pStyle w:val="Heading1"/>
      </w:pPr>
      <w:bookmarkStart w:id="9" w:name="O_517082"/>
      <w:bookmarkEnd w:id="9"/>
      <w:r w:rsidRPr="009F3E2C">
        <w:t>Required Skills and Knowledge</w:t>
      </w:r>
    </w:p>
    <w:tbl>
      <w:tblPr>
        <w:tblW w:w="9354" w:type="dxa"/>
        <w:tblLayout w:type="fixed"/>
        <w:tblCellMar>
          <w:left w:w="62" w:type="dxa"/>
          <w:right w:w="62" w:type="dxa"/>
        </w:tblCellMar>
        <w:tblLook w:val="0000"/>
      </w:tblPr>
      <w:tblGrid>
        <w:gridCol w:w="9354"/>
      </w:tblGrid>
      <w:tr w:rsidTr="009F3E2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t>This section describes the skills and knowledge required for this unit.</w:t>
            </w:r>
          </w:p>
        </w:tc>
      </w:tr>
      <w:tr w:rsidTr="009F3E2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SpecialBold"/>
              </w:rPr>
              <w:t>Required skills</w:t>
            </w:r>
          </w:p>
        </w:tc>
      </w:tr>
      <w:tr w:rsidTr="009F3E2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F3E2C" w:rsidP="009F3E2C">
            <w:pPr>
              <w:pStyle w:val="ListBullet"/>
            </w:pPr>
            <w:r w:rsidRPr="009F3E2C">
              <w:t xml:space="preserve">communication skills to interact in an ethical manner with clients from diverse </w:t>
            </w:r>
            <w:r w:rsidRPr="009F3E2C">
              <w:t>social, economic and cultural backgrounds</w:t>
            </w:r>
          </w:p>
          <w:p w:rsidR="00000000" w:rsidRPr="009F3E2C" w:rsidP="009F3E2C">
            <w:pPr>
              <w:pStyle w:val="ListBullet"/>
            </w:pPr>
            <w:r w:rsidRPr="009F3E2C">
              <w:t>decision-making and problem-solving skills to apply logical processes, including the application of basic principles, system knowledge and experience, in conjunction with technical manuals to ensure efficient and a</w:t>
            </w:r>
            <w:r w:rsidRPr="009F3E2C">
              <w:t>ccurate troubleshooting of faults</w:t>
            </w:r>
          </w:p>
          <w:p w:rsidR="00000000" w:rsidRPr="009F3E2C" w:rsidP="009F3E2C">
            <w:pPr>
              <w:pStyle w:val="ListBullet"/>
            </w:pPr>
            <w:r w:rsidRPr="009F3E2C">
              <w:t>literacy skills to read and interpret technical manuals and specifications related to swimming pool and spa circulation and filtration systems</w:t>
            </w:r>
          </w:p>
          <w:p w:rsidR="00000000" w:rsidRPr="009F3E2C" w:rsidP="009F3E2C">
            <w:pPr>
              <w:pStyle w:val="ListBullet"/>
            </w:pPr>
            <w:r w:rsidRPr="009F3E2C">
              <w:t>numeracy skills to perform calculations related to troubleshooting faults in sw</w:t>
            </w:r>
            <w:r w:rsidRPr="009F3E2C">
              <w:t>imming pool and spa circulation and filtration systems</w:t>
            </w:r>
          </w:p>
          <w:p w:rsidR="00000000" w:rsidRPr="009F3E2C" w:rsidP="009F3E2C">
            <w:pPr>
              <w:pStyle w:val="ListBullet"/>
            </w:pPr>
            <w:r w:rsidRPr="009F3E2C">
              <w:t>research skills to identify and locate technical information on swimming pool and spa circulation and filtration systems</w:t>
            </w:r>
          </w:p>
          <w:p w:rsidR="00000000" w:rsidRPr="009F3E2C" w:rsidP="009F3E2C">
            <w:pPr>
              <w:pStyle w:val="ListBullet"/>
            </w:pPr>
            <w:r w:rsidRPr="009F3E2C">
              <w:t>technology skills to use tools and equipment associated with installing, fault f</w:t>
            </w:r>
            <w:r w:rsidRPr="009F3E2C">
              <w:t>inding, repairing and commissioning swimming pool and spa circulation and filtration systems</w:t>
            </w:r>
          </w:p>
          <w:p w:rsidR="00000000" w:rsidRPr="009F3E2C" w:rsidP="009F3E2C">
            <w:pPr>
              <w:pStyle w:val="BodyText"/>
            </w:pPr>
          </w:p>
          <w:p w:rsidR="00000000" w:rsidRPr="009F3E2C" w:rsidP="009F3E2C">
            <w:pPr>
              <w:pStyle w:val="BodyText"/>
            </w:pPr>
            <w:r w:rsidRPr="009F3E2C">
              <w:rPr>
                <w:rStyle w:val="SpecialBold"/>
              </w:rPr>
              <w:t>Required knowledge</w:t>
            </w:r>
          </w:p>
          <w:p w:rsidR="00000000" w:rsidRPr="009F3E2C" w:rsidP="009F3E2C">
            <w:pPr>
              <w:pStyle w:val="ListBullet"/>
            </w:pPr>
            <w:r w:rsidRPr="009F3E2C">
              <w:t>Australian Competition and Consumer Commission product safety guidelines</w:t>
            </w:r>
          </w:p>
          <w:p w:rsidR="00000000" w:rsidRPr="009F3E2C" w:rsidP="009F3E2C">
            <w:pPr>
              <w:pStyle w:val="ListBullet"/>
            </w:pPr>
            <w:r w:rsidRPr="009F3E2C">
              <w:t>backwashing:</w:t>
            </w:r>
          </w:p>
          <w:p w:rsidR="00000000" w:rsidRPr="009F3E2C" w:rsidP="009F3E2C">
            <w:pPr>
              <w:pStyle w:val="ListBullet2"/>
            </w:pPr>
            <w:r w:rsidRPr="009F3E2C">
              <w:t>flow</w:t>
            </w:r>
          </w:p>
          <w:p w:rsidR="00000000" w:rsidRPr="009F3E2C" w:rsidP="009F3E2C">
            <w:pPr>
              <w:pStyle w:val="ListBullet2"/>
            </w:pPr>
            <w:r w:rsidRPr="009F3E2C">
              <w:t>operation</w:t>
            </w:r>
          </w:p>
          <w:p w:rsidR="00000000" w:rsidRPr="009F3E2C" w:rsidP="009F3E2C">
            <w:pPr>
              <w:pStyle w:val="ListBullet2"/>
            </w:pPr>
            <w:r w:rsidRPr="009F3E2C">
              <w:t>period</w:t>
            </w:r>
          </w:p>
          <w:p w:rsidR="00000000" w:rsidRPr="009F3E2C" w:rsidP="009F3E2C">
            <w:pPr>
              <w:pStyle w:val="ListBullet"/>
            </w:pPr>
            <w:r w:rsidRPr="009F3E2C">
              <w:t>commonwealth, state or territory, and local government legislation and regulations, Australian standards, and codes of practice impacting on the routine maintenance of swimming pools and spas related to:</w:t>
            </w:r>
          </w:p>
          <w:p w:rsidR="00000000" w:rsidRPr="009F3E2C" w:rsidP="009F3E2C">
            <w:pPr>
              <w:pStyle w:val="ListBullet2"/>
            </w:pPr>
            <w:r w:rsidRPr="009F3E2C">
              <w:t>dangerous goods</w:t>
            </w:r>
          </w:p>
          <w:p w:rsidR="00000000" w:rsidRPr="009F3E2C" w:rsidP="009F3E2C">
            <w:pPr>
              <w:pStyle w:val="ListBullet2"/>
            </w:pPr>
            <w:r w:rsidRPr="009F3E2C">
              <w:t>electrical and plumbing regulations</w:t>
            </w:r>
            <w:r w:rsidRPr="009F3E2C">
              <w:t xml:space="preserve"> controlling conduct of electrical and plumbing work</w:t>
            </w:r>
          </w:p>
          <w:p w:rsidR="00000000" w:rsidRPr="009F3E2C" w:rsidP="009F3E2C">
            <w:pPr>
              <w:pStyle w:val="ListBullet2"/>
            </w:pPr>
            <w:r w:rsidRPr="009F3E2C">
              <w:t>environment protection</w:t>
            </w:r>
          </w:p>
          <w:p w:rsidR="00000000" w:rsidRPr="009F3E2C" w:rsidP="009F3E2C">
            <w:pPr>
              <w:pStyle w:val="ListBullet2"/>
            </w:pPr>
            <w:r w:rsidRPr="009F3E2C">
              <w:t>environmental health</w:t>
            </w:r>
          </w:p>
          <w:p w:rsidR="00000000" w:rsidRPr="009F3E2C" w:rsidP="009F3E2C">
            <w:pPr>
              <w:pStyle w:val="ListBullet2"/>
            </w:pPr>
            <w:r w:rsidRPr="009F3E2C">
              <w:t>work health and safety</w:t>
            </w:r>
          </w:p>
          <w:p w:rsidR="00000000" w:rsidRPr="009F3E2C" w:rsidP="009F3E2C">
            <w:pPr>
              <w:pStyle w:val="ListBullet2"/>
            </w:pPr>
            <w:r w:rsidRPr="009F3E2C">
              <w:t>private and public swimming pools and spas</w:t>
            </w:r>
          </w:p>
          <w:p w:rsidR="00000000" w:rsidRPr="009F3E2C" w:rsidP="009F3E2C">
            <w:pPr>
              <w:pStyle w:val="ListBullet2"/>
            </w:pPr>
            <w:r w:rsidRPr="009F3E2C">
              <w:t>waste disposal</w:t>
            </w:r>
          </w:p>
          <w:p w:rsidR="00000000" w:rsidRPr="009F3E2C" w:rsidP="009F3E2C">
            <w:pPr>
              <w:pStyle w:val="ListBullet"/>
            </w:pPr>
            <w:r w:rsidRPr="009F3E2C">
              <w:t>entrapment:</w:t>
            </w:r>
          </w:p>
          <w:p w:rsidR="00000000" w:rsidRPr="009F3E2C" w:rsidP="009F3E2C">
            <w:pPr>
              <w:pStyle w:val="ListBullet2"/>
            </w:pPr>
            <w:r w:rsidRPr="009F3E2C">
              <w:t>causes</w:t>
            </w:r>
          </w:p>
          <w:p w:rsidR="00000000" w:rsidRPr="009F3E2C" w:rsidP="009F3E2C">
            <w:pPr>
              <w:pStyle w:val="ListBullet2"/>
            </w:pPr>
            <w:r w:rsidRPr="009F3E2C">
              <w:t>consequences</w:t>
            </w:r>
          </w:p>
          <w:p w:rsidR="00000000" w:rsidRPr="009F3E2C" w:rsidP="009F3E2C">
            <w:pPr>
              <w:pStyle w:val="ListBullet2"/>
            </w:pPr>
            <w:r w:rsidRPr="009F3E2C">
              <w:t>safety measures to minimise risk of entrapment:</w:t>
            </w:r>
          </w:p>
          <w:p w:rsidR="00000000" w:rsidRPr="009F3E2C" w:rsidP="009F3E2C">
            <w:pPr>
              <w:pStyle w:val="ListBullet3"/>
            </w:pPr>
            <w:r w:rsidRPr="009F3E2C">
              <w:t>design</w:t>
            </w:r>
          </w:p>
          <w:p w:rsidR="00000000" w:rsidRPr="009F3E2C" w:rsidP="009F3E2C">
            <w:pPr>
              <w:pStyle w:val="ListBullet3"/>
            </w:pPr>
            <w:r w:rsidRPr="009F3E2C">
              <w:t>maintenance</w:t>
            </w:r>
          </w:p>
          <w:p w:rsidR="00000000" w:rsidRPr="009F3E2C" w:rsidP="009F3E2C">
            <w:pPr>
              <w:pStyle w:val="ListBullet"/>
            </w:pPr>
            <w:r w:rsidRPr="009F3E2C">
              <w:t>filtration principles:</w:t>
            </w:r>
          </w:p>
          <w:p w:rsidR="00000000" w:rsidRPr="009F3E2C" w:rsidP="009F3E2C">
            <w:pPr>
              <w:pStyle w:val="ListBullet2"/>
            </w:pPr>
            <w:r w:rsidRPr="009F3E2C">
              <w:t>clarity</w:t>
            </w:r>
          </w:p>
          <w:p w:rsidR="00000000" w:rsidRPr="009F3E2C" w:rsidP="009F3E2C">
            <w:pPr>
              <w:pStyle w:val="ListBullet2"/>
            </w:pPr>
            <w:r w:rsidRPr="009F3E2C">
              <w:t>turbidity</w:t>
            </w:r>
          </w:p>
          <w:p w:rsidR="00000000" w:rsidRPr="009F3E2C" w:rsidP="009F3E2C">
            <w:pPr>
              <w:pStyle w:val="ListBullet"/>
            </w:pPr>
            <w:r w:rsidRPr="009F3E2C">
              <w:t>flocculation or coagulation causes and remedies</w:t>
            </w:r>
          </w:p>
          <w:p w:rsidR="00000000" w:rsidRPr="009F3E2C" w:rsidP="009F3E2C">
            <w:pPr>
              <w:pStyle w:val="ListBullet"/>
            </w:pPr>
            <w:r w:rsidRPr="009F3E2C">
              <w:t>swimming pool and spa circulation system:</w:t>
            </w:r>
          </w:p>
          <w:p w:rsidR="00000000" w:rsidRPr="009F3E2C" w:rsidP="009F3E2C">
            <w:pPr>
              <w:pStyle w:val="ListBullet2"/>
            </w:pPr>
            <w:r w:rsidRPr="009F3E2C">
              <w:t>common faults</w:t>
            </w:r>
          </w:p>
          <w:p w:rsidR="00000000" w:rsidRPr="009F3E2C" w:rsidP="009F3E2C">
            <w:pPr>
              <w:pStyle w:val="ListBullet2"/>
            </w:pPr>
            <w:r w:rsidRPr="009F3E2C">
              <w:t>components:</w:t>
            </w:r>
          </w:p>
          <w:p w:rsidR="00000000" w:rsidRPr="009F3E2C" w:rsidP="009F3E2C">
            <w:pPr>
              <w:pStyle w:val="ListBullet3"/>
            </w:pPr>
            <w:r w:rsidRPr="009F3E2C">
              <w:t>circulation pumps: motor and wet end</w:t>
            </w:r>
          </w:p>
          <w:p w:rsidR="00000000" w:rsidRPr="009F3E2C" w:rsidP="009F3E2C">
            <w:pPr>
              <w:pStyle w:val="ListBullet3"/>
            </w:pPr>
            <w:r w:rsidRPr="009F3E2C">
              <w:t>control systems</w:t>
            </w:r>
          </w:p>
          <w:p w:rsidR="00000000" w:rsidRPr="009F3E2C" w:rsidP="009F3E2C">
            <w:pPr>
              <w:pStyle w:val="ListBullet3"/>
            </w:pPr>
            <w:r w:rsidRPr="009F3E2C">
              <w:t>dosing systems</w:t>
            </w:r>
          </w:p>
          <w:p w:rsidR="00000000" w:rsidRPr="009F3E2C" w:rsidP="009F3E2C">
            <w:pPr>
              <w:pStyle w:val="ListBullet3"/>
            </w:pPr>
            <w:r w:rsidRPr="009F3E2C">
              <w:t>filters: gravity and ultrafine</w:t>
            </w:r>
          </w:p>
          <w:p w:rsidR="00000000" w:rsidRPr="009F3E2C" w:rsidP="009F3E2C">
            <w:pPr>
              <w:pStyle w:val="ListBullet3"/>
            </w:pPr>
            <w:r w:rsidRPr="009F3E2C">
              <w:t>piping</w:t>
            </w:r>
          </w:p>
          <w:p w:rsidR="00000000" w:rsidRPr="009F3E2C" w:rsidP="009F3E2C">
            <w:pPr>
              <w:pStyle w:val="ListBullet3"/>
            </w:pPr>
            <w:r w:rsidRPr="009F3E2C">
              <w:t>pressure side elements:</w:t>
            </w:r>
          </w:p>
          <w:p w:rsidR="00000000" w:rsidRPr="009F3E2C" w:rsidP="009F3E2C">
            <w:pPr>
              <w:pStyle w:val="ListBullet3"/>
            </w:pPr>
            <w:r w:rsidRPr="009F3E2C">
              <w:t>chemical feeders</w:t>
            </w:r>
          </w:p>
          <w:p w:rsidR="00000000" w:rsidRPr="009F3E2C" w:rsidP="009F3E2C">
            <w:pPr>
              <w:pStyle w:val="ListBullet3"/>
            </w:pPr>
            <w:r w:rsidRPr="009F3E2C">
              <w:t>electronic control systems</w:t>
            </w:r>
          </w:p>
          <w:p w:rsidR="00000000" w:rsidRPr="009F3E2C" w:rsidP="009F3E2C">
            <w:pPr>
              <w:pStyle w:val="ListBullet3"/>
            </w:pPr>
            <w:r w:rsidRPr="009F3E2C">
              <w:t>flow meters</w:t>
            </w:r>
          </w:p>
          <w:p w:rsidR="00000000" w:rsidRPr="009F3E2C" w:rsidP="009F3E2C">
            <w:pPr>
              <w:pStyle w:val="ListBullet3"/>
            </w:pPr>
            <w:r w:rsidRPr="009F3E2C">
              <w:t>heaters</w:t>
            </w:r>
          </w:p>
          <w:p w:rsidR="00000000" w:rsidRPr="009F3E2C" w:rsidP="009F3E2C">
            <w:pPr>
              <w:pStyle w:val="ListBullet3"/>
            </w:pPr>
            <w:r w:rsidRPr="009F3E2C">
              <w:t>pressure filters</w:t>
            </w:r>
          </w:p>
          <w:p w:rsidR="00000000" w:rsidRPr="009F3E2C" w:rsidP="009F3E2C">
            <w:pPr>
              <w:pStyle w:val="ListBullet3"/>
            </w:pPr>
            <w:r w:rsidRPr="009F3E2C">
              <w:t>return inlets</w:t>
            </w:r>
          </w:p>
          <w:p w:rsidR="00000000" w:rsidRPr="009F3E2C" w:rsidP="009F3E2C">
            <w:pPr>
              <w:pStyle w:val="ListBullet3"/>
            </w:pPr>
            <w:r w:rsidRPr="009F3E2C">
              <w:t>separation tanks</w:t>
            </w:r>
          </w:p>
          <w:p w:rsidR="00000000" w:rsidRPr="009F3E2C" w:rsidP="009F3E2C">
            <w:pPr>
              <w:pStyle w:val="ListBullet2"/>
            </w:pPr>
            <w:r w:rsidRPr="009F3E2C">
              <w:t>suction side elements:</w:t>
            </w:r>
          </w:p>
          <w:p w:rsidR="00000000" w:rsidRPr="009F3E2C" w:rsidP="009F3E2C">
            <w:pPr>
              <w:pStyle w:val="ListBullet3"/>
            </w:pPr>
            <w:r w:rsidRPr="009F3E2C">
              <w:t>collection or balance tanks</w:t>
            </w:r>
          </w:p>
          <w:p w:rsidR="00000000" w:rsidRPr="009F3E2C" w:rsidP="009F3E2C">
            <w:pPr>
              <w:pStyle w:val="ListBullet3"/>
            </w:pPr>
            <w:r w:rsidRPr="009F3E2C">
              <w:t>gutters</w:t>
            </w:r>
          </w:p>
          <w:p w:rsidR="00000000" w:rsidRPr="009F3E2C" w:rsidP="009F3E2C">
            <w:pPr>
              <w:pStyle w:val="ListBullet3"/>
            </w:pPr>
            <w:r w:rsidRPr="009F3E2C">
              <w:t>main drains</w:t>
            </w:r>
          </w:p>
          <w:p w:rsidR="00000000" w:rsidRPr="009F3E2C" w:rsidP="009F3E2C">
            <w:pPr>
              <w:pStyle w:val="ListBullet3"/>
            </w:pPr>
            <w:r w:rsidRPr="009F3E2C">
              <w:t>skimmers</w:t>
            </w:r>
          </w:p>
          <w:p w:rsidR="00000000" w:rsidRPr="009F3E2C" w:rsidP="009F3E2C">
            <w:pPr>
              <w:pStyle w:val="ListBullet3"/>
            </w:pPr>
            <w:r w:rsidRPr="009F3E2C">
              <w:t>vacuum fittings</w:t>
            </w:r>
          </w:p>
          <w:p w:rsidR="00000000" w:rsidRPr="009F3E2C" w:rsidP="009F3E2C">
            <w:pPr>
              <w:pStyle w:val="ListBullet3"/>
            </w:pPr>
            <w:r w:rsidRPr="009F3E2C">
              <w:t>vacuum filters</w:t>
            </w:r>
          </w:p>
          <w:p w:rsidR="00000000" w:rsidRPr="009F3E2C" w:rsidP="009F3E2C">
            <w:pPr>
              <w:pStyle w:val="ListBullet3"/>
            </w:pPr>
            <w:r w:rsidRPr="009F3E2C">
              <w:t>vacuum gauges</w:t>
            </w:r>
          </w:p>
          <w:p w:rsidR="00000000" w:rsidRPr="009F3E2C" w:rsidP="009F3E2C">
            <w:pPr>
              <w:pStyle w:val="ListBullet2"/>
            </w:pPr>
            <w:r w:rsidRPr="009F3E2C">
              <w:t>valves</w:t>
            </w:r>
          </w:p>
          <w:p w:rsidR="00000000" w:rsidRPr="009F3E2C" w:rsidP="009F3E2C">
            <w:pPr>
              <w:pStyle w:val="ListBullet2"/>
            </w:pPr>
            <w:r w:rsidRPr="009F3E2C">
              <w:t>design</w:t>
            </w:r>
          </w:p>
          <w:p w:rsidR="00000000" w:rsidRPr="009F3E2C" w:rsidP="009F3E2C">
            <w:pPr>
              <w:pStyle w:val="ListBullet2"/>
            </w:pPr>
            <w:r w:rsidRPr="009F3E2C">
              <w:t>flow rate</w:t>
            </w:r>
          </w:p>
          <w:p w:rsidR="00000000" w:rsidRPr="009F3E2C" w:rsidP="009F3E2C">
            <w:pPr>
              <w:pStyle w:val="ListBullet2"/>
            </w:pPr>
            <w:r w:rsidRPr="009F3E2C">
              <w:t>hydraulics</w:t>
            </w:r>
          </w:p>
          <w:p w:rsidR="00000000" w:rsidRPr="009F3E2C" w:rsidP="009F3E2C">
            <w:pPr>
              <w:pStyle w:val="ListBullet2"/>
            </w:pPr>
            <w:r w:rsidRPr="009F3E2C">
              <w:t>maintenance procedures</w:t>
            </w:r>
          </w:p>
          <w:p w:rsidR="00000000" w:rsidRPr="009F3E2C" w:rsidP="009F3E2C">
            <w:pPr>
              <w:pStyle w:val="ListBullet2"/>
            </w:pPr>
            <w:r w:rsidRPr="009F3E2C">
              <w:t>operating principles</w:t>
            </w:r>
          </w:p>
          <w:p w:rsidR="00000000" w:rsidRPr="009F3E2C" w:rsidP="009F3E2C">
            <w:pPr>
              <w:pStyle w:val="ListBullet2"/>
            </w:pPr>
            <w:r w:rsidRPr="009F3E2C">
              <w:t>purpose of circulation system</w:t>
            </w:r>
          </w:p>
          <w:p w:rsidR="00000000" w:rsidRPr="009F3E2C" w:rsidP="009F3E2C">
            <w:pPr>
              <w:pStyle w:val="ListBullet2"/>
            </w:pPr>
            <w:r w:rsidRPr="009F3E2C">
              <w:t>surface water removal</w:t>
            </w:r>
          </w:p>
          <w:p w:rsidR="00000000" w:rsidRPr="009F3E2C" w:rsidP="009F3E2C">
            <w:pPr>
              <w:pStyle w:val="ListBullet2"/>
            </w:pPr>
            <w:r w:rsidRPr="009F3E2C">
              <w:t>testing, i.e. dye testing</w:t>
            </w:r>
          </w:p>
          <w:p w:rsidR="00000000" w:rsidRPr="009F3E2C" w:rsidP="009F3E2C">
            <w:pPr>
              <w:pStyle w:val="ListBullet2"/>
            </w:pPr>
            <w:r w:rsidRPr="009F3E2C">
              <w:t>turnover rate</w:t>
            </w:r>
          </w:p>
          <w:p w:rsidR="00000000" w:rsidRPr="009F3E2C" w:rsidP="009F3E2C">
            <w:pPr>
              <w:pStyle w:val="ListBullet2"/>
            </w:pPr>
            <w:r w:rsidRPr="009F3E2C">
              <w:t>types of circulation systems</w:t>
            </w:r>
          </w:p>
          <w:p w:rsidR="00000000" w:rsidRPr="009F3E2C" w:rsidP="009F3E2C">
            <w:pPr>
              <w:pStyle w:val="ListBullet"/>
            </w:pPr>
            <w:r w:rsidRPr="009F3E2C">
              <w:t>swimming pool and spa filtration system:</w:t>
            </w:r>
          </w:p>
          <w:p w:rsidR="00000000" w:rsidRPr="009F3E2C" w:rsidP="009F3E2C">
            <w:pPr>
              <w:pStyle w:val="ListBullet2"/>
            </w:pPr>
            <w:r w:rsidRPr="009F3E2C">
              <w:t>common faults</w:t>
            </w:r>
          </w:p>
          <w:p w:rsidR="00000000" w:rsidRPr="009F3E2C" w:rsidP="009F3E2C">
            <w:pPr>
              <w:pStyle w:val="ListBullet2"/>
            </w:pPr>
            <w:r w:rsidRPr="009F3E2C">
              <w:t>filtration</w:t>
            </w:r>
          </w:p>
          <w:p w:rsidR="00000000" w:rsidRPr="009F3E2C" w:rsidP="009F3E2C">
            <w:pPr>
              <w:pStyle w:val="ListBullet2"/>
            </w:pPr>
            <w:r w:rsidRPr="009F3E2C">
              <w:t>filter area</w:t>
            </w:r>
          </w:p>
          <w:p w:rsidR="00000000" w:rsidRPr="009F3E2C" w:rsidP="009F3E2C">
            <w:pPr>
              <w:pStyle w:val="ListBullet2"/>
            </w:pPr>
            <w:r w:rsidRPr="009F3E2C">
              <w:t>filter media</w:t>
            </w:r>
          </w:p>
          <w:p w:rsidR="00000000" w:rsidRPr="009F3E2C" w:rsidP="009F3E2C">
            <w:pPr>
              <w:pStyle w:val="ListBullet2"/>
            </w:pPr>
            <w:r w:rsidRPr="009F3E2C">
              <w:t>filter media changeover:</w:t>
            </w:r>
          </w:p>
          <w:p w:rsidR="00000000" w:rsidRPr="009F3E2C" w:rsidP="009F3E2C">
            <w:pPr>
              <w:pStyle w:val="ListBullet3"/>
            </w:pPr>
            <w:r w:rsidRPr="009F3E2C">
              <w:t>bather load</w:t>
            </w:r>
          </w:p>
          <w:p w:rsidR="00000000" w:rsidRPr="009F3E2C" w:rsidP="009F3E2C">
            <w:pPr>
              <w:pStyle w:val="ListBullet3"/>
            </w:pPr>
            <w:r w:rsidRPr="009F3E2C">
              <w:t>cleaning regime</w:t>
            </w:r>
          </w:p>
          <w:p w:rsidR="00000000" w:rsidRPr="009F3E2C" w:rsidP="009F3E2C">
            <w:pPr>
              <w:pStyle w:val="ListBullet3"/>
            </w:pPr>
            <w:r w:rsidRPr="009F3E2C">
              <w:t>location (indoor or outdoor)</w:t>
            </w:r>
          </w:p>
          <w:p w:rsidR="00000000" w:rsidRPr="009F3E2C" w:rsidP="009F3E2C">
            <w:pPr>
              <w:pStyle w:val="ListBullet3"/>
            </w:pPr>
            <w:r w:rsidRPr="009F3E2C">
              <w:t>pool volume</w:t>
            </w:r>
          </w:p>
          <w:p w:rsidR="00000000" w:rsidRPr="009F3E2C" w:rsidP="009F3E2C">
            <w:pPr>
              <w:pStyle w:val="ListBullet3"/>
            </w:pPr>
            <w:r w:rsidRPr="009F3E2C">
              <w:t>pool water temperature</w:t>
            </w:r>
          </w:p>
          <w:p w:rsidR="00000000" w:rsidRPr="009F3E2C" w:rsidP="009F3E2C">
            <w:pPr>
              <w:pStyle w:val="ListBullet3"/>
            </w:pPr>
            <w:r w:rsidRPr="009F3E2C">
              <w:t>turnover</w:t>
            </w:r>
          </w:p>
          <w:p w:rsidR="00000000" w:rsidRPr="009F3E2C" w:rsidP="009F3E2C">
            <w:pPr>
              <w:pStyle w:val="ListBullet3"/>
            </w:pPr>
            <w:r w:rsidRPr="009F3E2C">
              <w:t>water balance</w:t>
            </w:r>
          </w:p>
          <w:p w:rsidR="00000000" w:rsidRPr="009F3E2C" w:rsidP="009F3E2C">
            <w:pPr>
              <w:pStyle w:val="ListBullet2"/>
            </w:pPr>
            <w:r w:rsidRPr="009F3E2C">
              <w:t>filter media rate</w:t>
            </w:r>
          </w:p>
          <w:p w:rsidR="00000000" w:rsidRPr="009F3E2C" w:rsidP="009F3E2C">
            <w:pPr>
              <w:pStyle w:val="ListBullet2"/>
            </w:pPr>
            <w:r w:rsidRPr="009F3E2C">
              <w:t>limits of filtration</w:t>
            </w:r>
          </w:p>
          <w:p w:rsidR="00000000" w:rsidRPr="009F3E2C" w:rsidP="009F3E2C">
            <w:pPr>
              <w:pStyle w:val="ListBullet2"/>
            </w:pPr>
            <w:r w:rsidRPr="009F3E2C">
              <w:t>maintenance procedures</w:t>
            </w:r>
          </w:p>
          <w:p w:rsidR="00000000" w:rsidRPr="009F3E2C" w:rsidP="009F3E2C">
            <w:pPr>
              <w:pStyle w:val="ListBullet2"/>
            </w:pPr>
            <w:r w:rsidRPr="009F3E2C">
              <w:t>operating principles</w:t>
            </w:r>
          </w:p>
          <w:p w:rsidR="00000000" w:rsidRPr="009F3E2C" w:rsidP="009F3E2C">
            <w:pPr>
              <w:pStyle w:val="ListBullet2"/>
            </w:pPr>
            <w:r w:rsidRPr="009F3E2C">
              <w:t>purpose of filtration system</w:t>
            </w:r>
          </w:p>
          <w:p w:rsidR="00000000" w:rsidRPr="009F3E2C" w:rsidP="009F3E2C">
            <w:pPr>
              <w:pStyle w:val="ListBullet2"/>
            </w:pPr>
            <w:r w:rsidRPr="009F3E2C">
              <w:t>types of filter:</w:t>
            </w:r>
          </w:p>
          <w:p w:rsidR="00000000" w:rsidRPr="009F3E2C" w:rsidP="009F3E2C">
            <w:pPr>
              <w:pStyle w:val="ListBullet3"/>
            </w:pPr>
            <w:r w:rsidRPr="009F3E2C">
              <w:t>cartridge filtration</w:t>
            </w:r>
          </w:p>
          <w:p w:rsidR="00000000" w:rsidRPr="009F3E2C" w:rsidP="009F3E2C">
            <w:pPr>
              <w:pStyle w:val="ListBullet3"/>
            </w:pPr>
            <w:r w:rsidRPr="009F3E2C">
              <w:t>di</w:t>
            </w:r>
            <w:r w:rsidRPr="009F3E2C">
              <w:t>atomaceous earth</w:t>
            </w:r>
          </w:p>
          <w:p w:rsidR="00000000" w:rsidRPr="009F3E2C" w:rsidP="009F3E2C">
            <w:pPr>
              <w:pStyle w:val="ListBullet3"/>
            </w:pPr>
            <w:r w:rsidRPr="009F3E2C">
              <w:t>sand filtration</w:t>
            </w:r>
          </w:p>
          <w:p w:rsidR="00000000" w:rsidRPr="009F3E2C" w:rsidP="009F3E2C">
            <w:pPr>
              <w:pStyle w:val="ListBullet"/>
            </w:pPr>
            <w:r w:rsidRPr="009F3E2C">
              <w:t>water clarity problems, causes and remedies</w:t>
            </w:r>
          </w:p>
        </w:tc>
      </w:tr>
    </w:tbl>
    <w:p w:rsidR="00000000" w:rsidRPr="009F3E2C" w:rsidP="009F3E2C">
      <w:pPr>
        <w:pStyle w:val="BodyText"/>
      </w:pPr>
    </w:p>
    <w:p w:rsidR="00000000" w:rsidRPr="009F3E2C" w:rsidP="009F3E2C">
      <w:pPr>
        <w:pStyle w:val="AllowPageBreak"/>
      </w:pPr>
    </w:p>
    <w:p w:rsidR="00000000" w:rsidRPr="009F3E2C" w:rsidP="009F3E2C">
      <w:pPr>
        <w:pStyle w:val="Heading1"/>
      </w:pPr>
      <w:bookmarkStart w:id="10" w:name="O_517081"/>
      <w:bookmarkEnd w:id="10"/>
      <w:r w:rsidRPr="009F3E2C">
        <w:t>Evidence Guide</w:t>
      </w:r>
    </w:p>
    <w:tbl>
      <w:tblPr>
        <w:tblW w:w="9462" w:type="dxa"/>
        <w:tblLayout w:type="fixed"/>
        <w:tblCellMar>
          <w:left w:w="62" w:type="dxa"/>
          <w:right w:w="62" w:type="dxa"/>
        </w:tblCellMar>
        <w:tblLook w:val="0000"/>
      </w:tblPr>
      <w:tblGrid>
        <w:gridCol w:w="2694"/>
        <w:gridCol w:w="6768"/>
      </w:tblGrid>
      <w:tr w:rsidTr="009F3E2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F3E2C">
            <w:pPr>
              <w:pStyle w:val="BodyText"/>
              <w:rPr>
                <w:lang w:val="en-NZ"/>
              </w:rPr>
            </w:pPr>
            <w:r w:rsidRPr="009F3E2C">
              <w:t xml:space="preserve">The evidence guide provides advice on assessment and must be read in conjunction with the performance criteria, required skills and knowledge, </w:t>
            </w:r>
            <w:r w:rsidRPr="009F3E2C">
              <w:t>range statement and the Assessment Guidelines for the Training Package.</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t xml:space="preserve">This unit of competency could be assessed by installing and testing a swimming pool or spa water circulation and filtration system or component, </w:t>
            </w:r>
            <w:r w:rsidRPr="009F3E2C">
              <w:t>and applying theoretical knowledge and advanced fault diagnostic skills to identify and repair faults in line with regulatory requirements. This includes faults that are not covered fully by maintenance manual fault diagnosis guides.</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SpecialBold"/>
              </w:rPr>
              <w:t xml:space="preserve">Critical aspects for </w:t>
            </w:r>
            <w:r w:rsidRPr="009F3E2C">
              <w:rPr>
                <w:rStyle w:val="SpecialBold"/>
              </w:rPr>
              <w:t>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BodyText"/>
            </w:pPr>
            <w:r w:rsidRPr="009F3E2C">
              <w:t>A person should demonstrate the ability to:</w:t>
            </w:r>
          </w:p>
          <w:p w:rsidR="00000000" w:rsidRPr="009F3E2C" w:rsidP="009F3E2C">
            <w:pPr>
              <w:pStyle w:val="ListBullet"/>
            </w:pPr>
            <w:r w:rsidRPr="009F3E2C">
              <w:t>interpret work instructions</w:t>
            </w:r>
          </w:p>
          <w:p w:rsidR="00000000" w:rsidRPr="009F3E2C" w:rsidP="009F3E2C">
            <w:pPr>
              <w:pStyle w:val="ListBullet"/>
            </w:pPr>
            <w:r w:rsidRPr="009F3E2C">
              <w:t>select and use appropriate personal protective equipment</w:t>
            </w:r>
          </w:p>
          <w:p w:rsidR="00000000" w:rsidRPr="009F3E2C" w:rsidP="009F3E2C">
            <w:pPr>
              <w:pStyle w:val="ListBullet"/>
            </w:pPr>
            <w:r w:rsidRPr="009F3E2C">
              <w:t xml:space="preserve">install and test swimming pool or spa circulation and </w:t>
            </w:r>
            <w:r w:rsidRPr="009F3E2C">
              <w:t>filtration systems in line with client and enterprise requirements</w:t>
            </w:r>
          </w:p>
          <w:p w:rsidR="00000000" w:rsidRPr="009F3E2C" w:rsidP="009F3E2C">
            <w:pPr>
              <w:pStyle w:val="ListBullet"/>
            </w:pPr>
            <w:r w:rsidRPr="009F3E2C">
              <w:t>service swimming pool or spa circulation and filtration systems</w:t>
            </w:r>
          </w:p>
          <w:p w:rsidR="00000000" w:rsidRPr="009F3E2C" w:rsidP="009F3E2C">
            <w:pPr>
              <w:pStyle w:val="ListBullet"/>
            </w:pPr>
            <w:r w:rsidRPr="009F3E2C">
              <w:t>troubleshoot routine and complex faults in swimming pool or spa circulation and filtration systems</w:t>
            </w:r>
          </w:p>
          <w:p w:rsidR="00000000" w:rsidP="009F3E2C">
            <w:pPr>
              <w:pStyle w:val="ListBullet"/>
              <w:rPr>
                <w:lang w:val="en-NZ"/>
              </w:rPr>
            </w:pPr>
            <w:r w:rsidRPr="009F3E2C">
              <w:t>complete installation, repair and service activities.</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BodyText"/>
            </w:pPr>
            <w:r w:rsidRPr="009F3E2C">
              <w:t>Assessment of essential underpinning knowledge may be conducted in an off-site context and is to comply with relevant regulatory and Australian Standard</w:t>
            </w:r>
            <w:r w:rsidRPr="009F3E2C">
              <w:t>s’ requirements.</w:t>
            </w:r>
          </w:p>
          <w:p w:rsidR="00000000" w:rsidRPr="009F3E2C" w:rsidP="009F3E2C">
            <w:pPr>
              <w:pStyle w:val="BodyText"/>
            </w:pPr>
            <w:r w:rsidRPr="009F3E2C">
              <w:t>Resource implications for assessment include:</w:t>
            </w:r>
          </w:p>
          <w:p w:rsidR="00000000" w:rsidRPr="009F3E2C" w:rsidP="009F3E2C">
            <w:pPr>
              <w:pStyle w:val="ListBullet"/>
            </w:pPr>
            <w:r w:rsidRPr="009F3E2C">
              <w:t>relevant codes, standards and government regulations</w:t>
            </w:r>
          </w:p>
          <w:p w:rsidR="00000000" w:rsidRPr="009F3E2C" w:rsidP="009F3E2C">
            <w:pPr>
              <w:pStyle w:val="ListBullet"/>
            </w:pPr>
            <w:r w:rsidRPr="009F3E2C">
              <w:t>a technical reference library with current publications on swimming pool and spa circulation and filtration systems:</w:t>
            </w:r>
          </w:p>
          <w:p w:rsidR="00000000" w:rsidRPr="009F3E2C" w:rsidP="009F3E2C">
            <w:pPr>
              <w:pStyle w:val="ListBullet2"/>
            </w:pPr>
            <w:r w:rsidRPr="009F3E2C">
              <w:t>operating principles</w:t>
            </w:r>
          </w:p>
          <w:p w:rsidR="00000000" w:rsidRPr="009F3E2C" w:rsidP="009F3E2C">
            <w:pPr>
              <w:pStyle w:val="ListBullet2"/>
            </w:pPr>
            <w:r w:rsidRPr="009F3E2C">
              <w:t>components</w:t>
            </w:r>
          </w:p>
          <w:p w:rsidR="00000000" w:rsidP="009F3E2C">
            <w:pPr>
              <w:pStyle w:val="ListBullet2"/>
              <w:rPr>
                <w:lang w:val="en-NZ"/>
              </w:rPr>
            </w:pPr>
            <w:r w:rsidRPr="009F3E2C">
              <w:t>faults and troubleshooting.</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BodyText"/>
            </w:pPr>
            <w:r w:rsidRPr="009F3E2C">
              <w:t>Assessment methods must:</w:t>
            </w:r>
          </w:p>
          <w:p w:rsidR="00000000" w:rsidRPr="009F3E2C" w:rsidP="009F3E2C">
            <w:pPr>
              <w:pStyle w:val="ListBullet"/>
            </w:pPr>
            <w:r w:rsidRPr="009F3E2C">
              <w:t>satisfy the endorsed Assessment Guidelines of the CPP07 Property Services Training Package</w:t>
            </w:r>
          </w:p>
          <w:p w:rsidR="00000000" w:rsidRPr="009F3E2C" w:rsidP="009F3E2C">
            <w:pPr>
              <w:pStyle w:val="ListBullet"/>
            </w:pPr>
            <w:r w:rsidRPr="009F3E2C">
              <w:t>include direct observation of tasks in real or simulated work conditions, with</w:t>
            </w:r>
            <w:r w:rsidRPr="009F3E2C">
              <w:t xml:space="preserve"> questioning to confirm the ability to consistently identify and correctly interpret the essential underpinning knowledge required for </w:t>
            </w:r>
            <w:r w:rsidRPr="009F3E2C">
              <w:t>practical application</w:t>
            </w:r>
          </w:p>
          <w:p w:rsidR="00000000" w:rsidRPr="009F3E2C" w:rsidP="009F3E2C">
            <w:pPr>
              <w:pStyle w:val="ListBullet"/>
            </w:pPr>
            <w:r w:rsidRPr="009F3E2C">
              <w:t>reinforce the integration of employability skills with workplace tasks and job roles</w:t>
            </w:r>
          </w:p>
          <w:p w:rsidR="00000000" w:rsidRPr="009F3E2C" w:rsidP="009F3E2C">
            <w:pPr>
              <w:pStyle w:val="ListBullet"/>
            </w:pPr>
            <w:r w:rsidRPr="009F3E2C">
              <w:t>confirm that competency is verified and able to be transferred to other circumstances and environments.</w:t>
            </w:r>
          </w:p>
          <w:p w:rsidR="00000000" w:rsidP="009F3E2C">
            <w:pPr>
              <w:pStyle w:val="BodyText"/>
              <w:rPr>
                <w:lang w:val="en-NZ"/>
              </w:rPr>
            </w:pPr>
            <w:r w:rsidRPr="009F3E2C">
              <w:t>This unit could be assessed on its own or in combination with other units relevant to the job function.</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BodyText"/>
            </w:pPr>
            <w:r w:rsidRPr="009F3E2C">
              <w:t xml:space="preserve">Reasonable </w:t>
            </w:r>
            <w:r w:rsidRPr="009F3E2C">
              <w:t>adjustments for people with disabilities must be made to assessment processes where required. This could include access to modified equipment and other physical resources, and the provision of appropriate assessment support.</w:t>
            </w:r>
          </w:p>
          <w:p w:rsidR="00000000" w:rsidRPr="009F3E2C" w:rsidP="009F3E2C">
            <w:pPr>
              <w:pStyle w:val="BodyText"/>
            </w:pPr>
            <w:r w:rsidRPr="009F3E2C">
              <w:t>Assessment processes and techni</w:t>
            </w:r>
            <w:r w:rsidRPr="009F3E2C">
              <w:t>ques should, as far as is practical, take into account the language, literacy and numeracy capacity of the candidate in relation to the competency being assessed.</w:t>
            </w:r>
          </w:p>
        </w:tc>
      </w:tr>
    </w:tbl>
    <w:p w:rsidR="00D03061" w:rsidP="009F3E2C">
      <w:pPr>
        <w:pStyle w:val="BodyText"/>
      </w:pPr>
    </w:p>
    <w:p w:rsidR="00D03061" w:rsidP="009F3E2C">
      <w:pPr>
        <w:pStyle w:val="BodyText"/>
      </w:pPr>
    </w:p>
    <w:p w:rsidR="00000000" w:rsidRPr="009F3E2C" w:rsidP="009F3E2C">
      <w:pPr>
        <w:pStyle w:val="Heading1"/>
      </w:pPr>
      <w:bookmarkStart w:id="11" w:name="O_517080"/>
      <w:bookmarkEnd w:id="11"/>
      <w:r w:rsidRPr="009F3E2C">
        <w:t>Range Statement</w:t>
      </w:r>
    </w:p>
    <w:tbl>
      <w:tblPr>
        <w:tblW w:w="9462" w:type="dxa"/>
        <w:tblLayout w:type="fixed"/>
        <w:tblCellMar>
          <w:left w:w="62" w:type="dxa"/>
          <w:right w:w="62" w:type="dxa"/>
        </w:tblCellMar>
        <w:tblLook w:val="0000"/>
      </w:tblPr>
      <w:tblGrid>
        <w:gridCol w:w="2694"/>
        <w:gridCol w:w="6768"/>
      </w:tblGrid>
      <w:tr w:rsidTr="009F3E2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F3E2C">
            <w:pPr>
              <w:pStyle w:val="BodyText"/>
              <w:rPr>
                <w:lang w:val="en-NZ"/>
              </w:rPr>
            </w:pPr>
            <w:r w:rsidRPr="009F3E2C">
              <w:t xml:space="preserve">The range statement relates to the unit of competency as </w:t>
            </w:r>
            <w:r w:rsidRPr="009F3E2C">
              <w:t xml:space="preserve">a whole. It allows for different work environments and situations that may affect performance. </w:t>
            </w:r>
            <w:r w:rsidRPr="009F3E2C">
              <w:rPr>
                <w:rStyle w:val="BoldandItalics"/>
              </w:rPr>
              <w:t>Bold italicised</w:t>
            </w:r>
            <w:r w:rsidRPr="009F3E2C">
              <w:t xml:space="preserve"> wording, if used in the performance criteria, is detailed below. Essential operating conditions that may be present with training and assessment </w:t>
            </w:r>
            <w:r w:rsidRPr="009F3E2C">
              <w:t>(depending on the work situation, needs of the candidate, accessibility of the item, and local industry and regional contexts) may also be included.</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BoldandItalics"/>
              </w:rPr>
              <w:t>Work instructions</w:t>
            </w:r>
            <w:r w:rsidRPr="009F3E2C">
              <w:t xml:space="preserve"> may include</w:t>
            </w:r>
            <w:r w:rsidRPr="009F3E2C">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ListBullet"/>
            </w:pPr>
            <w:r w:rsidRPr="009F3E2C">
              <w:t>access to site and specific site requirements</w:t>
            </w:r>
          </w:p>
          <w:p w:rsidR="00000000" w:rsidRPr="009F3E2C" w:rsidP="009F3E2C">
            <w:pPr>
              <w:pStyle w:val="ListBullet"/>
            </w:pPr>
            <w:r w:rsidRPr="009F3E2C">
              <w:t>equipment, tools and material requirements</w:t>
            </w:r>
          </w:p>
          <w:p w:rsidR="00000000" w:rsidRPr="009F3E2C" w:rsidP="009F3E2C">
            <w:pPr>
              <w:pStyle w:val="ListBullet"/>
            </w:pPr>
            <w:r w:rsidRPr="009F3E2C">
              <w:t>personal protective clothing and equipment requirements</w:t>
            </w:r>
          </w:p>
          <w:p w:rsidR="00000000" w:rsidRPr="009F3E2C" w:rsidP="009F3E2C">
            <w:pPr>
              <w:pStyle w:val="ListBullet"/>
            </w:pPr>
            <w:r w:rsidRPr="009F3E2C">
              <w:t>equipment and systems location information</w:t>
            </w:r>
          </w:p>
          <w:p w:rsidR="00000000" w:rsidRPr="009F3E2C" w:rsidP="009F3E2C">
            <w:pPr>
              <w:pStyle w:val="ListBullet"/>
            </w:pPr>
            <w:r w:rsidRPr="009F3E2C">
              <w:t>reporting requirements</w:t>
            </w:r>
          </w:p>
          <w:p w:rsidR="00000000" w:rsidRPr="009F3E2C" w:rsidP="009F3E2C">
            <w:pPr>
              <w:pStyle w:val="ListBullet"/>
            </w:pPr>
            <w:r w:rsidRPr="009F3E2C">
              <w:t>circulation and filtration system information:</w:t>
            </w:r>
          </w:p>
          <w:p w:rsidR="00000000" w:rsidRPr="009F3E2C" w:rsidP="009F3E2C">
            <w:pPr>
              <w:pStyle w:val="ListBullet2"/>
            </w:pPr>
            <w:r w:rsidRPr="009F3E2C">
              <w:t>features, functions and capabilities</w:t>
            </w:r>
          </w:p>
          <w:p w:rsidR="00000000" w:rsidRPr="009F3E2C" w:rsidP="009F3E2C">
            <w:pPr>
              <w:pStyle w:val="ListBullet2"/>
            </w:pPr>
            <w:r w:rsidRPr="009F3E2C">
              <w:t>manufacturer instructions</w:t>
            </w:r>
          </w:p>
          <w:p w:rsidR="00000000" w:rsidRPr="009F3E2C" w:rsidP="009F3E2C">
            <w:pPr>
              <w:pStyle w:val="ListBullet2"/>
            </w:pPr>
            <w:r w:rsidRPr="009F3E2C">
              <w:t>service and maintenance requirements</w:t>
            </w:r>
          </w:p>
          <w:p w:rsidR="00000000" w:rsidRPr="009F3E2C" w:rsidP="009F3E2C">
            <w:pPr>
              <w:pStyle w:val="ListBullet2"/>
            </w:pPr>
            <w:r w:rsidRPr="009F3E2C">
              <w:t>type</w:t>
            </w:r>
          </w:p>
          <w:p w:rsidR="00000000" w:rsidRPr="009F3E2C" w:rsidP="009F3E2C">
            <w:pPr>
              <w:pStyle w:val="ListBullet2"/>
            </w:pPr>
            <w:r w:rsidRPr="009F3E2C">
              <w:t>warranties and guarantees</w:t>
            </w:r>
          </w:p>
          <w:p w:rsidR="00000000" w:rsidRPr="009F3E2C" w:rsidP="009F3E2C">
            <w:pPr>
              <w:pStyle w:val="ListBullet"/>
            </w:pPr>
            <w:r w:rsidRPr="009F3E2C">
              <w:t>specific client requirements</w:t>
            </w:r>
          </w:p>
          <w:p w:rsidR="00000000" w:rsidRPr="009F3E2C" w:rsidP="009F3E2C">
            <w:pPr>
              <w:pStyle w:val="ListBullet"/>
            </w:pPr>
            <w:r w:rsidRPr="009F3E2C">
              <w:t>timeframes</w:t>
            </w:r>
          </w:p>
          <w:p w:rsidR="00000000" w:rsidRPr="009F3E2C" w:rsidP="009F3E2C">
            <w:pPr>
              <w:pStyle w:val="ListBullet"/>
            </w:pPr>
            <w:r w:rsidRPr="009F3E2C">
              <w:t>work schedules</w:t>
            </w:r>
          </w:p>
          <w:p w:rsidR="00000000" w:rsidP="009F3E2C">
            <w:pPr>
              <w:pStyle w:val="ListBullet"/>
              <w:rPr>
                <w:lang w:val="en-NZ"/>
              </w:rPr>
            </w:pPr>
            <w:r w:rsidRPr="009F3E2C">
              <w:t>work tasks and procedures.</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BoldandItalics"/>
              </w:rPr>
              <w:t>Relevant persons</w:t>
            </w:r>
            <w:r w:rsidRPr="009F3E2C">
              <w:t xml:space="preserve"> may include</w:t>
            </w:r>
            <w:r w:rsidRPr="009F3E2C">
              <w:rPr>
                <w:rStyle w:val="SpecialBold"/>
              </w:rPr>
              <w:t>:</w:t>
            </w:r>
            <w:r w:rsidRPr="009F3E2C">
              <w:t xml:space="preserv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ListBullet"/>
            </w:pPr>
            <w:r w:rsidRPr="009F3E2C">
              <w:t>client</w:t>
            </w:r>
          </w:p>
          <w:p w:rsidR="00000000" w:rsidRPr="009F3E2C" w:rsidP="009F3E2C">
            <w:pPr>
              <w:pStyle w:val="ListBullet"/>
            </w:pPr>
            <w:r w:rsidRPr="009F3E2C">
              <w:t>colleague</w:t>
            </w:r>
          </w:p>
          <w:p w:rsidR="00000000" w:rsidRPr="009F3E2C" w:rsidP="009F3E2C">
            <w:pPr>
              <w:pStyle w:val="ListBullet"/>
            </w:pPr>
            <w:r w:rsidRPr="009F3E2C">
              <w:t>equipment and systems manufacturer</w:t>
            </w:r>
          </w:p>
          <w:p w:rsidR="00000000" w:rsidRPr="009F3E2C" w:rsidP="009F3E2C">
            <w:pPr>
              <w:pStyle w:val="ListBullet"/>
            </w:pPr>
            <w:r w:rsidRPr="009F3E2C">
              <w:t>site manager or project manager</w:t>
            </w:r>
          </w:p>
          <w:p w:rsidR="00000000" w:rsidRPr="009F3E2C" w:rsidP="009F3E2C">
            <w:pPr>
              <w:pStyle w:val="ListBullet"/>
            </w:pPr>
            <w:r w:rsidRPr="009F3E2C">
              <w:t>supervisor</w:t>
            </w:r>
          </w:p>
          <w:p w:rsidR="00000000" w:rsidRPr="009F3E2C" w:rsidP="009F3E2C">
            <w:pPr>
              <w:pStyle w:val="ListBullet"/>
            </w:pPr>
            <w:r w:rsidRPr="009F3E2C">
              <w:t>swimming pool or spa manager or operator</w:t>
            </w:r>
          </w:p>
          <w:p w:rsidR="00000000" w:rsidP="009F3E2C">
            <w:pPr>
              <w:pStyle w:val="ListBullet"/>
              <w:rPr>
                <w:lang w:val="en-NZ"/>
              </w:rPr>
            </w:pPr>
            <w:r w:rsidRPr="009F3E2C">
              <w:t>technician.</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BoldandItalics"/>
              </w:rPr>
              <w:t>Swimming pool and spa circulation systems</w:t>
            </w:r>
            <w:r w:rsidRPr="009F3E2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ListBullet"/>
            </w:pPr>
            <w:r w:rsidRPr="009F3E2C">
              <w:t>system components:</w:t>
            </w:r>
          </w:p>
          <w:p w:rsidR="00000000" w:rsidRPr="009F3E2C" w:rsidP="009F3E2C">
            <w:pPr>
              <w:pStyle w:val="ListBullet2"/>
            </w:pPr>
            <w:r w:rsidRPr="009F3E2C">
              <w:t>circulation pumps:</w:t>
            </w:r>
          </w:p>
          <w:p w:rsidR="00000000" w:rsidRPr="009F3E2C" w:rsidP="009F3E2C">
            <w:pPr>
              <w:pStyle w:val="ListBullet3"/>
            </w:pPr>
            <w:r w:rsidRPr="009F3E2C">
              <w:t>motor</w:t>
            </w:r>
          </w:p>
          <w:p w:rsidR="00000000" w:rsidRPr="009F3E2C" w:rsidP="009F3E2C">
            <w:pPr>
              <w:pStyle w:val="ListBullet3"/>
            </w:pPr>
            <w:r w:rsidRPr="009F3E2C">
              <w:t>wet end</w:t>
            </w:r>
          </w:p>
          <w:p w:rsidR="00000000" w:rsidRPr="009F3E2C" w:rsidP="009F3E2C">
            <w:pPr>
              <w:pStyle w:val="ListBullet2"/>
            </w:pPr>
            <w:r w:rsidRPr="009F3E2C">
              <w:t>control system</w:t>
            </w:r>
          </w:p>
          <w:p w:rsidR="00000000" w:rsidRPr="009F3E2C" w:rsidP="009F3E2C">
            <w:pPr>
              <w:pStyle w:val="ListBullet2"/>
            </w:pPr>
            <w:r w:rsidRPr="009F3E2C">
              <w:t>dosing system</w:t>
            </w:r>
          </w:p>
          <w:p w:rsidR="00000000" w:rsidRPr="009F3E2C" w:rsidP="009F3E2C">
            <w:pPr>
              <w:pStyle w:val="ListBullet2"/>
            </w:pPr>
            <w:r w:rsidRPr="009F3E2C">
              <w:t>filters:</w:t>
            </w:r>
          </w:p>
          <w:p w:rsidR="00000000" w:rsidRPr="009F3E2C" w:rsidP="009F3E2C">
            <w:pPr>
              <w:pStyle w:val="ListBullet3"/>
            </w:pPr>
            <w:r w:rsidRPr="009F3E2C">
              <w:t>gravity filters</w:t>
            </w:r>
          </w:p>
          <w:p w:rsidR="00000000" w:rsidRPr="009F3E2C" w:rsidP="009F3E2C">
            <w:pPr>
              <w:pStyle w:val="ListBullet3"/>
            </w:pPr>
            <w:r w:rsidRPr="009F3E2C">
              <w:t>ultrafine filters</w:t>
            </w:r>
          </w:p>
          <w:p w:rsidR="00000000" w:rsidRPr="009F3E2C" w:rsidP="009F3E2C">
            <w:pPr>
              <w:pStyle w:val="ListBullet2"/>
            </w:pPr>
            <w:r w:rsidRPr="009F3E2C">
              <w:t>piping</w:t>
            </w:r>
          </w:p>
          <w:p w:rsidR="00000000" w:rsidRPr="009F3E2C" w:rsidP="009F3E2C">
            <w:pPr>
              <w:pStyle w:val="ListBullet2"/>
            </w:pPr>
            <w:r w:rsidRPr="009F3E2C">
              <w:t>pressure side elements:</w:t>
            </w:r>
          </w:p>
          <w:p w:rsidR="00000000" w:rsidRPr="009F3E2C" w:rsidP="009F3E2C">
            <w:pPr>
              <w:pStyle w:val="ListBullet3"/>
            </w:pPr>
            <w:r w:rsidRPr="009F3E2C">
              <w:t>chemical feeders</w:t>
            </w:r>
          </w:p>
          <w:p w:rsidR="00000000" w:rsidRPr="009F3E2C" w:rsidP="009F3E2C">
            <w:pPr>
              <w:pStyle w:val="ListBullet3"/>
            </w:pPr>
            <w:r w:rsidRPr="009F3E2C">
              <w:t>flow meters</w:t>
            </w:r>
          </w:p>
          <w:p w:rsidR="00000000" w:rsidRPr="009F3E2C" w:rsidP="009F3E2C">
            <w:pPr>
              <w:pStyle w:val="ListBullet3"/>
            </w:pPr>
            <w:r w:rsidRPr="009F3E2C">
              <w:t>heating system</w:t>
            </w:r>
          </w:p>
          <w:p w:rsidR="00000000" w:rsidRPr="009F3E2C" w:rsidP="009F3E2C">
            <w:pPr>
              <w:pStyle w:val="ListBullet3"/>
            </w:pPr>
            <w:r w:rsidRPr="009F3E2C">
              <w:t>pressure filters</w:t>
            </w:r>
          </w:p>
          <w:p w:rsidR="00000000" w:rsidRPr="009F3E2C" w:rsidP="009F3E2C">
            <w:pPr>
              <w:pStyle w:val="ListBullet3"/>
            </w:pPr>
            <w:r w:rsidRPr="009F3E2C">
              <w:t>return inlets</w:t>
            </w:r>
          </w:p>
          <w:p w:rsidR="00000000" w:rsidRPr="009F3E2C" w:rsidP="009F3E2C">
            <w:pPr>
              <w:pStyle w:val="ListBullet3"/>
            </w:pPr>
            <w:r w:rsidRPr="009F3E2C">
              <w:t>separation tanks</w:t>
            </w:r>
          </w:p>
          <w:p w:rsidR="00000000" w:rsidRPr="009F3E2C" w:rsidP="009F3E2C">
            <w:pPr>
              <w:pStyle w:val="ListBullet2"/>
            </w:pPr>
            <w:r w:rsidRPr="009F3E2C">
              <w:t>suction side elements:</w:t>
            </w:r>
          </w:p>
          <w:p w:rsidR="00000000" w:rsidRPr="009F3E2C" w:rsidP="009F3E2C">
            <w:pPr>
              <w:pStyle w:val="ListBullet3"/>
            </w:pPr>
            <w:r w:rsidRPr="009F3E2C">
              <w:t>collection or balance tanks</w:t>
            </w:r>
          </w:p>
          <w:p w:rsidR="00000000" w:rsidRPr="009F3E2C" w:rsidP="009F3E2C">
            <w:pPr>
              <w:pStyle w:val="ListBullet3"/>
            </w:pPr>
            <w:r w:rsidRPr="009F3E2C">
              <w:t>gutters</w:t>
            </w:r>
          </w:p>
          <w:p w:rsidR="00000000" w:rsidRPr="009F3E2C" w:rsidP="009F3E2C">
            <w:pPr>
              <w:pStyle w:val="ListBullet3"/>
            </w:pPr>
            <w:r w:rsidRPr="009F3E2C">
              <w:t>main drains</w:t>
            </w:r>
          </w:p>
          <w:p w:rsidR="00000000" w:rsidRPr="009F3E2C" w:rsidP="009F3E2C">
            <w:pPr>
              <w:pStyle w:val="ListBullet3"/>
            </w:pPr>
            <w:r w:rsidRPr="009F3E2C">
              <w:t>skimmers</w:t>
            </w:r>
          </w:p>
          <w:p w:rsidR="00000000" w:rsidRPr="009F3E2C" w:rsidP="009F3E2C">
            <w:pPr>
              <w:pStyle w:val="ListBullet3"/>
            </w:pPr>
            <w:r w:rsidRPr="009F3E2C">
              <w:t>vacuum fittings</w:t>
            </w:r>
          </w:p>
          <w:p w:rsidR="00000000" w:rsidRPr="009F3E2C" w:rsidP="009F3E2C">
            <w:pPr>
              <w:pStyle w:val="ListBullet3"/>
            </w:pPr>
            <w:r w:rsidRPr="009F3E2C">
              <w:t>vacuum filters</w:t>
            </w:r>
          </w:p>
          <w:p w:rsidR="00000000" w:rsidRPr="009F3E2C" w:rsidP="009F3E2C">
            <w:pPr>
              <w:pStyle w:val="ListBullet3"/>
            </w:pPr>
            <w:r w:rsidRPr="009F3E2C">
              <w:t>vacuum gauges</w:t>
            </w:r>
          </w:p>
          <w:p w:rsidR="00000000" w:rsidRPr="009F3E2C" w:rsidP="009F3E2C">
            <w:pPr>
              <w:pStyle w:val="ListBullet2"/>
            </w:pPr>
            <w:r w:rsidRPr="009F3E2C">
              <w:t>valves:</w:t>
            </w:r>
          </w:p>
          <w:p w:rsidR="00000000" w:rsidRPr="009F3E2C" w:rsidP="009F3E2C">
            <w:pPr>
              <w:pStyle w:val="ListBullet3"/>
            </w:pPr>
            <w:r w:rsidRPr="009F3E2C">
              <w:t>gate</w:t>
            </w:r>
          </w:p>
          <w:p w:rsidR="00000000" w:rsidRPr="009F3E2C" w:rsidP="009F3E2C">
            <w:pPr>
              <w:pStyle w:val="ListBullet3"/>
            </w:pPr>
            <w:r w:rsidRPr="009F3E2C">
              <w:t>ball</w:t>
            </w:r>
          </w:p>
          <w:p w:rsidR="00000000" w:rsidRPr="009F3E2C" w:rsidP="009F3E2C">
            <w:pPr>
              <w:pStyle w:val="ListBullet3"/>
            </w:pPr>
            <w:r w:rsidRPr="009F3E2C">
              <w:t>butterfly</w:t>
            </w:r>
          </w:p>
          <w:p w:rsidR="00000000" w:rsidRPr="009F3E2C" w:rsidP="009F3E2C">
            <w:pPr>
              <w:pStyle w:val="ListBullet3"/>
            </w:pPr>
            <w:r w:rsidRPr="009F3E2C">
              <w:t>distribution</w:t>
            </w:r>
          </w:p>
          <w:p w:rsidR="00000000" w:rsidRPr="009F3E2C" w:rsidP="009F3E2C">
            <w:pPr>
              <w:pStyle w:val="ListBullet3"/>
            </w:pPr>
            <w:r w:rsidRPr="009F3E2C">
              <w:t>multi-port: slide, rotary, globe and check</w:t>
            </w:r>
          </w:p>
          <w:p w:rsidR="00000000" w:rsidRPr="009F3E2C" w:rsidP="009F3E2C">
            <w:pPr>
              <w:pStyle w:val="ListBullet"/>
            </w:pPr>
            <w:r w:rsidRPr="009F3E2C">
              <w:t>system types:</w:t>
            </w:r>
          </w:p>
          <w:p w:rsidR="00000000" w:rsidRPr="009F3E2C" w:rsidP="009F3E2C">
            <w:pPr>
              <w:pStyle w:val="ListBullet2"/>
            </w:pPr>
            <w:r w:rsidRPr="009F3E2C">
              <w:t>direct suction</w:t>
            </w:r>
          </w:p>
          <w:p w:rsidR="00000000" w:rsidP="009F3E2C">
            <w:pPr>
              <w:pStyle w:val="ListBullet2"/>
              <w:rPr>
                <w:lang w:val="en-NZ"/>
              </w:rPr>
            </w:pPr>
            <w:r w:rsidRPr="009F3E2C">
              <w:t>overflow.</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BoldandItalics"/>
              </w:rPr>
              <w:t>Swimming pool and spa filtration systems</w:t>
            </w:r>
            <w:r w:rsidRPr="009F3E2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ListBullet"/>
            </w:pPr>
            <w:r w:rsidRPr="009F3E2C">
              <w:t>filter mode:</w:t>
            </w:r>
          </w:p>
          <w:p w:rsidR="00000000" w:rsidRPr="009F3E2C" w:rsidP="009F3E2C">
            <w:pPr>
              <w:pStyle w:val="ListBullet2"/>
            </w:pPr>
            <w:r w:rsidRPr="009F3E2C">
              <w:t>pressure filter</w:t>
            </w:r>
          </w:p>
          <w:p w:rsidR="00000000" w:rsidRPr="009F3E2C" w:rsidP="009F3E2C">
            <w:pPr>
              <w:pStyle w:val="ListBullet2"/>
            </w:pPr>
            <w:r w:rsidRPr="009F3E2C">
              <w:t>vacuum filter</w:t>
            </w:r>
          </w:p>
          <w:p w:rsidR="00000000" w:rsidRPr="009F3E2C" w:rsidP="009F3E2C">
            <w:pPr>
              <w:pStyle w:val="ListBullet"/>
            </w:pPr>
            <w:r w:rsidRPr="009F3E2C">
              <w:t>filter types:</w:t>
            </w:r>
          </w:p>
          <w:p w:rsidR="00000000" w:rsidRPr="009F3E2C" w:rsidP="009F3E2C">
            <w:pPr>
              <w:pStyle w:val="ListBullet2"/>
            </w:pPr>
            <w:r w:rsidRPr="009F3E2C">
              <w:t>cartridge:</w:t>
            </w:r>
          </w:p>
          <w:p w:rsidR="00000000" w:rsidRPr="009F3E2C" w:rsidP="009F3E2C">
            <w:pPr>
              <w:pStyle w:val="ListBullet3"/>
            </w:pPr>
            <w:r w:rsidRPr="009F3E2C">
              <w:t>depth penetration filters</w:t>
            </w:r>
          </w:p>
          <w:p w:rsidR="00000000" w:rsidRPr="009F3E2C" w:rsidP="009F3E2C">
            <w:pPr>
              <w:pStyle w:val="ListBullet3"/>
            </w:pPr>
            <w:r w:rsidRPr="009F3E2C">
              <w:t>surface filters</w:t>
            </w:r>
          </w:p>
          <w:p w:rsidR="00000000" w:rsidRPr="009F3E2C" w:rsidP="009F3E2C">
            <w:pPr>
              <w:pStyle w:val="ListBullet2"/>
            </w:pPr>
            <w:r w:rsidRPr="009F3E2C">
              <w:t>diatomaceous earth</w:t>
            </w:r>
          </w:p>
          <w:p w:rsidR="00000000" w:rsidRPr="009F3E2C" w:rsidP="009F3E2C">
            <w:pPr>
              <w:pStyle w:val="ListBullet2"/>
            </w:pPr>
            <w:r w:rsidRPr="009F3E2C">
              <w:t>sand</w:t>
            </w:r>
          </w:p>
          <w:p w:rsidR="00000000" w:rsidRPr="009F3E2C" w:rsidP="009F3E2C">
            <w:pPr>
              <w:pStyle w:val="ListBullet"/>
            </w:pPr>
            <w:r w:rsidRPr="009F3E2C">
              <w:t>cartridge filters:</w:t>
            </w:r>
          </w:p>
          <w:p w:rsidR="00000000" w:rsidRPr="009F3E2C" w:rsidP="009F3E2C">
            <w:pPr>
              <w:pStyle w:val="ListBullet2"/>
            </w:pPr>
            <w:r w:rsidRPr="009F3E2C">
              <w:t>depth penetration filters</w:t>
            </w:r>
          </w:p>
          <w:p w:rsidR="00000000" w:rsidRPr="009F3E2C" w:rsidP="009F3E2C">
            <w:pPr>
              <w:pStyle w:val="ListBullet2"/>
            </w:pPr>
            <w:r w:rsidRPr="009F3E2C">
              <w:t>surface filters</w:t>
            </w:r>
          </w:p>
          <w:p w:rsidR="00000000" w:rsidRPr="009F3E2C" w:rsidP="009F3E2C">
            <w:pPr>
              <w:pStyle w:val="ListBullet"/>
            </w:pPr>
            <w:r w:rsidRPr="009F3E2C">
              <w:t>diatomaceous earth:</w:t>
            </w:r>
          </w:p>
          <w:p w:rsidR="00000000" w:rsidRPr="009F3E2C" w:rsidP="009F3E2C">
            <w:pPr>
              <w:pStyle w:val="ListBullet2"/>
            </w:pPr>
            <w:r w:rsidRPr="009F3E2C">
              <w:t>pressure diatomaceous filters</w:t>
            </w:r>
          </w:p>
          <w:p w:rsidR="00000000" w:rsidRPr="009F3E2C" w:rsidP="009F3E2C">
            <w:pPr>
              <w:pStyle w:val="ListBullet2"/>
            </w:pPr>
            <w:r w:rsidRPr="009F3E2C">
              <w:t>regenerative filters</w:t>
            </w:r>
          </w:p>
          <w:p w:rsidR="00000000" w:rsidRPr="009F3E2C" w:rsidP="009F3E2C">
            <w:pPr>
              <w:pStyle w:val="ListBullet2"/>
            </w:pPr>
            <w:r w:rsidRPr="009F3E2C">
              <w:t>vacuum diatomaceous filters</w:t>
            </w:r>
          </w:p>
          <w:p w:rsidR="00000000" w:rsidRPr="009F3E2C" w:rsidP="009F3E2C">
            <w:pPr>
              <w:pStyle w:val="ListBullet"/>
            </w:pPr>
            <w:r w:rsidRPr="009F3E2C">
              <w:t>sand filters:</w:t>
            </w:r>
          </w:p>
          <w:p w:rsidR="00000000" w:rsidRPr="009F3E2C" w:rsidP="009F3E2C">
            <w:pPr>
              <w:pStyle w:val="ListBullet2"/>
            </w:pPr>
            <w:r w:rsidRPr="009F3E2C">
              <w:t>media:</w:t>
            </w:r>
          </w:p>
          <w:p w:rsidR="00000000" w:rsidRPr="009F3E2C" w:rsidP="009F3E2C">
            <w:pPr>
              <w:pStyle w:val="ListBullet3"/>
            </w:pPr>
            <w:r w:rsidRPr="009F3E2C">
              <w:t>glass</w:t>
            </w:r>
          </w:p>
          <w:p w:rsidR="00000000" w:rsidRPr="009F3E2C" w:rsidP="009F3E2C">
            <w:pPr>
              <w:pStyle w:val="ListBullet3"/>
            </w:pPr>
            <w:r w:rsidRPr="009F3E2C">
              <w:t>sand</w:t>
            </w:r>
          </w:p>
          <w:p w:rsidR="00000000" w:rsidRPr="009F3E2C" w:rsidP="009F3E2C">
            <w:pPr>
              <w:pStyle w:val="ListBullet2"/>
            </w:pPr>
            <w:r w:rsidRPr="009F3E2C">
              <w:t>zeolite types:</w:t>
            </w:r>
          </w:p>
          <w:p w:rsidR="00000000" w:rsidRPr="009F3E2C" w:rsidP="009F3E2C">
            <w:pPr>
              <w:pStyle w:val="ListBullet3"/>
            </w:pPr>
            <w:r w:rsidRPr="009F3E2C">
              <w:t>gravity sand filters</w:t>
            </w:r>
          </w:p>
          <w:p w:rsidR="00000000" w:rsidRPr="009F3E2C" w:rsidP="009F3E2C">
            <w:pPr>
              <w:pStyle w:val="ListBullet3"/>
            </w:pPr>
            <w:r w:rsidRPr="009F3E2C">
              <w:t>high rate sand filters</w:t>
            </w:r>
          </w:p>
          <w:p w:rsidR="00000000" w:rsidRPr="009F3E2C" w:rsidP="009F3E2C">
            <w:pPr>
              <w:pStyle w:val="ListBullet3"/>
            </w:pPr>
            <w:r w:rsidRPr="009F3E2C">
              <w:t>horizontal modular high rate sand filters</w:t>
            </w:r>
          </w:p>
          <w:p w:rsidR="00000000" w:rsidRPr="009F3E2C" w:rsidP="009F3E2C">
            <w:pPr>
              <w:pStyle w:val="ListBullet3"/>
            </w:pPr>
            <w:r w:rsidRPr="009F3E2C">
              <w:t>multi-cell high rate sand filters</w:t>
            </w:r>
          </w:p>
          <w:p w:rsidR="00000000" w:rsidP="009F3E2C">
            <w:pPr>
              <w:pStyle w:val="ListBullet3"/>
              <w:rPr>
                <w:lang w:val="en-NZ"/>
              </w:rPr>
            </w:pPr>
            <w:r w:rsidRPr="009F3E2C">
              <w:t>rapid rate sand filters.</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BoldandItalics"/>
              </w:rPr>
              <w:t xml:space="preserve">Tools, materials and equipment </w:t>
            </w:r>
            <w:r w:rsidRPr="009F3E2C">
              <w:t>may include</w:t>
            </w:r>
            <w:r w:rsidRPr="009F3E2C">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ListBullet"/>
            </w:pPr>
            <w:r w:rsidRPr="009F3E2C">
              <w:t>adhesives</w:t>
            </w:r>
          </w:p>
          <w:p w:rsidR="00000000" w:rsidRPr="009F3E2C" w:rsidP="009F3E2C">
            <w:pPr>
              <w:pStyle w:val="ListBullet"/>
            </w:pPr>
            <w:r w:rsidRPr="009F3E2C">
              <w:t>fasteners</w:t>
            </w:r>
          </w:p>
          <w:p w:rsidR="00000000" w:rsidRPr="009F3E2C" w:rsidP="009F3E2C">
            <w:pPr>
              <w:pStyle w:val="ListBullet"/>
            </w:pPr>
            <w:r w:rsidRPr="009F3E2C">
              <w:t>swimming pool and spa circulation and filtration equipment and fittings</w:t>
            </w:r>
          </w:p>
          <w:p w:rsidR="00000000" w:rsidRPr="009F3E2C" w:rsidP="009F3E2C">
            <w:pPr>
              <w:pStyle w:val="ListBullet"/>
            </w:pPr>
            <w:r w:rsidRPr="009F3E2C">
              <w:t>communications equipment</w:t>
            </w:r>
          </w:p>
          <w:p w:rsidR="00000000" w:rsidRPr="009F3E2C" w:rsidP="009F3E2C">
            <w:pPr>
              <w:pStyle w:val="ListBullet"/>
            </w:pPr>
            <w:r w:rsidRPr="009F3E2C">
              <w:t>computer and software</w:t>
            </w:r>
          </w:p>
          <w:p w:rsidR="00000000" w:rsidRPr="009F3E2C" w:rsidP="009F3E2C">
            <w:pPr>
              <w:pStyle w:val="ListBullet"/>
            </w:pPr>
            <w:r w:rsidRPr="009F3E2C">
              <w:t>hand tools</w:t>
            </w:r>
          </w:p>
          <w:p w:rsidR="00000000" w:rsidRPr="009F3E2C" w:rsidP="009F3E2C">
            <w:pPr>
              <w:pStyle w:val="ListBullet"/>
            </w:pPr>
            <w:r w:rsidRPr="009F3E2C">
              <w:t>ladders</w:t>
            </w:r>
          </w:p>
          <w:p w:rsidR="00000000" w:rsidRPr="009F3E2C" w:rsidP="009F3E2C">
            <w:pPr>
              <w:pStyle w:val="ListBullet"/>
            </w:pPr>
            <w:r w:rsidRPr="009F3E2C">
              <w:t>personal protective equipment</w:t>
            </w:r>
          </w:p>
          <w:p w:rsidR="00000000" w:rsidP="009F3E2C">
            <w:pPr>
              <w:pStyle w:val="ListBullet"/>
              <w:rPr>
                <w:lang w:val="en-NZ"/>
              </w:rPr>
            </w:pPr>
            <w:r w:rsidRPr="009F3E2C">
              <w:t>power tools.</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BoldandItalics"/>
              </w:rPr>
              <w:t>Risks and</w:t>
            </w:r>
            <w:r w:rsidRPr="009F3E2C">
              <w:rPr>
                <w:rStyle w:val="BoldandItalics"/>
              </w:rPr>
              <w:t xml:space="preserve"> hazards</w:t>
            </w:r>
            <w:r w:rsidRPr="009F3E2C">
              <w:t xml:space="preserve"> may include</w:t>
            </w:r>
            <w:r w:rsidRPr="009F3E2C">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ListBullet"/>
            </w:pPr>
            <w:r w:rsidRPr="009F3E2C">
              <w:t>chemical hazards</w:t>
            </w:r>
          </w:p>
          <w:p w:rsidR="00000000" w:rsidRPr="009F3E2C" w:rsidP="009F3E2C">
            <w:pPr>
              <w:pStyle w:val="ListBullet"/>
            </w:pPr>
            <w:r w:rsidRPr="009F3E2C">
              <w:t>confined spaces</w:t>
            </w:r>
          </w:p>
          <w:p w:rsidR="00000000" w:rsidRPr="009F3E2C" w:rsidP="009F3E2C">
            <w:pPr>
              <w:pStyle w:val="ListBullet"/>
            </w:pPr>
            <w:r w:rsidRPr="009F3E2C">
              <w:t>electrical hazards</w:t>
            </w:r>
          </w:p>
          <w:p w:rsidR="00000000" w:rsidRPr="009F3E2C" w:rsidP="009F3E2C">
            <w:pPr>
              <w:pStyle w:val="ListBullet"/>
            </w:pPr>
            <w:r w:rsidRPr="009F3E2C">
              <w:t>entrapment</w:t>
            </w:r>
          </w:p>
          <w:p w:rsidR="00000000" w:rsidRPr="009F3E2C" w:rsidP="009F3E2C">
            <w:pPr>
              <w:pStyle w:val="ListBullet"/>
            </w:pPr>
            <w:r w:rsidRPr="009F3E2C">
              <w:t>exposure to:</w:t>
            </w:r>
          </w:p>
          <w:p w:rsidR="00000000" w:rsidRPr="009F3E2C" w:rsidP="009F3E2C">
            <w:pPr>
              <w:pStyle w:val="ListBullet2"/>
            </w:pPr>
            <w:r w:rsidRPr="009F3E2C">
              <w:t>algae</w:t>
            </w:r>
          </w:p>
          <w:p w:rsidR="00000000" w:rsidRPr="009F3E2C" w:rsidP="009F3E2C">
            <w:pPr>
              <w:pStyle w:val="ListBullet2"/>
            </w:pPr>
            <w:r w:rsidRPr="009F3E2C">
              <w:t>asbestos</w:t>
            </w:r>
          </w:p>
          <w:p w:rsidR="00000000" w:rsidRPr="009F3E2C" w:rsidP="009F3E2C">
            <w:pPr>
              <w:pStyle w:val="ListBullet2"/>
            </w:pPr>
            <w:r w:rsidRPr="009F3E2C">
              <w:t>bodily fluids</w:t>
            </w:r>
          </w:p>
          <w:p w:rsidR="00000000" w:rsidRPr="009F3E2C" w:rsidP="009F3E2C">
            <w:pPr>
              <w:pStyle w:val="ListBullet2"/>
            </w:pPr>
            <w:r w:rsidRPr="009F3E2C">
              <w:t>contaminated surfaces</w:t>
            </w:r>
          </w:p>
          <w:p w:rsidR="00000000" w:rsidRPr="009F3E2C" w:rsidP="009F3E2C">
            <w:pPr>
              <w:pStyle w:val="ListBullet2"/>
            </w:pPr>
            <w:r w:rsidRPr="009F3E2C">
              <w:t>contaminated water:</w:t>
            </w:r>
          </w:p>
          <w:p w:rsidR="00000000" w:rsidRPr="009F3E2C" w:rsidP="009F3E2C">
            <w:pPr>
              <w:pStyle w:val="ListBullet3"/>
            </w:pPr>
            <w:r w:rsidRPr="009F3E2C">
              <w:t>bacteria</w:t>
            </w:r>
          </w:p>
          <w:p w:rsidR="00000000" w:rsidRPr="009F3E2C" w:rsidP="009F3E2C">
            <w:pPr>
              <w:pStyle w:val="ListBullet3"/>
            </w:pPr>
            <w:r w:rsidRPr="009F3E2C">
              <w:t>faecal</w:t>
            </w:r>
          </w:p>
          <w:p w:rsidR="00000000" w:rsidRPr="009F3E2C" w:rsidP="009F3E2C">
            <w:pPr>
              <w:pStyle w:val="ListBullet3"/>
            </w:pPr>
            <w:r w:rsidRPr="009F3E2C">
              <w:t>viruses</w:t>
            </w:r>
          </w:p>
          <w:p w:rsidR="00000000" w:rsidRPr="009F3E2C" w:rsidP="009F3E2C">
            <w:pPr>
              <w:pStyle w:val="ListBullet2"/>
            </w:pPr>
            <w:r w:rsidRPr="009F3E2C">
              <w:t>disinfection by products</w:t>
            </w:r>
          </w:p>
          <w:p w:rsidR="00000000" w:rsidRPr="009F3E2C" w:rsidP="009F3E2C">
            <w:pPr>
              <w:pStyle w:val="ListBullet2"/>
            </w:pPr>
            <w:r w:rsidRPr="009F3E2C">
              <w:t>dogs</w:t>
            </w:r>
          </w:p>
          <w:p w:rsidR="00000000" w:rsidRPr="009F3E2C" w:rsidP="009F3E2C">
            <w:pPr>
              <w:pStyle w:val="ListBullet2"/>
            </w:pPr>
            <w:r w:rsidRPr="009F3E2C">
              <w:t>dust</w:t>
            </w:r>
          </w:p>
          <w:p w:rsidR="00000000" w:rsidRPr="009F3E2C" w:rsidP="009F3E2C">
            <w:pPr>
              <w:pStyle w:val="ListBullet2"/>
            </w:pPr>
            <w:r w:rsidRPr="009F3E2C">
              <w:t>fibres</w:t>
            </w:r>
          </w:p>
          <w:p w:rsidR="00000000" w:rsidRPr="009F3E2C" w:rsidP="009F3E2C">
            <w:pPr>
              <w:pStyle w:val="ListBullet2"/>
            </w:pPr>
            <w:r w:rsidRPr="009F3E2C">
              <w:t>glass</w:t>
            </w:r>
          </w:p>
          <w:p w:rsidR="00000000" w:rsidRPr="009F3E2C" w:rsidP="009F3E2C">
            <w:pPr>
              <w:pStyle w:val="ListBullet2"/>
            </w:pPr>
            <w:r w:rsidRPr="009F3E2C">
              <w:t>heights</w:t>
            </w:r>
          </w:p>
          <w:p w:rsidR="00000000" w:rsidRPr="009F3E2C" w:rsidP="009F3E2C">
            <w:pPr>
              <w:pStyle w:val="ListBullet2"/>
            </w:pPr>
            <w:r w:rsidRPr="009F3E2C">
              <w:t>insects</w:t>
            </w:r>
          </w:p>
          <w:p w:rsidR="00000000" w:rsidRPr="009F3E2C" w:rsidP="009F3E2C">
            <w:pPr>
              <w:pStyle w:val="ListBullet2"/>
            </w:pPr>
            <w:r w:rsidRPr="009F3E2C">
              <w:t>live power</w:t>
            </w:r>
          </w:p>
          <w:p w:rsidR="00000000" w:rsidRPr="009F3E2C" w:rsidP="009F3E2C">
            <w:pPr>
              <w:pStyle w:val="ListBullet2"/>
            </w:pPr>
            <w:r w:rsidRPr="009F3E2C">
              <w:t>natural and other gas build-up</w:t>
            </w:r>
          </w:p>
          <w:p w:rsidR="00000000" w:rsidRPr="009F3E2C" w:rsidP="009F3E2C">
            <w:pPr>
              <w:pStyle w:val="ListBullet2"/>
            </w:pPr>
            <w:r w:rsidRPr="009F3E2C">
              <w:t>noise</w:t>
            </w:r>
          </w:p>
          <w:p w:rsidR="00000000" w:rsidRPr="009F3E2C" w:rsidP="009F3E2C">
            <w:pPr>
              <w:pStyle w:val="ListBullet2"/>
            </w:pPr>
            <w:r w:rsidRPr="009F3E2C">
              <w:t>snakes</w:t>
            </w:r>
          </w:p>
          <w:p w:rsidR="00000000" w:rsidRPr="009F3E2C" w:rsidP="009F3E2C">
            <w:pPr>
              <w:pStyle w:val="ListBullet2"/>
            </w:pPr>
            <w:r w:rsidRPr="009F3E2C">
              <w:t>spiders</w:t>
            </w:r>
          </w:p>
          <w:p w:rsidR="00000000" w:rsidRPr="009F3E2C" w:rsidP="009F3E2C">
            <w:pPr>
              <w:pStyle w:val="ListBullet2"/>
            </w:pPr>
            <w:r w:rsidRPr="009F3E2C">
              <w:t>sun</w:t>
            </w:r>
          </w:p>
          <w:p w:rsidR="00000000" w:rsidRPr="009F3E2C" w:rsidP="009F3E2C">
            <w:pPr>
              <w:pStyle w:val="ListBullet2"/>
            </w:pPr>
            <w:r w:rsidRPr="009F3E2C">
              <w:t>swimming pool and spa chemicals</w:t>
            </w:r>
          </w:p>
          <w:p w:rsidR="00000000" w:rsidRPr="009F3E2C" w:rsidP="009F3E2C">
            <w:pPr>
              <w:pStyle w:val="ListBullet2"/>
            </w:pPr>
            <w:r w:rsidRPr="009F3E2C">
              <w:t>vermin</w:t>
            </w:r>
          </w:p>
          <w:p w:rsidR="00000000" w:rsidRPr="009F3E2C" w:rsidP="009F3E2C">
            <w:pPr>
              <w:pStyle w:val="ListBullet"/>
            </w:pPr>
            <w:r w:rsidRPr="009F3E2C">
              <w:t>inadequate ventilation</w:t>
            </w:r>
          </w:p>
          <w:p w:rsidR="00000000" w:rsidRPr="009F3E2C" w:rsidP="009F3E2C">
            <w:pPr>
              <w:pStyle w:val="ListBullet"/>
            </w:pPr>
            <w:r w:rsidRPr="009F3E2C">
              <w:t>manual handling</w:t>
            </w:r>
          </w:p>
          <w:p w:rsidR="00000000" w:rsidRPr="009F3E2C" w:rsidP="009F3E2C">
            <w:pPr>
              <w:pStyle w:val="ListBullet"/>
            </w:pPr>
            <w:r w:rsidRPr="009F3E2C">
              <w:t>non-compliance with building codes and regulations</w:t>
            </w:r>
          </w:p>
          <w:p w:rsidR="00000000" w:rsidRPr="009F3E2C" w:rsidP="009F3E2C">
            <w:pPr>
              <w:pStyle w:val="ListBullet"/>
            </w:pPr>
            <w:r w:rsidRPr="009F3E2C">
              <w:t>personal health hazards</w:t>
            </w:r>
          </w:p>
          <w:p w:rsidR="00000000" w:rsidRPr="009F3E2C" w:rsidP="009F3E2C">
            <w:pPr>
              <w:pStyle w:val="ListBullet"/>
            </w:pPr>
            <w:r w:rsidRPr="009F3E2C">
              <w:t>plant and equipment hazards</w:t>
            </w:r>
          </w:p>
          <w:p w:rsidR="00000000" w:rsidRPr="009F3E2C" w:rsidP="009F3E2C">
            <w:pPr>
              <w:pStyle w:val="ListBullet"/>
            </w:pPr>
            <w:r w:rsidRPr="009F3E2C">
              <w:t>trips and falls</w:t>
            </w:r>
          </w:p>
          <w:p w:rsidR="00000000" w:rsidP="009F3E2C">
            <w:pPr>
              <w:pStyle w:val="ListBullet"/>
              <w:rPr>
                <w:lang w:val="en-NZ"/>
              </w:rPr>
            </w:pPr>
            <w:r w:rsidRPr="009F3E2C">
              <w:t>water hazards.</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BoldandItalics"/>
              </w:rPr>
              <w:t>Sustainability principles</w:t>
            </w:r>
            <w:r w:rsidRPr="009F3E2C">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ListBullet"/>
            </w:pPr>
            <w:r w:rsidRPr="009F3E2C">
              <w:t>cover the current and future social, economic and environmental use of resources</w:t>
            </w:r>
          </w:p>
          <w:p w:rsidR="00000000" w:rsidRPr="009F3E2C" w:rsidP="009F3E2C">
            <w:pPr>
              <w:pStyle w:val="ListBullet"/>
            </w:pPr>
            <w:r w:rsidRPr="009F3E2C">
              <w:t>may include:</w:t>
            </w:r>
          </w:p>
          <w:p w:rsidR="00000000" w:rsidRPr="009F3E2C" w:rsidP="009F3E2C">
            <w:pPr>
              <w:pStyle w:val="ListBullet2"/>
            </w:pPr>
            <w:r w:rsidRPr="009F3E2C">
              <w:t>appropriate material selection that has minimal environmental impact</w:t>
            </w:r>
          </w:p>
          <w:p w:rsidR="00000000" w:rsidRPr="009F3E2C" w:rsidP="009F3E2C">
            <w:pPr>
              <w:pStyle w:val="ListBullet2"/>
            </w:pPr>
            <w:r w:rsidRPr="009F3E2C">
              <w:t>disposal of waste material to ensure minimal environmental impact</w:t>
            </w:r>
          </w:p>
          <w:p w:rsidR="00000000" w:rsidRPr="009F3E2C" w:rsidP="009F3E2C">
            <w:pPr>
              <w:pStyle w:val="ListBullet2"/>
            </w:pPr>
            <w:r w:rsidRPr="009F3E2C">
              <w:t>efficient energy and water use</w:t>
            </w:r>
          </w:p>
          <w:p w:rsidR="00000000" w:rsidRPr="009F3E2C" w:rsidP="009F3E2C">
            <w:pPr>
              <w:pStyle w:val="ListBullet2"/>
            </w:pPr>
            <w:r w:rsidRPr="009F3E2C">
              <w:t>efficient insulation</w:t>
            </w:r>
          </w:p>
          <w:p w:rsidR="00000000" w:rsidP="009F3E2C">
            <w:pPr>
              <w:pStyle w:val="ListBullet2"/>
              <w:rPr>
                <w:lang w:val="en-NZ"/>
              </w:rPr>
            </w:pPr>
            <w:r w:rsidRPr="009F3E2C">
              <w:t>efficient use and recycling of material.</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BoldandItalics"/>
              </w:rPr>
              <w:t xml:space="preserve">Personal protective equipment </w:t>
            </w:r>
            <w:r w:rsidRPr="009F3E2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ListBullet"/>
            </w:pPr>
            <w:r w:rsidRPr="009F3E2C">
              <w:t>buoyancy vest or personal flotation device (PFD)</w:t>
            </w:r>
          </w:p>
          <w:p w:rsidR="00000000" w:rsidRPr="009F3E2C" w:rsidP="009F3E2C">
            <w:pPr>
              <w:pStyle w:val="ListBullet"/>
            </w:pPr>
            <w:r w:rsidRPr="009F3E2C">
              <w:t>gloves</w:t>
            </w:r>
          </w:p>
          <w:p w:rsidR="00000000" w:rsidRPr="009F3E2C" w:rsidP="009F3E2C">
            <w:pPr>
              <w:pStyle w:val="ListBullet"/>
            </w:pPr>
            <w:r w:rsidRPr="009F3E2C">
              <w:t>hard hat or protective head covering</w:t>
            </w:r>
          </w:p>
          <w:p w:rsidR="00000000" w:rsidRPr="009F3E2C" w:rsidP="009F3E2C">
            <w:pPr>
              <w:pStyle w:val="ListBullet"/>
            </w:pPr>
            <w:r w:rsidRPr="009F3E2C">
              <w:t>hearing protection (e.g. earplugs and earmuffs)</w:t>
            </w:r>
          </w:p>
          <w:p w:rsidR="00000000" w:rsidRPr="009F3E2C" w:rsidP="009F3E2C">
            <w:pPr>
              <w:pStyle w:val="ListBullet"/>
            </w:pPr>
            <w:r w:rsidRPr="009F3E2C">
              <w:t>high visibility vest</w:t>
            </w:r>
          </w:p>
          <w:p w:rsidR="00000000" w:rsidRPr="009F3E2C" w:rsidP="009F3E2C">
            <w:pPr>
              <w:pStyle w:val="ListBullet"/>
            </w:pPr>
            <w:r w:rsidRPr="009F3E2C">
              <w:t>non-slip and waterproof boots or other safety footwear</w:t>
            </w:r>
          </w:p>
          <w:p w:rsidR="00000000" w:rsidRPr="009F3E2C" w:rsidP="009F3E2C">
            <w:pPr>
              <w:pStyle w:val="ListBullet"/>
            </w:pPr>
            <w:r w:rsidRPr="009F3E2C">
              <w:t>protective eyewear and glasses</w:t>
            </w:r>
          </w:p>
          <w:p w:rsidR="00000000" w:rsidRPr="009F3E2C" w:rsidP="009F3E2C">
            <w:pPr>
              <w:pStyle w:val="ListBullet"/>
            </w:pPr>
            <w:r w:rsidRPr="009F3E2C">
              <w:t>protective outdoor clothing</w:t>
            </w:r>
          </w:p>
          <w:p w:rsidR="00000000" w:rsidRPr="009F3E2C" w:rsidP="009F3E2C">
            <w:pPr>
              <w:pStyle w:val="ListBullet"/>
            </w:pPr>
            <w:r w:rsidRPr="009F3E2C">
              <w:t>respirator or face mask</w:t>
            </w:r>
          </w:p>
          <w:p w:rsidR="00000000" w:rsidRPr="009F3E2C" w:rsidP="009F3E2C">
            <w:pPr>
              <w:pStyle w:val="ListBullet"/>
            </w:pPr>
            <w:r w:rsidRPr="009F3E2C">
              <w:t>safety harness</w:t>
            </w:r>
          </w:p>
          <w:p w:rsidR="00000000" w:rsidRPr="009F3E2C" w:rsidP="009F3E2C">
            <w:pPr>
              <w:pStyle w:val="ListBullet"/>
            </w:pPr>
            <w:r w:rsidRPr="009F3E2C">
              <w:t>sun protection (e.g. sunhat, sunscreen and sunglasses)</w:t>
            </w:r>
          </w:p>
          <w:p w:rsidR="00000000" w:rsidRPr="009F3E2C" w:rsidP="009F3E2C">
            <w:pPr>
              <w:pStyle w:val="ListBullet"/>
            </w:pPr>
            <w:r w:rsidRPr="009F3E2C">
              <w:t>uniforms or overalls</w:t>
            </w:r>
          </w:p>
          <w:p w:rsidR="00000000" w:rsidP="009F3E2C">
            <w:pPr>
              <w:pStyle w:val="ListBullet"/>
              <w:rPr>
                <w:lang w:val="en-NZ"/>
              </w:rPr>
            </w:pPr>
            <w:r w:rsidRPr="009F3E2C">
              <w:t xml:space="preserve">water-resistant clothing </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BoldandItalics"/>
              </w:rPr>
              <w:t>Service and maintenance requirements</w:t>
            </w:r>
            <w:r w:rsidRPr="009F3E2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ListBullet"/>
            </w:pPr>
            <w:r w:rsidRPr="009F3E2C">
              <w:t>adjustments</w:t>
            </w:r>
          </w:p>
          <w:p w:rsidR="00000000" w:rsidRPr="009F3E2C" w:rsidP="009F3E2C">
            <w:pPr>
              <w:pStyle w:val="ListBullet"/>
            </w:pPr>
            <w:r w:rsidRPr="009F3E2C">
              <w:t>cleaning</w:t>
            </w:r>
          </w:p>
          <w:p w:rsidR="00000000" w:rsidRPr="009F3E2C" w:rsidP="009F3E2C">
            <w:pPr>
              <w:pStyle w:val="ListBullet"/>
            </w:pPr>
            <w:r w:rsidRPr="009F3E2C">
              <w:t>confirming operation</w:t>
            </w:r>
          </w:p>
          <w:p w:rsidR="00000000" w:rsidRPr="009F3E2C" w:rsidP="009F3E2C">
            <w:pPr>
              <w:pStyle w:val="ListBullet"/>
            </w:pPr>
            <w:r w:rsidRPr="009F3E2C">
              <w:t>identifying worn parts</w:t>
            </w:r>
          </w:p>
          <w:p w:rsidR="00000000" w:rsidRPr="009F3E2C" w:rsidP="009F3E2C">
            <w:pPr>
              <w:pStyle w:val="ListBullet"/>
            </w:pPr>
            <w:r w:rsidRPr="009F3E2C">
              <w:t>inspecting</w:t>
            </w:r>
          </w:p>
          <w:p w:rsidR="00000000" w:rsidRPr="009F3E2C" w:rsidP="009F3E2C">
            <w:pPr>
              <w:pStyle w:val="ListBullet"/>
            </w:pPr>
            <w:r w:rsidRPr="009F3E2C">
              <w:t>lubricating</w:t>
            </w:r>
          </w:p>
          <w:p w:rsidR="00000000" w:rsidRPr="009F3E2C" w:rsidP="009F3E2C">
            <w:pPr>
              <w:pStyle w:val="ListBullet"/>
            </w:pPr>
            <w:r w:rsidRPr="009F3E2C">
              <w:t>programming automated systems</w:t>
            </w:r>
          </w:p>
          <w:p w:rsidR="00000000" w:rsidRPr="009F3E2C" w:rsidP="009F3E2C">
            <w:pPr>
              <w:pStyle w:val="ListBullet"/>
            </w:pPr>
            <w:r w:rsidRPr="009F3E2C">
              <w:t>replacing consumable or worn parts</w:t>
            </w:r>
          </w:p>
          <w:p w:rsidR="00000000" w:rsidRPr="009F3E2C" w:rsidP="009F3E2C">
            <w:pPr>
              <w:pStyle w:val="ListBullet"/>
            </w:pPr>
            <w:r w:rsidRPr="009F3E2C">
              <w:t>routine repairs</w:t>
            </w:r>
          </w:p>
          <w:p w:rsidR="00000000" w:rsidP="009F3E2C">
            <w:pPr>
              <w:pStyle w:val="ListBullet"/>
              <w:rPr>
                <w:lang w:val="en-NZ"/>
              </w:rPr>
            </w:pPr>
            <w:r w:rsidRPr="009F3E2C">
              <w:t>testing.</w:t>
            </w:r>
          </w:p>
        </w:tc>
      </w:tr>
      <w:tr w:rsidTr="009F3E2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E2C">
            <w:pPr>
              <w:pStyle w:val="BodyText"/>
              <w:rPr>
                <w:lang w:val="en-NZ"/>
              </w:rPr>
            </w:pPr>
            <w:r w:rsidRPr="009F3E2C">
              <w:rPr>
                <w:rStyle w:val="BoldandItalics"/>
              </w:rPr>
              <w:t xml:space="preserve">Troubleshooting </w:t>
            </w:r>
            <w:r w:rsidRPr="009F3E2C">
              <w:t>involves: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E2C" w:rsidP="009F3E2C">
            <w:pPr>
              <w:pStyle w:val="ListBullet"/>
            </w:pPr>
            <w:r w:rsidRPr="009F3E2C">
              <w:t>identifying standard faults using relevant manuals and specifications as required</w:t>
            </w:r>
          </w:p>
          <w:p w:rsidR="00000000" w:rsidRPr="009F3E2C" w:rsidP="009F3E2C">
            <w:pPr>
              <w:pStyle w:val="ListBullet"/>
            </w:pPr>
            <w:r w:rsidRPr="009F3E2C">
              <w:t>identifying from first principles faults beyond availab</w:t>
            </w:r>
            <w:r w:rsidRPr="009F3E2C">
              <w:t>le maintenance data for swimming pool and spa circulation and filtration systems</w:t>
            </w:r>
          </w:p>
          <w:p w:rsidR="00000000" w:rsidRPr="009F3E2C" w:rsidP="009F3E2C">
            <w:pPr>
              <w:pStyle w:val="ListBullet"/>
            </w:pPr>
            <w:r w:rsidRPr="009F3E2C">
              <w:t>fault finding during scheduled or unscheduled maintenance activities</w:t>
            </w:r>
          </w:p>
          <w:p w:rsidR="00000000" w:rsidRPr="009F3E2C" w:rsidP="009F3E2C">
            <w:pPr>
              <w:pStyle w:val="ListBullet"/>
            </w:pPr>
            <w:r w:rsidRPr="009F3E2C">
              <w:t>individual activities or troubleshooting tasks performed during the supervision of other personnel.</w:t>
            </w:r>
          </w:p>
        </w:tc>
      </w:tr>
    </w:tbl>
    <w:p w:rsidR="00000000" w:rsidRPr="009F3E2C" w:rsidP="009F3E2C">
      <w:pPr>
        <w:pStyle w:val="BodyText"/>
      </w:pPr>
    </w:p>
    <w:p w:rsidR="00000000" w:rsidRPr="009F3E2C" w:rsidP="009F3E2C">
      <w:pPr>
        <w:pStyle w:val="AllowPageBreak"/>
      </w:pPr>
    </w:p>
    <w:p w:rsidR="00000000" w:rsidRPr="009F3E2C" w:rsidP="009F3E2C">
      <w:pPr>
        <w:pStyle w:val="Heading1"/>
      </w:pPr>
      <w:bookmarkStart w:id="12" w:name="O_517079"/>
      <w:bookmarkEnd w:id="12"/>
      <w:r w:rsidRPr="009F3E2C">
        <w:t>Unit Sector(s)</w:t>
      </w:r>
    </w:p>
    <w:tbl>
      <w:tblPr>
        <w:tblW w:w="9354" w:type="dxa"/>
        <w:tblLayout w:type="fixed"/>
        <w:tblCellMar>
          <w:left w:w="62" w:type="dxa"/>
          <w:right w:w="62" w:type="dxa"/>
        </w:tblCellMar>
        <w:tblLook w:val="0000"/>
      </w:tblPr>
      <w:tblGrid>
        <w:gridCol w:w="2592"/>
        <w:gridCol w:w="6762"/>
      </w:tblGrid>
      <w:tr w:rsidTr="009F3E2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p>
        </w:tc>
      </w:tr>
      <w:tr w:rsidTr="009F3E2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F3E2C">
            <w:pPr>
              <w:pStyle w:val="BodyText"/>
              <w:rPr>
                <w:lang w:val="en-NZ"/>
              </w:rPr>
            </w:pPr>
            <w:r w:rsidRPr="009F3E2C">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9F3E2C" w:rsidP="009F3E2C">
            <w:pPr>
              <w:pStyle w:val="BodyText"/>
            </w:pPr>
            <w:r w:rsidRPr="009F3E2C">
              <w:t>Swimming pool and spa service</w:t>
            </w:r>
          </w:p>
        </w:tc>
      </w:tr>
    </w:tbl>
    <w:p w:rsidR="00000000" w:rsidRPr="009F3E2C" w:rsidP="009F3E2C">
      <w:pPr>
        <w:pStyle w:val="BodyText"/>
      </w:pPr>
    </w:p>
    <w:p w:rsidR="00000000" w:rsidRPr="009F3E2C" w:rsidP="009F3E2C">
      <w:pPr>
        <w:pStyle w:val="AllowPageBreak"/>
      </w:pPr>
    </w:p>
    <w:p w:rsidR="00000000" w:rsidRPr="009F3E2C" w:rsidP="009F3E2C">
      <w:pPr>
        <w:pStyle w:val="Heading1"/>
      </w:pPr>
      <w:bookmarkStart w:id="13" w:name="O_517078"/>
      <w:bookmarkEnd w:id="13"/>
      <w:r w:rsidRPr="009F3E2C">
        <w:t>Custom Content Section</w:t>
      </w:r>
    </w:p>
    <w:p w:rsidR="00000000" w:rsidRPr="009F3E2C" w:rsidP="009F3E2C">
      <w:pPr>
        <w:pStyle w:val="BodyText"/>
      </w:pPr>
      <w:r w:rsidRPr="009F3E2C">
        <w:t>Not applicable.</w:t>
      </w:r>
    </w:p>
    <w:p w:rsidR="00000000" w:rsidRPr="009F3E2C" w:rsidP="009F3E2C"/>
    <w:sectPr w:rsidSect="009F3E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2C" w:rsidRPr="00D03061" w:rsidP="00D030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61" w:rsidP="009F3E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03061" w:rsidP="009F3E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03061" w:rsidP="009F3E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2C" w:rsidRPr="00D03061" w:rsidP="00D030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61" w:rsidRPr="002D2AF8" w:rsidP="009F3E2C">
    <w:pPr>
      <w:pStyle w:val="Header"/>
      <w:framePr w:wrap="around"/>
    </w:pPr>
    <w:r>
      <w:fldChar w:fldCharType="begin"/>
    </w:r>
    <w:r>
      <w:instrText xml:space="preserve"> TITLE   \* MERGEFORMAT </w:instrText>
    </w:r>
    <w:r>
      <w:fldChar w:fldCharType="separate"/>
    </w:r>
    <w:r>
      <w:t>CPPSPS4002A Install, service and repair swimming pool and spa circulation and filtration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D03061" w:rsidP="009F3E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09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86B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DC7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E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E2C"/>
    <w:pPr>
      <w:spacing w:before="360" w:after="60"/>
      <w:outlineLvl w:val="0"/>
    </w:pPr>
    <w:rPr>
      <w:sz w:val="32"/>
    </w:rPr>
  </w:style>
  <w:style w:type="paragraph" w:styleId="Heading2">
    <w:name w:val="heading 2"/>
    <w:basedOn w:val="HeadingBase"/>
    <w:next w:val="BodyText"/>
    <w:link w:val="Heading2Char"/>
    <w:qFormat/>
    <w:rsid w:val="009F3E2C"/>
    <w:pPr>
      <w:keepLines/>
      <w:spacing w:before="240" w:after="120"/>
      <w:outlineLvl w:val="1"/>
    </w:pPr>
    <w:rPr>
      <w:sz w:val="28"/>
      <w:szCs w:val="40"/>
    </w:rPr>
  </w:style>
  <w:style w:type="paragraph" w:styleId="Heading3">
    <w:name w:val="heading 3"/>
    <w:basedOn w:val="HeadingBase"/>
    <w:next w:val="BodyText"/>
    <w:link w:val="Heading3Char"/>
    <w:qFormat/>
    <w:rsid w:val="009F3E2C"/>
    <w:pPr>
      <w:spacing w:before="180" w:after="120"/>
      <w:outlineLvl w:val="2"/>
    </w:pPr>
    <w:rPr>
      <w:spacing w:val="-10"/>
      <w:kern w:val="32"/>
    </w:rPr>
  </w:style>
  <w:style w:type="paragraph" w:styleId="Heading4">
    <w:name w:val="heading 4"/>
    <w:basedOn w:val="HeadingBase"/>
    <w:next w:val="BodyText"/>
    <w:link w:val="Heading4Char"/>
    <w:qFormat/>
    <w:rsid w:val="009F3E2C"/>
    <w:pPr>
      <w:spacing w:before="160" w:after="120"/>
      <w:outlineLvl w:val="3"/>
    </w:pPr>
    <w:rPr>
      <w:sz w:val="22"/>
    </w:rPr>
  </w:style>
  <w:style w:type="paragraph" w:styleId="Heading5">
    <w:name w:val="heading 5"/>
    <w:basedOn w:val="HeadingBase"/>
    <w:next w:val="Normal"/>
    <w:link w:val="Heading5Char"/>
    <w:qFormat/>
    <w:rsid w:val="009F3E2C"/>
    <w:pPr>
      <w:spacing w:before="80"/>
      <w:outlineLvl w:val="4"/>
    </w:pPr>
    <w:rPr>
      <w:color w:val="918585"/>
      <w:sz w:val="20"/>
    </w:rPr>
  </w:style>
  <w:style w:type="paragraph" w:styleId="Heading6">
    <w:name w:val="heading 6"/>
    <w:basedOn w:val="HeadingBase"/>
    <w:next w:val="Normal"/>
    <w:link w:val="Heading6Char"/>
    <w:qFormat/>
    <w:rsid w:val="009F3E2C"/>
    <w:pPr>
      <w:spacing w:before="60"/>
      <w:outlineLvl w:val="5"/>
    </w:pPr>
    <w:rPr>
      <w:color w:val="918585"/>
      <w:sz w:val="20"/>
    </w:rPr>
  </w:style>
  <w:style w:type="paragraph" w:styleId="Heading7">
    <w:name w:val="heading 7"/>
    <w:basedOn w:val="Normal"/>
    <w:next w:val="Normal"/>
    <w:link w:val="Heading7Char"/>
    <w:qFormat/>
    <w:rsid w:val="009F3E2C"/>
    <w:pPr>
      <w:ind w:left="720"/>
      <w:outlineLvl w:val="6"/>
    </w:pPr>
    <w:rPr>
      <w:i/>
    </w:rPr>
  </w:style>
  <w:style w:type="paragraph" w:styleId="Heading8">
    <w:name w:val="heading 8"/>
    <w:basedOn w:val="Normal"/>
    <w:next w:val="Normal"/>
    <w:link w:val="Heading8Char"/>
    <w:qFormat/>
    <w:rsid w:val="009F3E2C"/>
    <w:pPr>
      <w:ind w:left="720"/>
      <w:outlineLvl w:val="7"/>
    </w:pPr>
    <w:rPr>
      <w:i/>
    </w:rPr>
  </w:style>
  <w:style w:type="paragraph" w:styleId="Heading9">
    <w:name w:val="heading 9"/>
    <w:basedOn w:val="Normal"/>
    <w:next w:val="Normal"/>
    <w:link w:val="Heading9Char"/>
    <w:qFormat/>
    <w:rsid w:val="009F3E2C"/>
    <w:pPr>
      <w:ind w:left="720"/>
      <w:outlineLvl w:val="8"/>
    </w:pPr>
    <w:rPr>
      <w:i/>
    </w:rPr>
  </w:style>
  <w:style w:type="character" w:default="1" w:styleId="DefaultParagraphFont">
    <w:name w:val="Default Paragraph Font"/>
    <w:uiPriority w:val="1"/>
    <w:unhideWhenUsed/>
    <w:rsid w:val="009F3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E2C"/>
  </w:style>
  <w:style w:type="character" w:customStyle="1" w:styleId="Heading1Char">
    <w:name w:val="Heading 1 Char"/>
    <w:basedOn w:val="DefaultParagraphFont"/>
    <w:link w:val="Heading1"/>
    <w:rsid w:val="009F3E2C"/>
    <w:rPr>
      <w:rFonts w:ascii="Times New Roman" w:eastAsia="Times New Roman" w:hAnsi="Times New Roman" w:cs="Times New Roman"/>
      <w:b/>
      <w:sz w:val="32"/>
      <w:szCs w:val="20"/>
      <w:lang w:eastAsia="en-US"/>
    </w:rPr>
  </w:style>
  <w:style w:type="paragraph" w:styleId="BodyText">
    <w:name w:val="Body Text"/>
    <w:basedOn w:val="Normal"/>
    <w:link w:val="BodyTextChar"/>
    <w:rsid w:val="009F3E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3E2C"/>
    <w:rPr>
      <w:rFonts w:ascii="Times New Roman" w:eastAsia="Times New Roman" w:hAnsi="Times New Roman" w:cs="Times New Roman"/>
      <w:sz w:val="24"/>
      <w:lang w:eastAsia="en-US"/>
    </w:rPr>
  </w:style>
  <w:style w:type="paragraph" w:styleId="ListBullet">
    <w:name w:val="List Bullet"/>
    <w:basedOn w:val="List"/>
    <w:rsid w:val="009F3E2C"/>
    <w:pPr>
      <w:numPr>
        <w:numId w:val="14"/>
      </w:numPr>
      <w:tabs>
        <w:tab w:val="clear" w:pos="340"/>
      </w:tabs>
      <w:spacing w:before="40" w:after="40"/>
    </w:pPr>
  </w:style>
  <w:style w:type="character" w:customStyle="1" w:styleId="SpecialBold">
    <w:name w:val="Special Bold"/>
    <w:basedOn w:val="DefaultParagraphFont"/>
    <w:rsid w:val="009F3E2C"/>
    <w:rPr>
      <w:b/>
      <w:spacing w:val="0"/>
    </w:rPr>
  </w:style>
  <w:style w:type="paragraph" w:styleId="ListBullet2">
    <w:name w:val="List Bullet 2"/>
    <w:basedOn w:val="List2"/>
    <w:rsid w:val="009F3E2C"/>
    <w:pPr>
      <w:numPr>
        <w:numId w:val="15"/>
      </w:numPr>
      <w:tabs>
        <w:tab w:val="clear" w:pos="680"/>
      </w:tabs>
    </w:pPr>
  </w:style>
  <w:style w:type="paragraph" w:customStyle="1" w:styleId="SuperHeading">
    <w:name w:val="SuperHeading"/>
    <w:basedOn w:val="Normal"/>
    <w:rsid w:val="009F3E2C"/>
    <w:pPr>
      <w:spacing w:before="240" w:after="120"/>
      <w:outlineLvl w:val="0"/>
    </w:pPr>
    <w:rPr>
      <w:rFonts w:ascii="Times New Roman" w:hAnsi="Times New Roman"/>
      <w:b/>
      <w:sz w:val="32"/>
    </w:rPr>
  </w:style>
  <w:style w:type="paragraph" w:customStyle="1" w:styleId="AllowPageBreak">
    <w:name w:val="AllowPageBreak"/>
    <w:rsid w:val="009F3E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3E2C"/>
    <w:pPr>
      <w:numPr>
        <w:numId w:val="3"/>
      </w:numPr>
      <w:tabs>
        <w:tab w:val="clear" w:pos="1021"/>
      </w:tabs>
      <w:ind w:left="1037" w:hanging="357"/>
    </w:pPr>
  </w:style>
  <w:style w:type="character" w:customStyle="1" w:styleId="BoldandItalics">
    <w:name w:val="Bold and Italics"/>
    <w:qFormat/>
    <w:rsid w:val="009F3E2C"/>
    <w:rPr>
      <w:b/>
      <w:i/>
      <w:u w:val="none"/>
    </w:rPr>
  </w:style>
  <w:style w:type="character" w:customStyle="1" w:styleId="Heading2Char">
    <w:name w:val="Heading 2 Char"/>
    <w:basedOn w:val="DefaultParagraphFont"/>
    <w:link w:val="Heading2"/>
    <w:rsid w:val="009F3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E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E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E2C"/>
    <w:rPr>
      <w:rFonts w:ascii="Courier New" w:eastAsia="Times New Roman" w:hAnsi="Courier New" w:cs="Times New Roman"/>
      <w:i/>
      <w:szCs w:val="20"/>
      <w:lang w:eastAsia="en-US"/>
    </w:rPr>
  </w:style>
  <w:style w:type="paragraph" w:customStyle="1" w:styleId="HeadingBase">
    <w:name w:val="Heading Base"/>
    <w:rsid w:val="009F3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E2C"/>
    <w:pPr>
      <w:tabs>
        <w:tab w:val="right" w:leader="dot" w:pos="9072"/>
      </w:tabs>
      <w:ind w:left="567"/>
    </w:pPr>
    <w:rPr>
      <w:szCs w:val="22"/>
    </w:rPr>
  </w:style>
  <w:style w:type="paragraph" w:customStyle="1" w:styleId="TOCBase">
    <w:name w:val="TOC Base"/>
    <w:rsid w:val="009F3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E2C"/>
    <w:pPr>
      <w:tabs>
        <w:tab w:val="right" w:leader="dot" w:pos="9072"/>
      </w:tabs>
      <w:spacing w:before="40" w:after="40"/>
      <w:ind w:left="284"/>
    </w:pPr>
    <w:rPr>
      <w:rFonts w:ascii="Times New Roman" w:hAnsi="Times New Roman"/>
    </w:rPr>
  </w:style>
  <w:style w:type="paragraph" w:styleId="TOC1">
    <w:name w:val="toc 1"/>
    <w:basedOn w:val="TOCBase"/>
    <w:next w:val="Normal"/>
    <w:rsid w:val="009F3E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E2C"/>
    <w:rPr>
      <w:rFonts w:ascii="Times New Roman" w:eastAsia="Times New Roman" w:hAnsi="Times New Roman" w:cs="Times New Roman"/>
      <w:sz w:val="16"/>
      <w:lang w:eastAsia="en-US"/>
    </w:rPr>
  </w:style>
  <w:style w:type="paragraph" w:styleId="Title">
    <w:name w:val="Title"/>
    <w:basedOn w:val="HeadingBase"/>
    <w:link w:val="TitleChar"/>
    <w:qFormat/>
    <w:rsid w:val="009F3E2C"/>
    <w:pPr>
      <w:spacing w:before="5040"/>
      <w:jc w:val="center"/>
    </w:pPr>
    <w:rPr>
      <w:sz w:val="48"/>
      <w:szCs w:val="72"/>
      <w:lang w:val="en-US"/>
    </w:rPr>
  </w:style>
  <w:style w:type="character" w:customStyle="1" w:styleId="TitleChar">
    <w:name w:val="Title Char"/>
    <w:basedOn w:val="DefaultParagraphFont"/>
    <w:link w:val="Title"/>
    <w:rsid w:val="009F3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E2C"/>
    <w:pPr>
      <w:tabs>
        <w:tab w:val="left" w:pos="3600"/>
        <w:tab w:val="left" w:pos="3958"/>
      </w:tabs>
    </w:pPr>
  </w:style>
  <w:style w:type="paragraph" w:styleId="List">
    <w:name w:val="List"/>
    <w:basedOn w:val="BodyText"/>
    <w:next w:val="BodyText"/>
    <w:rsid w:val="009F3E2C"/>
    <w:pPr>
      <w:tabs>
        <w:tab w:val="left" w:pos="340"/>
      </w:tabs>
      <w:spacing w:before="60" w:after="60"/>
      <w:ind w:left="340" w:hanging="340"/>
    </w:pPr>
  </w:style>
  <w:style w:type="paragraph" w:customStyle="1" w:styleId="Note">
    <w:name w:val="Note"/>
    <w:basedOn w:val="BodyText"/>
    <w:rsid w:val="009F3E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E2C"/>
    <w:pPr>
      <w:framePr w:wrap="auto" w:hAnchor="text" w:y="6049"/>
    </w:pPr>
    <w:rPr>
      <w:color w:val="000000"/>
      <w:sz w:val="40"/>
    </w:rPr>
  </w:style>
  <w:style w:type="paragraph" w:customStyle="1" w:styleId="TOCTitle">
    <w:name w:val="TOCTitle"/>
    <w:basedOn w:val="Heading1"/>
    <w:rsid w:val="009F3E2C"/>
    <w:pPr>
      <w:spacing w:after="240"/>
      <w:jc w:val="center"/>
      <w:outlineLvl w:val="9"/>
    </w:pPr>
    <w:rPr>
      <w:caps/>
    </w:rPr>
  </w:style>
  <w:style w:type="paragraph" w:customStyle="1" w:styleId="Version">
    <w:name w:val="Version"/>
    <w:rsid w:val="009F3E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E2C"/>
    <w:pPr>
      <w:keepNext w:val="0"/>
      <w:tabs>
        <w:tab w:val="right" w:pos="4176"/>
      </w:tabs>
      <w:ind w:left="198" w:hanging="198"/>
    </w:pPr>
    <w:rPr>
      <w:rFonts w:ascii="Garamond" w:hAnsi="Garamond"/>
    </w:rPr>
  </w:style>
  <w:style w:type="paragraph" w:styleId="IndexHeading">
    <w:name w:val="index heading"/>
    <w:basedOn w:val="Normal"/>
    <w:next w:val="Index1"/>
    <w:semiHidden/>
    <w:rsid w:val="009F3E2C"/>
    <w:pPr>
      <w:spacing w:before="120" w:after="120"/>
    </w:pPr>
    <w:rPr>
      <w:rFonts w:ascii="Arial" w:hAnsi="Arial"/>
      <w:b/>
      <w:color w:val="918585"/>
      <w:sz w:val="24"/>
    </w:rPr>
  </w:style>
  <w:style w:type="paragraph" w:styleId="Header">
    <w:name w:val="header"/>
    <w:basedOn w:val="Normal"/>
    <w:link w:val="HeaderChar"/>
    <w:rsid w:val="009F3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E2C"/>
    <w:rPr>
      <w:rFonts w:ascii="Times New Roman" w:eastAsia="Times New Roman" w:hAnsi="Times New Roman" w:cs="Times New Roman"/>
      <w:sz w:val="16"/>
      <w:szCs w:val="20"/>
      <w:lang w:val="en-GB" w:eastAsia="en-US"/>
    </w:rPr>
  </w:style>
  <w:style w:type="paragraph" w:customStyle="1" w:styleId="Chapter">
    <w:name w:val="Chapter"/>
    <w:basedOn w:val="Normal"/>
    <w:rsid w:val="009F3E2C"/>
    <w:pPr>
      <w:spacing w:before="240"/>
    </w:pPr>
    <w:rPr>
      <w:rFonts w:ascii="Times New Roman" w:hAnsi="Times New Roman"/>
      <w:smallCaps/>
      <w:spacing w:val="80"/>
      <w:sz w:val="28"/>
    </w:rPr>
  </w:style>
  <w:style w:type="paragraph" w:customStyle="1" w:styleId="InChapter">
    <w:name w:val="InChapter"/>
    <w:basedOn w:val="Heading3"/>
    <w:rsid w:val="009F3E2C"/>
    <w:pPr>
      <w:spacing w:after="240"/>
      <w:outlineLvl w:val="9"/>
    </w:pPr>
    <w:rPr>
      <w:noProof/>
    </w:rPr>
  </w:style>
  <w:style w:type="paragraph" w:styleId="Index2">
    <w:name w:val="index 2"/>
    <w:basedOn w:val="Normal"/>
    <w:next w:val="Normal"/>
    <w:semiHidden/>
    <w:rsid w:val="009F3E2C"/>
    <w:pPr>
      <w:tabs>
        <w:tab w:val="right" w:pos="4176"/>
      </w:tabs>
      <w:ind w:left="568" w:hanging="284"/>
    </w:pPr>
    <w:rPr>
      <w:rFonts w:ascii="Garamond" w:hAnsi="Garamond"/>
    </w:rPr>
  </w:style>
  <w:style w:type="paragraph" w:customStyle="1" w:styleId="Byline">
    <w:name w:val="Byline"/>
    <w:rsid w:val="009F3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E2C"/>
    <w:pPr>
      <w:tabs>
        <w:tab w:val="clear" w:pos="3600"/>
        <w:tab w:val="clear" w:pos="3958"/>
      </w:tabs>
      <w:jc w:val="right"/>
    </w:pPr>
  </w:style>
  <w:style w:type="character" w:styleId="Emphasis">
    <w:name w:val="Emphasis"/>
    <w:basedOn w:val="DefaultParagraphFont"/>
    <w:qFormat/>
    <w:rsid w:val="009F3E2C"/>
    <w:rPr>
      <w:i/>
    </w:rPr>
  </w:style>
  <w:style w:type="paragraph" w:styleId="Caption">
    <w:name w:val="caption"/>
    <w:basedOn w:val="BodyText"/>
    <w:next w:val="Normal"/>
    <w:qFormat/>
    <w:rsid w:val="009F3E2C"/>
    <w:pPr>
      <w:framePr w:w="2268" w:hSpace="181" w:vSpace="181" w:wrap="around" w:vAnchor="text" w:hAnchor="page" w:x="1135" w:y="285" w:anchorLock="1"/>
    </w:pPr>
    <w:rPr>
      <w:i/>
    </w:rPr>
  </w:style>
  <w:style w:type="paragraph" w:customStyle="1" w:styleId="MiniTOCTitle">
    <w:name w:val="MiniTOCTitle"/>
    <w:basedOn w:val="Heading4"/>
    <w:rsid w:val="009F3E2C"/>
    <w:pPr>
      <w:spacing w:before="240"/>
      <w:outlineLvl w:val="9"/>
    </w:pPr>
    <w:rPr>
      <w:noProof/>
      <w:sz w:val="24"/>
    </w:rPr>
  </w:style>
  <w:style w:type="paragraph" w:customStyle="1" w:styleId="MiniTOCItem">
    <w:name w:val="MiniTOCItem"/>
    <w:basedOn w:val="ListBullet"/>
    <w:rsid w:val="009F3E2C"/>
    <w:pPr>
      <w:numPr>
        <w:numId w:val="0"/>
      </w:numPr>
      <w:tabs>
        <w:tab w:val="right" w:leader="dot" w:pos="6521"/>
      </w:tabs>
      <w:spacing w:before="0" w:after="0"/>
    </w:pPr>
  </w:style>
  <w:style w:type="paragraph" w:customStyle="1" w:styleId="TOFTitle">
    <w:name w:val="TOFTitle"/>
    <w:basedOn w:val="TOCTitle"/>
    <w:rsid w:val="009F3E2C"/>
  </w:style>
  <w:style w:type="paragraph" w:styleId="TableofFigures">
    <w:name w:val="table of figures"/>
    <w:basedOn w:val="Normal"/>
    <w:next w:val="Normal"/>
    <w:semiHidden/>
    <w:rsid w:val="009F3E2C"/>
    <w:pPr>
      <w:tabs>
        <w:tab w:val="right" w:leader="dot" w:pos="9072"/>
      </w:tabs>
      <w:ind w:left="970" w:hanging="403"/>
    </w:pPr>
    <w:rPr>
      <w:rFonts w:ascii="Times New Roman" w:hAnsi="Times New Roman"/>
      <w:b/>
    </w:rPr>
  </w:style>
  <w:style w:type="paragraph" w:styleId="ListNumber">
    <w:name w:val="List Number"/>
    <w:basedOn w:val="List"/>
    <w:rsid w:val="009F3E2C"/>
    <w:pPr>
      <w:numPr>
        <w:numId w:val="12"/>
      </w:numPr>
    </w:pPr>
  </w:style>
  <w:style w:type="character" w:customStyle="1" w:styleId="WingdingSymbols">
    <w:name w:val="Wingding Symbols"/>
    <w:rsid w:val="009F3E2C"/>
    <w:rPr>
      <w:rFonts w:ascii="Wingdings" w:hAnsi="Wingdings"/>
    </w:rPr>
  </w:style>
  <w:style w:type="paragraph" w:customStyle="1" w:styleId="TableHeading">
    <w:name w:val="Table Heading"/>
    <w:basedOn w:val="HeadingBase"/>
    <w:rsid w:val="009F3E2C"/>
    <w:pPr>
      <w:keepLines/>
      <w:pBdr>
        <w:bottom w:val="single" w:sz="6" w:space="1" w:color="918585"/>
      </w:pBdr>
      <w:spacing w:before="240"/>
    </w:pPr>
  </w:style>
  <w:style w:type="character" w:customStyle="1" w:styleId="HotSpot">
    <w:name w:val="HotSpot"/>
    <w:rsid w:val="009F3E2C"/>
    <w:rPr>
      <w:color w:val="0033CC"/>
      <w:u w:val="none"/>
    </w:rPr>
  </w:style>
  <w:style w:type="paragraph" w:customStyle="1" w:styleId="BodyTextRight">
    <w:name w:val="Body Text Right"/>
    <w:basedOn w:val="BodyText"/>
    <w:rsid w:val="009F3E2C"/>
    <w:pPr>
      <w:spacing w:before="0" w:after="0"/>
      <w:jc w:val="right"/>
    </w:pPr>
  </w:style>
  <w:style w:type="paragraph" w:styleId="Index3">
    <w:name w:val="index 3"/>
    <w:basedOn w:val="ListNumber2"/>
    <w:next w:val="Normal"/>
    <w:semiHidden/>
    <w:rsid w:val="009F3E2C"/>
    <w:pPr>
      <w:numPr>
        <w:numId w:val="0"/>
      </w:numPr>
      <w:tabs>
        <w:tab w:val="right" w:leader="dot" w:pos="4176"/>
      </w:tabs>
    </w:pPr>
  </w:style>
  <w:style w:type="paragraph" w:styleId="ListNumber2">
    <w:name w:val="List Number 2"/>
    <w:basedOn w:val="List2"/>
    <w:rsid w:val="009F3E2C"/>
    <w:pPr>
      <w:numPr>
        <w:numId w:val="11"/>
      </w:numPr>
      <w:tabs>
        <w:tab w:val="clear" w:pos="1060"/>
      </w:tabs>
    </w:pPr>
  </w:style>
  <w:style w:type="paragraph" w:customStyle="1" w:styleId="MarginNote">
    <w:name w:val="Margin Note"/>
    <w:basedOn w:val="BodyText"/>
    <w:rsid w:val="009F3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E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E2C"/>
    <w:rPr>
      <w:sz w:val="32"/>
    </w:rPr>
  </w:style>
  <w:style w:type="paragraph" w:customStyle="1" w:styleId="HeadingProcedure">
    <w:name w:val="Heading Procedure"/>
    <w:basedOn w:val="HeadingBase"/>
    <w:next w:val="Normal"/>
    <w:rsid w:val="009F3E2C"/>
    <w:pPr>
      <w:tabs>
        <w:tab w:val="left" w:pos="0"/>
      </w:tabs>
      <w:spacing w:before="120" w:after="60"/>
    </w:pPr>
    <w:rPr>
      <w:i/>
      <w:color w:val="918585"/>
      <w:sz w:val="22"/>
    </w:rPr>
  </w:style>
  <w:style w:type="paragraph" w:customStyle="1" w:styleId="TableBodyText">
    <w:name w:val="Table Body Text"/>
    <w:basedOn w:val="BodyText"/>
    <w:rsid w:val="009F3E2C"/>
    <w:pPr>
      <w:spacing w:before="60" w:after="60"/>
    </w:pPr>
  </w:style>
  <w:style w:type="paragraph" w:styleId="ListContinue">
    <w:name w:val="List Continue"/>
    <w:basedOn w:val="List"/>
    <w:rsid w:val="009F3E2C"/>
    <w:pPr>
      <w:ind w:firstLine="0"/>
    </w:pPr>
  </w:style>
  <w:style w:type="paragraph" w:customStyle="1" w:styleId="ListNote">
    <w:name w:val="List Note"/>
    <w:basedOn w:val="List"/>
    <w:rsid w:val="009F3E2C"/>
    <w:pPr>
      <w:pBdr>
        <w:top w:val="single" w:sz="6" w:space="2" w:color="918585"/>
        <w:bottom w:val="single" w:sz="6" w:space="2" w:color="918585"/>
      </w:pBdr>
      <w:tabs>
        <w:tab w:val="left" w:pos="1021"/>
      </w:tabs>
      <w:ind w:firstLine="0"/>
    </w:pPr>
  </w:style>
  <w:style w:type="paragraph" w:customStyle="1" w:styleId="Warning">
    <w:name w:val="Warning"/>
    <w:basedOn w:val="BodyText"/>
    <w:rsid w:val="009F3E2C"/>
    <w:pPr>
      <w:shd w:val="clear" w:color="auto" w:fill="D9D9D9"/>
      <w:tabs>
        <w:tab w:val="left" w:pos="992"/>
      </w:tabs>
      <w:ind w:left="119" w:right="119"/>
    </w:pPr>
    <w:rPr>
      <w:sz w:val="20"/>
    </w:rPr>
  </w:style>
  <w:style w:type="paragraph" w:customStyle="1" w:styleId="MarginIcons">
    <w:name w:val="Margin Icons"/>
    <w:basedOn w:val="BodyText"/>
    <w:rsid w:val="009F3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E2C"/>
    <w:rPr>
      <w:rFonts w:ascii="Courier New" w:hAnsi="Courier New"/>
    </w:rPr>
  </w:style>
  <w:style w:type="paragraph" w:customStyle="1" w:styleId="NoteBullet">
    <w:name w:val="Note Bullet"/>
    <w:basedOn w:val="Note"/>
    <w:rsid w:val="009F3E2C"/>
    <w:pPr>
      <w:tabs>
        <w:tab w:val="clear" w:pos="680"/>
      </w:tabs>
      <w:spacing w:before="60" w:after="60"/>
    </w:pPr>
  </w:style>
  <w:style w:type="paragraph" w:customStyle="1" w:styleId="SubHeading2">
    <w:name w:val="SubHeading2"/>
    <w:basedOn w:val="HeadingBase"/>
    <w:rsid w:val="009F3E2C"/>
    <w:pPr>
      <w:spacing w:before="240" w:after="60"/>
    </w:pPr>
    <w:rPr>
      <w:sz w:val="20"/>
    </w:rPr>
  </w:style>
  <w:style w:type="paragraph" w:customStyle="1" w:styleId="SubHeading1">
    <w:name w:val="SubHeading1"/>
    <w:basedOn w:val="HeadingBase"/>
    <w:rsid w:val="009F3E2C"/>
    <w:pPr>
      <w:spacing w:before="240" w:after="60"/>
    </w:pPr>
    <w:rPr>
      <w:color w:val="918585"/>
      <w:sz w:val="22"/>
    </w:rPr>
  </w:style>
  <w:style w:type="paragraph" w:customStyle="1" w:styleId="SideHeading">
    <w:name w:val="Side Heading"/>
    <w:basedOn w:val="HeadingBase"/>
    <w:rsid w:val="009F3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E2C"/>
    <w:pPr>
      <w:numPr>
        <w:numId w:val="13"/>
      </w:numPr>
    </w:pPr>
  </w:style>
  <w:style w:type="paragraph" w:styleId="PlainText">
    <w:name w:val="Plain Text"/>
    <w:basedOn w:val="Normal"/>
    <w:link w:val="PlainTextChar"/>
    <w:rsid w:val="009F3E2C"/>
    <w:rPr>
      <w:sz w:val="20"/>
    </w:rPr>
  </w:style>
  <w:style w:type="character" w:customStyle="1" w:styleId="PlainTextChar">
    <w:name w:val="Plain Text Char"/>
    <w:basedOn w:val="DefaultParagraphFont"/>
    <w:link w:val="PlainText"/>
    <w:rsid w:val="009F3E2C"/>
    <w:rPr>
      <w:rFonts w:ascii="Courier New" w:eastAsia="Times New Roman" w:hAnsi="Courier New" w:cs="Times New Roman"/>
      <w:sz w:val="20"/>
      <w:szCs w:val="20"/>
      <w:lang w:eastAsia="en-US"/>
    </w:rPr>
  </w:style>
  <w:style w:type="character" w:customStyle="1" w:styleId="MenuOption">
    <w:name w:val="Menu Option"/>
    <w:basedOn w:val="DefaultParagraphFont"/>
    <w:rsid w:val="009F3E2C"/>
    <w:rPr>
      <w:b/>
      <w:smallCaps/>
    </w:rPr>
  </w:style>
  <w:style w:type="paragraph" w:customStyle="1" w:styleId="TableListNumber">
    <w:name w:val="Table List Number"/>
    <w:basedOn w:val="ListNumber"/>
    <w:rsid w:val="009F3E2C"/>
    <w:pPr>
      <w:numPr>
        <w:numId w:val="0"/>
      </w:numPr>
    </w:pPr>
  </w:style>
  <w:style w:type="paragraph" w:styleId="TOC4">
    <w:name w:val="toc 4"/>
    <w:basedOn w:val="TOCBase"/>
    <w:next w:val="Normal"/>
    <w:semiHidden/>
    <w:rsid w:val="009F3E2C"/>
    <w:pPr>
      <w:tabs>
        <w:tab w:val="right" w:leader="dot" w:pos="9071"/>
      </w:tabs>
      <w:ind w:left="1701"/>
    </w:pPr>
  </w:style>
  <w:style w:type="paragraph" w:customStyle="1" w:styleId="ListAlpha">
    <w:name w:val="List Alpha"/>
    <w:basedOn w:val="List"/>
    <w:rsid w:val="009F3E2C"/>
    <w:pPr>
      <w:numPr>
        <w:numId w:val="10"/>
      </w:numPr>
    </w:pPr>
  </w:style>
  <w:style w:type="paragraph" w:customStyle="1" w:styleId="ListAlpha2">
    <w:name w:val="List Alpha 2"/>
    <w:basedOn w:val="List2"/>
    <w:rsid w:val="009F3E2C"/>
    <w:pPr>
      <w:numPr>
        <w:numId w:val="9"/>
      </w:numPr>
    </w:pPr>
  </w:style>
  <w:style w:type="paragraph" w:styleId="List2">
    <w:name w:val="List 2"/>
    <w:basedOn w:val="BodyText"/>
    <w:rsid w:val="009F3E2C"/>
    <w:pPr>
      <w:tabs>
        <w:tab w:val="left" w:pos="680"/>
      </w:tabs>
      <w:spacing w:before="60" w:after="60"/>
      <w:ind w:left="680" w:hanging="340"/>
    </w:pPr>
  </w:style>
  <w:style w:type="paragraph" w:styleId="List3">
    <w:name w:val="List 3"/>
    <w:basedOn w:val="BodyText"/>
    <w:rsid w:val="009F3E2C"/>
    <w:pPr>
      <w:tabs>
        <w:tab w:val="left" w:pos="1021"/>
      </w:tabs>
      <w:spacing w:before="60" w:after="60"/>
      <w:ind w:left="1020" w:hanging="340"/>
    </w:pPr>
  </w:style>
  <w:style w:type="paragraph" w:styleId="List4">
    <w:name w:val="List 4"/>
    <w:basedOn w:val="BodyText"/>
    <w:rsid w:val="009F3E2C"/>
    <w:pPr>
      <w:tabs>
        <w:tab w:val="left" w:pos="1361"/>
      </w:tabs>
      <w:spacing w:before="60" w:after="60"/>
      <w:ind w:left="1361" w:hanging="340"/>
    </w:pPr>
  </w:style>
  <w:style w:type="paragraph" w:styleId="List5">
    <w:name w:val="List 5"/>
    <w:basedOn w:val="BodyText"/>
    <w:rsid w:val="009F3E2C"/>
    <w:pPr>
      <w:tabs>
        <w:tab w:val="left" w:pos="1701"/>
      </w:tabs>
      <w:spacing w:before="60" w:after="60"/>
      <w:ind w:left="1701" w:hanging="340"/>
    </w:pPr>
  </w:style>
  <w:style w:type="paragraph" w:styleId="ListBullet4">
    <w:name w:val="List Bullet 4"/>
    <w:basedOn w:val="List4"/>
    <w:rsid w:val="009F3E2C"/>
    <w:pPr>
      <w:numPr>
        <w:numId w:val="4"/>
      </w:numPr>
    </w:pPr>
  </w:style>
  <w:style w:type="paragraph" w:styleId="ListBullet5">
    <w:name w:val="List Bullet 5"/>
    <w:basedOn w:val="List5"/>
    <w:rsid w:val="009F3E2C"/>
    <w:pPr>
      <w:numPr>
        <w:numId w:val="5"/>
      </w:numPr>
    </w:pPr>
  </w:style>
  <w:style w:type="paragraph" w:styleId="ListContinue2">
    <w:name w:val="List Continue 2"/>
    <w:basedOn w:val="List2"/>
    <w:rsid w:val="009F3E2C"/>
    <w:pPr>
      <w:ind w:firstLine="0"/>
    </w:pPr>
  </w:style>
  <w:style w:type="paragraph" w:styleId="ListContinue3">
    <w:name w:val="List Continue 3"/>
    <w:basedOn w:val="List3"/>
    <w:rsid w:val="009F3E2C"/>
    <w:pPr>
      <w:ind w:left="1021" w:firstLine="0"/>
    </w:pPr>
  </w:style>
  <w:style w:type="paragraph" w:styleId="ListContinue4">
    <w:name w:val="List Continue 4"/>
    <w:basedOn w:val="List4"/>
    <w:rsid w:val="009F3E2C"/>
    <w:pPr>
      <w:ind w:firstLine="0"/>
    </w:pPr>
  </w:style>
  <w:style w:type="paragraph" w:styleId="ListContinue5">
    <w:name w:val="List Continue 5"/>
    <w:basedOn w:val="List5"/>
    <w:rsid w:val="009F3E2C"/>
    <w:pPr>
      <w:ind w:firstLine="0"/>
    </w:pPr>
  </w:style>
  <w:style w:type="paragraph" w:styleId="ListNumber3">
    <w:name w:val="List Number 3"/>
    <w:basedOn w:val="List3"/>
    <w:rsid w:val="009F3E2C"/>
    <w:pPr>
      <w:numPr>
        <w:numId w:val="6"/>
      </w:numPr>
    </w:pPr>
  </w:style>
  <w:style w:type="paragraph" w:styleId="ListNumber4">
    <w:name w:val="List Number 4"/>
    <w:basedOn w:val="List4"/>
    <w:rsid w:val="009F3E2C"/>
    <w:pPr>
      <w:numPr>
        <w:numId w:val="7"/>
      </w:numPr>
    </w:pPr>
  </w:style>
  <w:style w:type="paragraph" w:styleId="ListNumber5">
    <w:name w:val="List Number 5"/>
    <w:basedOn w:val="List5"/>
    <w:rsid w:val="009F3E2C"/>
    <w:pPr>
      <w:numPr>
        <w:numId w:val="8"/>
      </w:numPr>
    </w:pPr>
  </w:style>
  <w:style w:type="paragraph" w:styleId="BlockText">
    <w:name w:val="Block Text"/>
    <w:basedOn w:val="Normal"/>
    <w:rsid w:val="009F3E2C"/>
    <w:pPr>
      <w:spacing w:after="120"/>
      <w:ind w:left="1440" w:right="1440"/>
    </w:pPr>
  </w:style>
  <w:style w:type="character" w:customStyle="1" w:styleId="Subscript">
    <w:name w:val="Subscript"/>
    <w:basedOn w:val="DefaultParagraphFont"/>
    <w:rsid w:val="009F3E2C"/>
    <w:rPr>
      <w:sz w:val="16"/>
      <w:vertAlign w:val="subscript"/>
    </w:rPr>
  </w:style>
  <w:style w:type="character" w:customStyle="1" w:styleId="Superscript">
    <w:name w:val="Superscript"/>
    <w:basedOn w:val="DefaultParagraphFont"/>
    <w:rsid w:val="009F3E2C"/>
    <w:rPr>
      <w:sz w:val="16"/>
      <w:vertAlign w:val="superscript"/>
    </w:rPr>
  </w:style>
  <w:style w:type="character" w:customStyle="1" w:styleId="Symbols">
    <w:name w:val="Symbols"/>
    <w:basedOn w:val="DefaultParagraphFont"/>
    <w:rsid w:val="009F3E2C"/>
    <w:rPr>
      <w:rFonts w:ascii="Symbol" w:hAnsi="Symbol"/>
    </w:rPr>
  </w:style>
  <w:style w:type="character" w:customStyle="1" w:styleId="MenuOptions">
    <w:name w:val="Menu Options"/>
    <w:basedOn w:val="DefaultParagraphFont"/>
    <w:rsid w:val="009F3E2C"/>
    <w:rPr>
      <w:rFonts w:ascii="Arial Narrow" w:hAnsi="Arial Narrow"/>
      <w:smallCaps/>
    </w:rPr>
  </w:style>
  <w:style w:type="character" w:customStyle="1" w:styleId="Buttons">
    <w:name w:val="Buttons"/>
    <w:basedOn w:val="DefaultParagraphFont"/>
    <w:rsid w:val="009F3E2C"/>
    <w:rPr>
      <w:b/>
    </w:rPr>
  </w:style>
  <w:style w:type="character" w:customStyle="1" w:styleId="Underlined">
    <w:name w:val="Underlined"/>
    <w:basedOn w:val="DefaultParagraphFont"/>
    <w:rsid w:val="009F3E2C"/>
    <w:rPr>
      <w:u w:val="single"/>
    </w:rPr>
  </w:style>
  <w:style w:type="paragraph" w:customStyle="1" w:styleId="TableBodyTextRight">
    <w:name w:val="Table Body Text Right"/>
    <w:basedOn w:val="TableBodyText"/>
    <w:rsid w:val="009F3E2C"/>
    <w:pPr>
      <w:widowControl w:val="0"/>
      <w:autoSpaceDE w:val="0"/>
      <w:autoSpaceDN w:val="0"/>
      <w:adjustRightInd w:val="0"/>
      <w:jc w:val="right"/>
    </w:pPr>
    <w:rPr>
      <w:rFonts w:cs="Arial"/>
      <w:szCs w:val="18"/>
    </w:rPr>
  </w:style>
  <w:style w:type="paragraph" w:customStyle="1" w:styleId="CopyrightText">
    <w:name w:val="Copyright Text"/>
    <w:basedOn w:val="BodyText"/>
    <w:rsid w:val="009F3E2C"/>
    <w:rPr>
      <w:sz w:val="18"/>
    </w:rPr>
  </w:style>
  <w:style w:type="paragraph" w:customStyle="1" w:styleId="BodySmallRight">
    <w:name w:val="Body Small Right"/>
    <w:basedOn w:val="BodyTextRight"/>
    <w:rsid w:val="009F3E2C"/>
    <w:rPr>
      <w:sz w:val="18"/>
      <w:szCs w:val="18"/>
    </w:rPr>
  </w:style>
  <w:style w:type="paragraph" w:customStyle="1" w:styleId="MarginEdition">
    <w:name w:val="Margin Edition"/>
    <w:basedOn w:val="MarginNote"/>
    <w:rsid w:val="009F3E2C"/>
    <w:pPr>
      <w:spacing w:before="0" w:after="0"/>
    </w:pPr>
    <w:rPr>
      <w:rFonts w:ascii="Times New Roman" w:hAnsi="Times New Roman"/>
      <w:color w:val="999999"/>
    </w:rPr>
  </w:style>
  <w:style w:type="paragraph" w:customStyle="1" w:styleId="Spacer">
    <w:name w:val="Spacer"/>
    <w:basedOn w:val="Normal"/>
    <w:rsid w:val="009F3E2C"/>
    <w:rPr>
      <w:sz w:val="2"/>
      <w:szCs w:val="2"/>
    </w:rPr>
  </w:style>
  <w:style w:type="character" w:customStyle="1" w:styleId="Small">
    <w:name w:val="Small"/>
    <w:basedOn w:val="DefaultParagraphFont"/>
    <w:rsid w:val="009F3E2C"/>
    <w:rPr>
      <w:sz w:val="16"/>
    </w:rPr>
  </w:style>
  <w:style w:type="paragraph" w:customStyle="1" w:styleId="WideTable">
    <w:name w:val="Wide Table"/>
    <w:basedOn w:val="Normal"/>
    <w:rsid w:val="009F3E2C"/>
    <w:pPr>
      <w:ind w:left="-1418"/>
    </w:pPr>
    <w:rPr>
      <w:sz w:val="2"/>
      <w:szCs w:val="2"/>
    </w:rPr>
  </w:style>
  <w:style w:type="character" w:styleId="PageNumber">
    <w:name w:val="page number"/>
    <w:basedOn w:val="DefaultParagraphFont"/>
    <w:rsid w:val="009F3E2C"/>
  </w:style>
  <w:style w:type="paragraph" w:styleId="Quote">
    <w:name w:val="Quote"/>
    <w:basedOn w:val="Heading1"/>
    <w:link w:val="QuoteChar"/>
    <w:qFormat/>
    <w:rsid w:val="009F3E2C"/>
    <w:rPr>
      <w:b w:val="0"/>
      <w:sz w:val="72"/>
      <w:szCs w:val="72"/>
      <w:lang w:val="en-NZ"/>
    </w:rPr>
  </w:style>
  <w:style w:type="character" w:customStyle="1" w:styleId="QuoteChar">
    <w:name w:val="Quote Char"/>
    <w:basedOn w:val="DefaultParagraphFont"/>
    <w:link w:val="Quote"/>
    <w:rsid w:val="009F3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E2C"/>
    <w:pPr>
      <w:pageBreakBefore/>
    </w:pPr>
  </w:style>
  <w:style w:type="paragraph" w:customStyle="1" w:styleId="Border">
    <w:name w:val="Border"/>
    <w:basedOn w:val="Normal"/>
    <w:qFormat/>
    <w:rsid w:val="009F3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E2C"/>
    <w:rPr>
      <w:b/>
      <w:bCs/>
      <w:i/>
      <w:iCs/>
      <w:color w:val="auto"/>
    </w:rPr>
  </w:style>
  <w:style w:type="paragraph" w:styleId="IntenseQuote">
    <w:name w:val="Intense Quote"/>
    <w:basedOn w:val="Normal"/>
    <w:next w:val="Normal"/>
    <w:link w:val="IntenseQuoteChar"/>
    <w:uiPriority w:val="30"/>
    <w:qFormat/>
    <w:rsid w:val="009F3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E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E2C"/>
    <w:rPr>
      <w:smallCaps/>
      <w:color w:val="auto"/>
      <w:u w:val="single"/>
    </w:rPr>
  </w:style>
  <w:style w:type="character" w:styleId="IntenseReference">
    <w:name w:val="Intense Reference"/>
    <w:basedOn w:val="DefaultParagraphFont"/>
    <w:uiPriority w:val="32"/>
    <w:qFormat/>
    <w:rsid w:val="009F3E2C"/>
    <w:rPr>
      <w:b/>
      <w:bCs/>
      <w:smallCaps/>
      <w:color w:val="auto"/>
      <w:spacing w:val="5"/>
      <w:u w:val="single"/>
    </w:rPr>
  </w:style>
  <w:style w:type="paragraph" w:customStyle="1" w:styleId="2ColumnHeading">
    <w:name w:val="2Column Heading"/>
    <w:basedOn w:val="BodyText"/>
    <w:qFormat/>
    <w:rsid w:val="009F3E2C"/>
    <w:pPr>
      <w:spacing w:after="60"/>
      <w:ind w:left="-2268"/>
    </w:pPr>
    <w:rPr>
      <w:b/>
    </w:rPr>
  </w:style>
  <w:style w:type="paragraph" w:customStyle="1" w:styleId="Heading1TOC">
    <w:name w:val="Heading1 TOC"/>
    <w:basedOn w:val="Normal"/>
    <w:qFormat/>
    <w:rsid w:val="009F3E2C"/>
    <w:pPr>
      <w:spacing w:before="240" w:after="120"/>
    </w:pPr>
    <w:rPr>
      <w:rFonts w:ascii="Times New Roman" w:hAnsi="Times New Roman"/>
      <w:b/>
      <w:sz w:val="32"/>
    </w:rPr>
  </w:style>
  <w:style w:type="paragraph" w:customStyle="1" w:styleId="Heading2TOC">
    <w:name w:val="Heading2 TOC"/>
    <w:basedOn w:val="Normal"/>
    <w:qFormat/>
    <w:rsid w:val="009F3E2C"/>
    <w:pPr>
      <w:spacing w:before="240" w:after="60"/>
    </w:pPr>
    <w:rPr>
      <w:rFonts w:ascii="Times New Roman" w:hAnsi="Times New Roman"/>
      <w:b/>
      <w:sz w:val="28"/>
    </w:rPr>
  </w:style>
  <w:style w:type="character" w:customStyle="1" w:styleId="Underline">
    <w:name w:val="Underline"/>
    <w:basedOn w:val="DefaultParagraphFont"/>
    <w:qFormat/>
    <w:rsid w:val="009F3E2C"/>
    <w:rPr>
      <w:u w:val="single"/>
    </w:rPr>
  </w:style>
  <w:style w:type="paragraph" w:styleId="BalloonText">
    <w:name w:val="Balloon Text"/>
    <w:basedOn w:val="Normal"/>
    <w:link w:val="BalloonTextChar"/>
    <w:rsid w:val="009F3E2C"/>
    <w:rPr>
      <w:rFonts w:ascii="Tahoma" w:hAnsi="Tahoma" w:cs="Tahoma"/>
      <w:sz w:val="16"/>
      <w:szCs w:val="16"/>
    </w:rPr>
  </w:style>
  <w:style w:type="character" w:customStyle="1" w:styleId="BalloonTextChar">
    <w:name w:val="Balloon Text Char"/>
    <w:basedOn w:val="DefaultParagraphFont"/>
    <w:link w:val="BalloonText"/>
    <w:rsid w:val="009F3E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E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3E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E2C"/>
    <w:rPr>
      <w:b/>
      <w:color w:val="660033"/>
      <w:spacing w:val="0"/>
    </w:rPr>
  </w:style>
  <w:style w:type="paragraph" w:customStyle="1" w:styleId="Nameditemlist">
    <w:name w:val="Named item list"/>
    <w:basedOn w:val="BodyText"/>
    <w:qFormat/>
    <w:rsid w:val="009F3E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2256</Words>
  <Characters>14645</Characters>
  <Application>Microsoft Office Word</Application>
  <DocSecurity>0</DocSecurity>
  <Lines>613</Lines>
  <Paragraphs>385</Paragraphs>
  <ScaleCrop>false</ScaleCrop>
  <Company>Author-it Software Corporation Ltd.</Company>
  <LinksUpToDate>false</LinksUpToDate>
  <CharactersWithSpaces>16780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CPPSPS4002A Install, service and repair swimming pool and spa circulation and filtration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2013-01-28T00:20:00Z</dcterms:created>
  <dcterms:modified xsi:type="dcterms:W3CDTF">2013-01-28T00:20:00Z</dcterms:modified>
</cp:coreProperties>
</file>