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2589" w:rsidP="007C25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CPPSIS6043A Develop, monitor and maintain geographic information systems</w:t>
      </w:r>
      <w:r>
        <w:fldChar w:fldCharType="end"/>
      </w:r>
    </w:p>
    <w:p w:rsidR="007C2589" w:rsidP="007C2589">
      <w:pPr>
        <w:pStyle w:val="Version"/>
        <w:sectPr w:rsidSect="008D35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D35A4" w:rsidP="008D35A4">
      <w:pPr>
        <w:pStyle w:val="SuperHeading"/>
      </w:pPr>
      <w:r w:rsidRPr="008D35A4">
        <w:t>CPPSIS6043A Develop, monitor and maintain geographic information systems</w:t>
      </w:r>
    </w:p>
    <w:p w:rsidR="00000000" w:rsidRPr="008D35A4" w:rsidP="008D35A4">
      <w:pPr>
        <w:pStyle w:val="Heading1"/>
      </w:pPr>
      <w:bookmarkStart w:id="1" w:name="O_510203"/>
      <w:bookmarkEnd w:id="1"/>
      <w:r w:rsidRPr="008D35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421"/>
      </w:tblGrid>
      <w:tr w:rsidTr="008D35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5A4" w:rsidP="008D35A4">
            <w:pPr>
              <w:pStyle w:val="BodyText"/>
            </w:pPr>
            <w:r w:rsidRPr="008D35A4">
              <w:rPr>
                <w:rStyle w:val="SpecialBold"/>
              </w:rPr>
              <w:t>Version</w:t>
            </w:r>
          </w:p>
        </w:tc>
        <w:tc>
          <w:tcPr>
            <w:tcW w:w="64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rPr>
                <w:rStyle w:val="SpecialBold"/>
              </w:rPr>
              <w:t>Comment</w:t>
            </w:r>
          </w:p>
        </w:tc>
      </w:tr>
      <w:tr w:rsidTr="008D35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t>1</w:t>
            </w:r>
          </w:p>
        </w:tc>
        <w:tc>
          <w:tcPr>
            <w:tcW w:w="64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5A4" w:rsidP="008D35A4">
            <w:pPr>
              <w:pStyle w:val="BodyText"/>
            </w:pPr>
            <w:r w:rsidRPr="008D35A4">
              <w:t>This version first released with CPP07 Property Services Training Package Version 12.</w:t>
            </w:r>
          </w:p>
        </w:tc>
      </w:tr>
    </w:tbl>
    <w:p w:rsidR="00000000" w:rsidRPr="008D35A4" w:rsidP="008D35A4">
      <w:pPr>
        <w:pStyle w:val="BodyText"/>
      </w:pPr>
    </w:p>
    <w:p w:rsidR="00000000" w:rsidRPr="008D35A4" w:rsidP="008D35A4">
      <w:pPr>
        <w:pStyle w:val="AllowPageBreak"/>
      </w:pPr>
    </w:p>
    <w:p w:rsidR="00000000" w:rsidRPr="008D35A4" w:rsidP="008D35A4">
      <w:pPr>
        <w:pStyle w:val="Heading1"/>
      </w:pPr>
      <w:bookmarkStart w:id="2" w:name="O_510201"/>
      <w:bookmarkEnd w:id="2"/>
      <w:r w:rsidRPr="008D35A4">
        <w:t>Unit Descriptor</w:t>
      </w:r>
    </w:p>
    <w:p w:rsidR="007C2589" w:rsidP="008D35A4">
      <w:pPr>
        <w:pStyle w:val="BodyText"/>
      </w:pPr>
      <w:r w:rsidRPr="008D35A4">
        <w:t xml:space="preserve">This unit of competency specifies the outcomes required to develop, monitor and maintain geographic information systems (GIS) to produce specified data outcomes for geographic information. </w:t>
      </w:r>
    </w:p>
    <w:p w:rsidR="007C2589" w:rsidP="008D35A4">
      <w:pPr>
        <w:pStyle w:val="BodyText"/>
      </w:pPr>
    </w:p>
    <w:p w:rsidR="00000000" w:rsidRPr="008D35A4" w:rsidP="008D35A4">
      <w:pPr>
        <w:pStyle w:val="Heading1"/>
      </w:pPr>
      <w:bookmarkStart w:id="3" w:name="O_510190"/>
      <w:bookmarkEnd w:id="3"/>
      <w:r w:rsidRPr="008D35A4">
        <w:t>Application of the Unit</w:t>
      </w:r>
    </w:p>
    <w:p w:rsidR="00000000" w:rsidRPr="008D35A4" w:rsidP="008D35A4">
      <w:pPr>
        <w:pStyle w:val="BodyText"/>
      </w:pPr>
      <w:r w:rsidRPr="008D35A4">
        <w:t xml:space="preserve">This unit of competency </w:t>
      </w:r>
      <w:r w:rsidRPr="008D35A4">
        <w:t xml:space="preserve">supports the application of planning, organising, monitoring, problem-solving, error analysis and accuracy; designing and interpreting technical documentation; and a practical understanding of technology. The skills and knowledge acquired on completion of </w:t>
      </w:r>
      <w:r w:rsidRPr="008D35A4">
        <w:t>this unit would support the needs of employees in surveying and spatial information services (SSIS).</w:t>
      </w:r>
    </w:p>
    <w:p w:rsidR="00000000" w:rsidRPr="008D35A4" w:rsidP="008D35A4">
      <w:pPr>
        <w:pStyle w:val="AllowPageBreak"/>
      </w:pPr>
    </w:p>
    <w:p w:rsidR="00000000" w:rsidRPr="008D35A4" w:rsidP="008D35A4">
      <w:pPr>
        <w:pStyle w:val="Heading1"/>
      </w:pPr>
      <w:bookmarkStart w:id="4" w:name="O_510197"/>
      <w:bookmarkEnd w:id="4"/>
      <w:r w:rsidRPr="008D35A4">
        <w:t>Licensing/Regulatory Information</w:t>
      </w:r>
    </w:p>
    <w:p w:rsidR="00000000" w:rsidRPr="008D35A4" w:rsidP="008D35A4">
      <w:pPr>
        <w:pStyle w:val="BodyText"/>
      </w:pPr>
      <w:r w:rsidRPr="008D35A4">
        <w:t>No licensing, legislative and regulatory requirements apply to this unit at the time of endorsement.</w:t>
      </w:r>
    </w:p>
    <w:p w:rsidR="00000000" w:rsidRPr="008D35A4" w:rsidP="008D35A4">
      <w:pPr>
        <w:pStyle w:val="AllowPageBreak"/>
      </w:pPr>
    </w:p>
    <w:p w:rsidR="00000000" w:rsidRPr="008D35A4" w:rsidP="008D35A4">
      <w:pPr>
        <w:pStyle w:val="Heading1"/>
      </w:pPr>
      <w:bookmarkStart w:id="5" w:name="O_510198"/>
      <w:bookmarkEnd w:id="5"/>
      <w:r w:rsidRPr="008D35A4">
        <w:t>Pre-Requisites</w:t>
      </w:r>
    </w:p>
    <w:p w:rsidR="00000000" w:rsidRPr="008D35A4" w:rsidP="008D35A4">
      <w:pPr>
        <w:pStyle w:val="BodyText"/>
      </w:pPr>
      <w:r w:rsidRPr="008D35A4">
        <w:t>Nil</w:t>
      </w:r>
    </w:p>
    <w:p w:rsidR="00000000" w:rsidRPr="008D35A4" w:rsidP="008D35A4">
      <w:pPr>
        <w:pStyle w:val="AllowPageBreak"/>
      </w:pPr>
    </w:p>
    <w:p w:rsidR="00000000" w:rsidRPr="008D35A4" w:rsidP="008D35A4">
      <w:pPr>
        <w:pStyle w:val="Heading1"/>
      </w:pPr>
      <w:bookmarkStart w:id="6" w:name="O_510194"/>
      <w:bookmarkEnd w:id="6"/>
      <w:r w:rsidRPr="008D35A4">
        <w:t>Employability Skills Information</w:t>
      </w:r>
    </w:p>
    <w:p w:rsidR="00000000" w:rsidRPr="008D35A4" w:rsidP="008D35A4">
      <w:pPr>
        <w:pStyle w:val="BodyText"/>
      </w:pPr>
      <w:r w:rsidRPr="008D35A4">
        <w:t>This unit contains employability skills.</w:t>
      </w:r>
    </w:p>
    <w:p w:rsidR="00000000" w:rsidRPr="008D35A4" w:rsidP="008D35A4">
      <w:pPr>
        <w:pStyle w:val="AllowPageBreak"/>
      </w:pPr>
    </w:p>
    <w:p w:rsidR="00000000" w:rsidRPr="008D35A4" w:rsidP="008D35A4">
      <w:pPr>
        <w:pStyle w:val="Heading1"/>
      </w:pPr>
      <w:bookmarkStart w:id="7" w:name="O_510193"/>
      <w:bookmarkEnd w:id="7"/>
      <w:r w:rsidRPr="008D35A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8"/>
        <w:gridCol w:w="5842"/>
      </w:tblGrid>
      <w:tr w:rsidTr="008D35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t>Elements describe the essential outcomes of a unit of competency.</w:t>
            </w:r>
          </w:p>
        </w:tc>
        <w:tc>
          <w:tcPr>
            <w:tcW w:w="5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5A4" w:rsidP="008D35A4">
            <w:pPr>
              <w:pStyle w:val="BodyText"/>
            </w:pPr>
            <w:r w:rsidRPr="008D35A4">
              <w:t xml:space="preserve">Performance criteria describe the required performance needed to demonstrate achievement of the element. Where </w:t>
            </w:r>
            <w:r w:rsidRPr="008D35A4">
              <w:rPr>
                <w:rStyle w:val="BoldandItalics"/>
              </w:rPr>
              <w:t>bold italicised</w:t>
            </w:r>
            <w:r w:rsidRPr="008D35A4">
              <w:t xml:space="preserve"> text is used, further information is detailed in the required skills and knowledge and/or the range statement. Assessment of perf</w:t>
            </w:r>
            <w:r w:rsidRPr="008D35A4">
              <w:t>ormance is to be consistent with the evidence guide.</w:t>
            </w:r>
          </w:p>
        </w:tc>
      </w:tr>
    </w:tbl>
    <w:p w:rsidR="00000000" w:rsidRPr="008D35A4" w:rsidP="008D35A4">
      <w:pPr>
        <w:pStyle w:val="BodyText"/>
      </w:pPr>
    </w:p>
    <w:p w:rsidR="00000000" w:rsidRPr="008D35A4" w:rsidP="008D35A4">
      <w:pPr>
        <w:pStyle w:val="AllowPageBreak"/>
      </w:pPr>
    </w:p>
    <w:p w:rsidR="00000000" w:rsidRPr="008D35A4" w:rsidP="008D35A4">
      <w:pPr>
        <w:pStyle w:val="Heading1"/>
      </w:pPr>
      <w:bookmarkStart w:id="8" w:name="O_510192"/>
      <w:bookmarkEnd w:id="8"/>
      <w:r w:rsidRPr="008D35A4">
        <w:t>Elements and Performance Criteria</w:t>
      </w:r>
    </w:p>
    <w:p w:rsidR="00000000" w:rsidRPr="008D35A4" w:rsidP="008D35A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D35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t>Develop applications.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t xml:space="preserve">Client needs and constraints in relation to GIS are identified and clarified in consultation with </w:t>
            </w:r>
            <w:r w:rsidRPr="008D35A4">
              <w:rPr>
                <w:rStyle w:val="BoldandItalics"/>
              </w:rPr>
              <w:t>end users</w:t>
            </w:r>
            <w:r w:rsidRPr="008D35A4">
              <w:t xml:space="preserve"> to establish </w:t>
            </w:r>
            <w:r w:rsidRPr="008D35A4">
              <w:rPr>
                <w:rStyle w:val="BoldandItalics"/>
              </w:rPr>
              <w:t>end result specifications</w:t>
            </w:r>
            <w:r w:rsidRPr="008D35A4">
              <w:t>.</w:t>
            </w:r>
          </w:p>
        </w:tc>
      </w:tr>
      <w:tr w:rsidTr="008D35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t xml:space="preserve">Information required to achieve result is defined and required </w:t>
            </w:r>
            <w:r w:rsidRPr="008D35A4">
              <w:rPr>
                <w:rStyle w:val="BoldandItalics"/>
              </w:rPr>
              <w:t>data</w:t>
            </w:r>
            <w:r w:rsidRPr="008D35A4">
              <w:t xml:space="preserve"> sets are determined.</w:t>
            </w:r>
          </w:p>
        </w:tc>
      </w:tr>
      <w:tr w:rsidTr="008D35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t xml:space="preserve">Service options are evaluated and application requirements are determined via </w:t>
            </w:r>
            <w:r w:rsidRPr="008D35A4">
              <w:rPr>
                <w:rStyle w:val="BoldandItalics"/>
              </w:rPr>
              <w:t>internal and external sources</w:t>
            </w:r>
            <w:r w:rsidRPr="008D35A4">
              <w:t>.</w:t>
            </w:r>
          </w:p>
        </w:tc>
      </w:tr>
      <w:tr w:rsidTr="008D35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t xml:space="preserve">Pilot applications are tested and production systems are implemented in consultation with relevant personnel and according to </w:t>
            </w:r>
            <w:r w:rsidRPr="008D35A4">
              <w:rPr>
                <w:rStyle w:val="BoldandItalics"/>
              </w:rPr>
              <w:t>industry standards</w:t>
            </w:r>
            <w:r w:rsidRPr="008D35A4">
              <w:t>.</w:t>
            </w:r>
          </w:p>
        </w:tc>
      </w:tr>
      <w:tr w:rsidTr="008D35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5A4" w:rsidP="008D35A4">
            <w:pPr>
              <w:pStyle w:val="BodyText"/>
            </w:pPr>
            <w:r w:rsidRPr="008D35A4">
              <w:t xml:space="preserve">Applications are customised to meet the needs of the client. </w:t>
            </w:r>
          </w:p>
        </w:tc>
      </w:tr>
    </w:tbl>
    <w:p w:rsidR="00000000" w:rsidRPr="008D35A4" w:rsidP="008D35A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D35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t>Monitor effectiveness of applications.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t>Applications are monitored and evaluated against end user requirements.</w:t>
            </w:r>
          </w:p>
        </w:tc>
      </w:tr>
      <w:tr w:rsidTr="008D35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5A4" w:rsidP="008D35A4">
            <w:pPr>
              <w:pStyle w:val="BodyText"/>
            </w:pPr>
            <w:r w:rsidRPr="008D35A4">
              <w:t>Applications are modified as appropriate to meet client and end user requirements.</w:t>
            </w:r>
          </w:p>
        </w:tc>
      </w:tr>
    </w:tbl>
    <w:p w:rsidR="00000000" w:rsidRPr="008D35A4" w:rsidP="008D35A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D35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t>Customise processes to improve the efficiency of GIS environments.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t xml:space="preserve">Appropriate macros and </w:t>
            </w:r>
            <w:r w:rsidRPr="008D35A4">
              <w:rPr>
                <w:rStyle w:val="BoldandItalics"/>
              </w:rPr>
              <w:t xml:space="preserve">scripts </w:t>
            </w:r>
            <w:r w:rsidRPr="008D35A4">
              <w:t xml:space="preserve">are designed for </w:t>
            </w:r>
            <w:r w:rsidRPr="008D35A4">
              <w:rPr>
                <w:rStyle w:val="BoldandItalics"/>
              </w:rPr>
              <w:t>customising software applications</w:t>
            </w:r>
            <w:r w:rsidRPr="008D35A4">
              <w:t xml:space="preserve"> to meet client needs.</w:t>
            </w:r>
          </w:p>
        </w:tc>
      </w:tr>
      <w:tr w:rsidTr="008D35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t>Customisations are automated where appropriate.</w:t>
            </w:r>
          </w:p>
        </w:tc>
      </w:tr>
      <w:tr w:rsidTr="008D35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5A4" w:rsidP="008D35A4">
            <w:pPr>
              <w:pStyle w:val="BodyText"/>
            </w:pPr>
            <w:r w:rsidRPr="008D35A4">
              <w:t>Graphical user interfaces (GUI) are created and customised to meet requirements of end users.</w:t>
            </w:r>
          </w:p>
        </w:tc>
      </w:tr>
    </w:tbl>
    <w:p w:rsidR="00000000" w:rsidRPr="008D35A4" w:rsidP="008D35A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D35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t>Manage and store spatial data sets.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t>New source data is updated and inserted into a digital base using appropriate hardware and software.</w:t>
            </w:r>
          </w:p>
        </w:tc>
      </w:tr>
      <w:tr w:rsidTr="008D35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t>Appropriat</w:t>
            </w:r>
            <w:r w:rsidRPr="008D35A4">
              <w:t>e links are created between spatial and textual databases.</w:t>
            </w:r>
          </w:p>
        </w:tc>
      </w:tr>
      <w:tr w:rsidTr="008D35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t xml:space="preserve">Spatial and attribute data is interrogated to achieve </w:t>
            </w:r>
            <w:r w:rsidRPr="008D35A4">
              <w:rPr>
                <w:rStyle w:val="BoldandItalics"/>
              </w:rPr>
              <w:t>required outcome</w:t>
            </w:r>
            <w:r w:rsidRPr="008D35A4">
              <w:t>.</w:t>
            </w:r>
          </w:p>
        </w:tc>
      </w:tr>
      <w:tr w:rsidTr="008D35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5A4" w:rsidP="008D35A4">
            <w:pPr>
              <w:pStyle w:val="BodyText"/>
            </w:pPr>
            <w:r w:rsidRPr="008D35A4">
              <w:t>Applications for spatial data sets are maintained.</w:t>
            </w:r>
          </w:p>
        </w:tc>
      </w:tr>
    </w:tbl>
    <w:p w:rsidR="007C2589" w:rsidP="008D35A4">
      <w:pPr>
        <w:pStyle w:val="BodyText"/>
      </w:pPr>
    </w:p>
    <w:p w:rsidR="007C2589" w:rsidP="008D35A4">
      <w:pPr>
        <w:pStyle w:val="BodyText"/>
      </w:pPr>
    </w:p>
    <w:p w:rsidR="00000000" w:rsidRPr="008D35A4" w:rsidP="008D35A4">
      <w:pPr>
        <w:pStyle w:val="Heading1"/>
      </w:pPr>
      <w:bookmarkStart w:id="9" w:name="O_510200"/>
      <w:bookmarkEnd w:id="9"/>
      <w:r w:rsidRPr="008D35A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27"/>
      </w:tblGrid>
      <w:tr w:rsidTr="008D35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t>This section describes the essential skills and knowledge and their level, required for this unit.</w:t>
            </w:r>
          </w:p>
        </w:tc>
      </w:tr>
      <w:tr w:rsidTr="008D35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5A4" w:rsidP="008D35A4">
            <w:pPr>
              <w:pStyle w:val="BodyText"/>
            </w:pPr>
            <w:r w:rsidRPr="008D35A4">
              <w:rPr>
                <w:rStyle w:val="SpecialBold"/>
              </w:rPr>
              <w:t>Required skills</w:t>
            </w:r>
          </w:p>
          <w:p w:rsidR="00000000" w:rsidRPr="008D35A4" w:rsidP="008D35A4">
            <w:pPr>
              <w:pStyle w:val="ListBullet"/>
            </w:pPr>
            <w:r w:rsidRPr="008D35A4">
              <w:t>analytical skills to analyse GIS system options and application architecture</w:t>
            </w:r>
          </w:p>
          <w:p w:rsidR="00000000" w:rsidRPr="008D35A4" w:rsidP="008D35A4">
            <w:pPr>
              <w:pStyle w:val="ListBullet"/>
            </w:pPr>
            <w:r w:rsidRPr="008D35A4">
              <w:t>communication skills to:</w:t>
            </w:r>
          </w:p>
          <w:p w:rsidR="00000000" w:rsidRPr="008D35A4" w:rsidP="008D35A4">
            <w:pPr>
              <w:pStyle w:val="ListBullet2"/>
            </w:pPr>
            <w:r w:rsidRPr="008D35A4">
              <w:t>consult effectively with clients and colleagues</w:t>
            </w:r>
          </w:p>
          <w:p w:rsidR="00000000" w:rsidRPr="008D35A4" w:rsidP="008D35A4">
            <w:pPr>
              <w:pStyle w:val="ListBullet2"/>
            </w:pPr>
            <w:r w:rsidRPr="008D35A4">
              <w:t>impart knowledge and ideas through oral, written and visual means</w:t>
            </w:r>
          </w:p>
          <w:p w:rsidR="00000000" w:rsidRPr="008D35A4" w:rsidP="008D35A4">
            <w:pPr>
              <w:pStyle w:val="ListBullet"/>
            </w:pPr>
            <w:r w:rsidRPr="008D35A4">
              <w:t>initiative and enterprise skills to:</w:t>
            </w:r>
          </w:p>
          <w:p w:rsidR="00000000" w:rsidRPr="008D35A4" w:rsidP="008D35A4">
            <w:pPr>
              <w:pStyle w:val="ListBullet2"/>
            </w:pPr>
            <w:r w:rsidRPr="008D35A4">
              <w:t>negotiate with clients</w:t>
            </w:r>
          </w:p>
          <w:p w:rsidR="00000000" w:rsidRPr="008D35A4" w:rsidP="008D35A4">
            <w:pPr>
              <w:pStyle w:val="ListBullet2"/>
            </w:pPr>
            <w:r w:rsidRPr="008D35A4">
              <w:t>interpret project requirements</w:t>
            </w:r>
          </w:p>
          <w:p w:rsidR="00000000" w:rsidRPr="008D35A4" w:rsidP="008D35A4">
            <w:pPr>
              <w:pStyle w:val="ListBullet2"/>
            </w:pPr>
            <w:r w:rsidRPr="008D35A4">
              <w:t>translate requirements into design</w:t>
            </w:r>
          </w:p>
          <w:p w:rsidR="00000000" w:rsidRPr="008D35A4" w:rsidP="008D35A4">
            <w:pPr>
              <w:pStyle w:val="ListBullet"/>
            </w:pPr>
            <w:r w:rsidRPr="008D35A4">
              <w:t>literacy skil</w:t>
            </w:r>
            <w:r w:rsidRPr="008D35A4">
              <w:t>ls to:</w:t>
            </w:r>
          </w:p>
          <w:p w:rsidR="00000000" w:rsidRPr="008D35A4" w:rsidP="008D35A4">
            <w:pPr>
              <w:pStyle w:val="ListBullet2"/>
            </w:pPr>
            <w:r w:rsidRPr="008D35A4">
              <w:t>assess, develop and use workplace information</w:t>
            </w:r>
          </w:p>
          <w:p w:rsidR="00000000" w:rsidRPr="008D35A4" w:rsidP="008D35A4">
            <w:pPr>
              <w:pStyle w:val="ListBullet2"/>
            </w:pPr>
            <w:r w:rsidRPr="008D35A4">
              <w:t>prepare and manage documentation and information flow</w:t>
            </w:r>
          </w:p>
          <w:p w:rsidR="00000000" w:rsidRPr="008D35A4" w:rsidP="008D35A4">
            <w:pPr>
              <w:pStyle w:val="ListBullet2"/>
            </w:pPr>
            <w:r w:rsidRPr="008D35A4">
              <w:t>read and write specification reports, including technical reports</w:t>
            </w:r>
          </w:p>
          <w:p w:rsidR="00000000" w:rsidRPr="008D35A4" w:rsidP="008D35A4">
            <w:pPr>
              <w:pStyle w:val="ListBullet2"/>
            </w:pPr>
            <w:r w:rsidRPr="008D35A4">
              <w:t xml:space="preserve">research and access information in order to source geographic information </w:t>
            </w:r>
          </w:p>
          <w:p w:rsidR="00000000" w:rsidRPr="008D35A4" w:rsidP="008D35A4">
            <w:pPr>
              <w:pStyle w:val="ListBullet"/>
            </w:pPr>
            <w:r w:rsidRPr="008D35A4">
              <w:t>numeracy skills to:</w:t>
            </w:r>
          </w:p>
          <w:p w:rsidR="00000000" w:rsidRPr="008D35A4" w:rsidP="008D35A4">
            <w:pPr>
              <w:pStyle w:val="ListBullet2"/>
            </w:pPr>
            <w:r w:rsidRPr="008D35A4">
              <w:t>analyse errors</w:t>
            </w:r>
          </w:p>
          <w:p w:rsidR="00000000" w:rsidRPr="008D35A4" w:rsidP="008D35A4">
            <w:pPr>
              <w:pStyle w:val="ListBullet2"/>
            </w:pPr>
            <w:r w:rsidRPr="008D35A4">
              <w:t>estimate costs</w:t>
            </w:r>
          </w:p>
          <w:p w:rsidR="00000000" w:rsidRPr="008D35A4" w:rsidP="008D35A4">
            <w:pPr>
              <w:pStyle w:val="ListBullet2"/>
            </w:pPr>
            <w:r w:rsidRPr="008D35A4">
              <w:t>perform mental calculations</w:t>
            </w:r>
          </w:p>
          <w:p w:rsidR="00000000" w:rsidRPr="008D35A4" w:rsidP="008D35A4">
            <w:pPr>
              <w:pStyle w:val="ListBullet2"/>
            </w:pPr>
            <w:r w:rsidRPr="008D35A4">
              <w:t>record with accuracy and precision</w:t>
            </w:r>
          </w:p>
          <w:p w:rsidR="00000000" w:rsidRPr="008D35A4" w:rsidP="008D35A4">
            <w:pPr>
              <w:pStyle w:val="ListBullet"/>
            </w:pPr>
            <w:r w:rsidRPr="008D35A4">
              <w:t>planning and organising skills to:</w:t>
            </w:r>
          </w:p>
          <w:p w:rsidR="00000000" w:rsidRPr="008D35A4" w:rsidP="008D35A4">
            <w:pPr>
              <w:pStyle w:val="ListBullet2"/>
            </w:pPr>
            <w:r w:rsidRPr="008D35A4">
              <w:t>plan and prioritise activities to meet contractual requirements</w:t>
            </w:r>
          </w:p>
          <w:p w:rsidR="00000000" w:rsidRPr="008D35A4" w:rsidP="008D35A4">
            <w:pPr>
              <w:pStyle w:val="ListBullet2"/>
            </w:pPr>
            <w:r w:rsidRPr="008D35A4">
              <w:t xml:space="preserve">conduct project activity </w:t>
            </w:r>
          </w:p>
          <w:p w:rsidR="00000000" w:rsidRPr="008D35A4" w:rsidP="008D35A4">
            <w:pPr>
              <w:pStyle w:val="ListBullet2"/>
            </w:pPr>
            <w:r w:rsidRPr="008D35A4">
              <w:t>manage informat</w:t>
            </w:r>
            <w:r w:rsidRPr="008D35A4">
              <w:t>ion</w:t>
            </w:r>
          </w:p>
          <w:p w:rsidR="00000000" w:rsidRPr="008D35A4" w:rsidP="008D35A4">
            <w:pPr>
              <w:pStyle w:val="ListBullet"/>
            </w:pPr>
            <w:r w:rsidRPr="008D35A4">
              <w:t xml:space="preserve">self-management skills to: </w:t>
            </w:r>
          </w:p>
          <w:p w:rsidR="00000000" w:rsidRPr="008D35A4" w:rsidP="008D35A4">
            <w:pPr>
              <w:pStyle w:val="ListBullet2"/>
            </w:pPr>
            <w:r w:rsidRPr="008D35A4">
              <w:t>maintain attention to detail</w:t>
            </w:r>
          </w:p>
          <w:p w:rsidR="00000000" w:rsidRPr="008D35A4" w:rsidP="008D35A4">
            <w:pPr>
              <w:pStyle w:val="ListBullet2"/>
            </w:pPr>
            <w:r w:rsidRPr="008D35A4">
              <w:t>manage project activity</w:t>
            </w:r>
          </w:p>
          <w:p w:rsidR="00000000" w:rsidRPr="008D35A4" w:rsidP="008D35A4">
            <w:pPr>
              <w:pStyle w:val="ListBullet2"/>
            </w:pPr>
            <w:r w:rsidRPr="008D35A4">
              <w:t>meet deadlines</w:t>
            </w:r>
          </w:p>
          <w:p w:rsidR="00000000" w:rsidRPr="008D35A4" w:rsidP="008D35A4">
            <w:pPr>
              <w:pStyle w:val="ListBullet"/>
            </w:pPr>
            <w:r w:rsidRPr="008D35A4">
              <w:t>spatial skills to:</w:t>
            </w:r>
          </w:p>
          <w:p w:rsidR="00000000" w:rsidRPr="008D35A4" w:rsidP="008D35A4">
            <w:pPr>
              <w:pStyle w:val="ListBullet2"/>
            </w:pPr>
            <w:r w:rsidRPr="008D35A4">
              <w:t>archive and retrieve spatial data</w:t>
            </w:r>
          </w:p>
          <w:p w:rsidR="00000000" w:rsidRPr="008D35A4" w:rsidP="008D35A4">
            <w:pPr>
              <w:pStyle w:val="ListBullet2"/>
            </w:pPr>
            <w:r w:rsidRPr="008D35A4">
              <w:t>capture geographic information</w:t>
            </w:r>
          </w:p>
          <w:p w:rsidR="00000000" w:rsidRPr="008D35A4" w:rsidP="008D35A4">
            <w:pPr>
              <w:pStyle w:val="ListBullet2"/>
            </w:pPr>
            <w:r w:rsidRPr="008D35A4">
              <w:t>manage and manipulate spatial data</w:t>
            </w:r>
          </w:p>
          <w:p w:rsidR="00000000" w:rsidRPr="008D35A4" w:rsidP="008D35A4">
            <w:pPr>
              <w:pStyle w:val="ListBullet"/>
            </w:pPr>
            <w:r w:rsidRPr="008D35A4">
              <w:t>technology skills to use computers to develop business documentation</w:t>
            </w:r>
          </w:p>
          <w:p w:rsidR="00000000" w:rsidRPr="008D35A4" w:rsidP="008D35A4">
            <w:pPr>
              <w:pStyle w:val="BodyText"/>
            </w:pPr>
          </w:p>
          <w:p w:rsidR="00000000" w:rsidRPr="008D35A4" w:rsidP="008D35A4">
            <w:pPr>
              <w:pStyle w:val="BodyText"/>
            </w:pPr>
            <w:r w:rsidRPr="008D35A4">
              <w:rPr>
                <w:rStyle w:val="SpecialBold"/>
              </w:rPr>
              <w:t>Required knowledge</w:t>
            </w:r>
          </w:p>
          <w:p w:rsidR="00000000" w:rsidRPr="008D35A4" w:rsidP="008D35A4">
            <w:pPr>
              <w:pStyle w:val="ListBullet"/>
            </w:pPr>
            <w:r w:rsidRPr="008D35A4">
              <w:t>data management processes</w:t>
            </w:r>
          </w:p>
          <w:p w:rsidR="00000000" w:rsidRPr="008D35A4" w:rsidP="008D35A4">
            <w:pPr>
              <w:pStyle w:val="ListBullet"/>
            </w:pPr>
            <w:r w:rsidRPr="008D35A4">
              <w:t>data reduction and manipulation techniques</w:t>
            </w:r>
          </w:p>
          <w:p w:rsidR="00000000" w:rsidRPr="008D35A4" w:rsidP="008D35A4">
            <w:pPr>
              <w:pStyle w:val="ListBullet"/>
            </w:pPr>
            <w:r w:rsidRPr="008D35A4">
              <w:t xml:space="preserve">database structures, including the relationship of spatial features of database </w:t>
            </w:r>
          </w:p>
          <w:p w:rsidR="00000000" w:rsidRPr="008D35A4" w:rsidP="008D35A4">
            <w:pPr>
              <w:pStyle w:val="ListBullet"/>
            </w:pPr>
            <w:r w:rsidRPr="008D35A4">
              <w:t>generic query la</w:t>
            </w:r>
            <w:r w:rsidRPr="008D35A4">
              <w:t>nguage, such as structured query language (SQL)</w:t>
            </w:r>
          </w:p>
          <w:p w:rsidR="00000000" w:rsidRPr="008D35A4" w:rsidP="008D35A4">
            <w:pPr>
              <w:pStyle w:val="ListBullet"/>
            </w:pPr>
            <w:r w:rsidRPr="008D35A4">
              <w:t>GIS software, such as:</w:t>
            </w:r>
          </w:p>
          <w:p w:rsidR="00000000" w:rsidRPr="008D35A4" w:rsidP="008D35A4">
            <w:pPr>
              <w:pStyle w:val="ListBullet2"/>
            </w:pPr>
            <w:r w:rsidRPr="008D35A4">
              <w:t>ArcInfo</w:t>
            </w:r>
          </w:p>
          <w:p w:rsidR="00000000" w:rsidRPr="008D35A4" w:rsidP="008D35A4">
            <w:pPr>
              <w:pStyle w:val="ListBullet2"/>
            </w:pPr>
            <w:r w:rsidRPr="008D35A4">
              <w:t>GenaMap</w:t>
            </w:r>
          </w:p>
          <w:p w:rsidR="00000000" w:rsidRPr="008D35A4" w:rsidP="008D35A4">
            <w:pPr>
              <w:pStyle w:val="ListBullet2"/>
            </w:pPr>
            <w:r w:rsidRPr="008D35A4">
              <w:t>MapInfo</w:t>
            </w:r>
          </w:p>
          <w:p w:rsidR="00000000" w:rsidRPr="008D35A4" w:rsidP="008D35A4">
            <w:pPr>
              <w:pStyle w:val="ListBullet"/>
            </w:pPr>
            <w:r w:rsidRPr="008D35A4">
              <w:t>GIS application development methods</w:t>
            </w:r>
          </w:p>
          <w:p w:rsidR="00000000" w:rsidRPr="008D35A4" w:rsidP="008D35A4">
            <w:pPr>
              <w:pStyle w:val="ListBullet"/>
            </w:pPr>
            <w:r w:rsidRPr="008D35A4">
              <w:t>hardware, including:</w:t>
            </w:r>
          </w:p>
          <w:p w:rsidR="00000000" w:rsidRPr="008D35A4" w:rsidP="008D35A4">
            <w:pPr>
              <w:pStyle w:val="ListBullet2"/>
            </w:pPr>
            <w:r w:rsidRPr="008D35A4">
              <w:t>digitisers</w:t>
            </w:r>
          </w:p>
          <w:p w:rsidR="00000000" w:rsidRPr="008D35A4" w:rsidP="008D35A4">
            <w:pPr>
              <w:pStyle w:val="ListBullet2"/>
            </w:pPr>
            <w:r w:rsidRPr="008D35A4">
              <w:t>local and wide area networks</w:t>
            </w:r>
          </w:p>
          <w:p w:rsidR="00000000" w:rsidRPr="008D35A4" w:rsidP="008D35A4">
            <w:pPr>
              <w:pStyle w:val="ListBullet2"/>
            </w:pPr>
            <w:r w:rsidRPr="008D35A4">
              <w:t>multimedia technology</w:t>
            </w:r>
          </w:p>
          <w:p w:rsidR="00000000" w:rsidRPr="008D35A4" w:rsidP="008D35A4">
            <w:pPr>
              <w:pStyle w:val="ListBullet2"/>
            </w:pPr>
            <w:r w:rsidRPr="008D35A4">
              <w:t>plotters</w:t>
            </w:r>
          </w:p>
          <w:p w:rsidR="00000000" w:rsidRPr="008D35A4" w:rsidP="008D35A4">
            <w:pPr>
              <w:pStyle w:val="ListBullet2"/>
            </w:pPr>
            <w:r w:rsidRPr="008D35A4">
              <w:t>printers</w:t>
            </w:r>
          </w:p>
          <w:p w:rsidR="00000000" w:rsidRPr="008D35A4" w:rsidP="008D35A4">
            <w:pPr>
              <w:pStyle w:val="ListBullet2"/>
            </w:pPr>
            <w:r w:rsidRPr="008D35A4">
              <w:t>scanners</w:t>
            </w:r>
          </w:p>
          <w:p w:rsidR="00000000" w:rsidRPr="008D35A4" w:rsidP="008D35A4">
            <w:pPr>
              <w:pStyle w:val="ListBullet2"/>
            </w:pPr>
            <w:r w:rsidRPr="008D35A4">
              <w:t>servers</w:t>
            </w:r>
          </w:p>
          <w:p w:rsidR="00000000" w:rsidRPr="008D35A4" w:rsidP="008D35A4">
            <w:pPr>
              <w:pStyle w:val="ListBullet2"/>
            </w:pPr>
            <w:r w:rsidRPr="008D35A4">
              <w:t>workstations</w:t>
            </w:r>
          </w:p>
          <w:p w:rsidR="00000000" w:rsidRPr="008D35A4" w:rsidP="008D35A4">
            <w:pPr>
              <w:pStyle w:val="ListBullet"/>
            </w:pPr>
            <w:r w:rsidRPr="008D35A4">
              <w:t>key features of line instructions and programming</w:t>
            </w:r>
          </w:p>
          <w:p w:rsidR="00000000" w:rsidRPr="008D35A4" w:rsidP="008D35A4">
            <w:pPr>
              <w:pStyle w:val="ListBullet"/>
            </w:pPr>
            <w:r w:rsidRPr="008D35A4">
              <w:t>legislation relating to:</w:t>
            </w:r>
          </w:p>
          <w:p w:rsidR="00000000" w:rsidRPr="008D35A4" w:rsidP="008D35A4">
            <w:pPr>
              <w:pStyle w:val="ListBullet2"/>
            </w:pPr>
            <w:r w:rsidRPr="008D35A4">
              <w:t>appropriate Acts</w:t>
            </w:r>
          </w:p>
          <w:p w:rsidR="00000000" w:rsidRPr="008D35A4" w:rsidP="008D35A4">
            <w:pPr>
              <w:pStyle w:val="ListBullet2"/>
            </w:pPr>
            <w:r w:rsidRPr="008D35A4">
              <w:t>copyright</w:t>
            </w:r>
          </w:p>
          <w:p w:rsidR="00000000" w:rsidRPr="008D35A4" w:rsidP="008D35A4">
            <w:pPr>
              <w:pStyle w:val="ListBullet2"/>
            </w:pPr>
            <w:r w:rsidRPr="008D35A4">
              <w:t xml:space="preserve">freedom of information </w:t>
            </w:r>
          </w:p>
          <w:p w:rsidR="00000000" w:rsidRPr="008D35A4" w:rsidP="008D35A4">
            <w:pPr>
              <w:pStyle w:val="ListBullet2"/>
            </w:pPr>
            <w:r w:rsidRPr="008D35A4">
              <w:t>intellectual property</w:t>
            </w:r>
          </w:p>
          <w:p w:rsidR="00000000" w:rsidRPr="008D35A4" w:rsidP="008D35A4">
            <w:pPr>
              <w:pStyle w:val="ListBullet2"/>
            </w:pPr>
            <w:r w:rsidRPr="008D35A4">
              <w:t>trade practices</w:t>
            </w:r>
          </w:p>
          <w:p w:rsidR="00000000" w:rsidRPr="008D35A4" w:rsidP="008D35A4">
            <w:pPr>
              <w:pStyle w:val="ListBullet"/>
            </w:pPr>
            <w:r w:rsidRPr="008D35A4">
              <w:t>organisational and industry policies and practices relating to developing, m</w:t>
            </w:r>
            <w:r w:rsidRPr="008D35A4">
              <w:t>onitoring and maintaining GIS:</w:t>
            </w:r>
          </w:p>
          <w:p w:rsidR="00000000" w:rsidRPr="008D35A4" w:rsidP="008D35A4">
            <w:pPr>
              <w:pStyle w:val="ListBullet2"/>
            </w:pPr>
            <w:r w:rsidRPr="008D35A4">
              <w:t>custodianship of data</w:t>
            </w:r>
          </w:p>
          <w:p w:rsidR="00000000" w:rsidRPr="008D35A4" w:rsidP="008D35A4">
            <w:pPr>
              <w:pStyle w:val="ListBullet2"/>
            </w:pPr>
            <w:r w:rsidRPr="008D35A4">
              <w:t>industry practices, policies and standards</w:t>
            </w:r>
          </w:p>
          <w:p w:rsidR="00000000" w:rsidRPr="008D35A4" w:rsidP="008D35A4">
            <w:pPr>
              <w:pStyle w:val="ListBullet2"/>
            </w:pPr>
            <w:r w:rsidRPr="008D35A4">
              <w:t xml:space="preserve">pricing and access </w:t>
            </w:r>
          </w:p>
          <w:p w:rsidR="00000000" w:rsidRPr="008D35A4" w:rsidP="008D35A4">
            <w:pPr>
              <w:pStyle w:val="ListBullet2"/>
            </w:pPr>
            <w:r w:rsidRPr="008D35A4">
              <w:t xml:space="preserve">statutory requirements </w:t>
            </w:r>
          </w:p>
          <w:p w:rsidR="00000000" w:rsidRPr="008D35A4" w:rsidP="008D35A4">
            <w:pPr>
              <w:pStyle w:val="ListBullet"/>
            </w:pPr>
            <w:r w:rsidRPr="008D35A4">
              <w:t>potential inaccuracies and problems with GIS data</w:t>
            </w:r>
          </w:p>
          <w:p w:rsidR="00000000" w:rsidRPr="008D35A4" w:rsidP="008D35A4">
            <w:pPr>
              <w:pStyle w:val="ListBullet"/>
            </w:pPr>
            <w:r w:rsidRPr="008D35A4">
              <w:t>principles of database theory</w:t>
            </w:r>
          </w:p>
          <w:p w:rsidR="00000000" w:rsidRPr="008D35A4" w:rsidP="008D35A4">
            <w:pPr>
              <w:pStyle w:val="ListBullet"/>
            </w:pPr>
            <w:r w:rsidRPr="008D35A4">
              <w:t>relationship between user needs and the application development cycle</w:t>
            </w:r>
          </w:p>
          <w:p w:rsidR="00000000" w:rsidRPr="008D35A4" w:rsidP="008D35A4">
            <w:pPr>
              <w:pStyle w:val="ListBullet"/>
            </w:pPr>
            <w:r w:rsidRPr="008D35A4">
              <w:t>requirements relevant to developing, monitoring and maintaining geographic information systems:</w:t>
            </w:r>
          </w:p>
          <w:p w:rsidR="00000000" w:rsidRPr="008D35A4" w:rsidP="008D35A4">
            <w:pPr>
              <w:pStyle w:val="ListBullet2"/>
            </w:pPr>
            <w:r w:rsidRPr="008D35A4">
              <w:t>accuracy and precision requirements</w:t>
            </w:r>
          </w:p>
          <w:p w:rsidR="00000000" w:rsidRPr="008D35A4" w:rsidP="008D35A4">
            <w:pPr>
              <w:pStyle w:val="ListBullet2"/>
            </w:pPr>
            <w:r w:rsidRPr="008D35A4">
              <w:t>data formats</w:t>
            </w:r>
          </w:p>
          <w:p w:rsidR="00000000" w:rsidRPr="008D35A4" w:rsidP="008D35A4">
            <w:pPr>
              <w:pStyle w:val="ListBullet"/>
            </w:pPr>
            <w:r w:rsidRPr="008D35A4">
              <w:t>scripting techniques</w:t>
            </w:r>
          </w:p>
          <w:p w:rsidR="00000000" w:rsidRPr="008D35A4" w:rsidP="008D35A4">
            <w:pPr>
              <w:pStyle w:val="ListBullet"/>
            </w:pPr>
            <w:r w:rsidRPr="008D35A4">
              <w:t>system analysis an</w:t>
            </w:r>
            <w:r w:rsidRPr="008D35A4">
              <w:t>d design in relation to GIS</w:t>
            </w:r>
          </w:p>
          <w:p w:rsidR="00000000" w:rsidRPr="008D35A4" w:rsidP="008D35A4">
            <w:pPr>
              <w:pStyle w:val="ListBullet"/>
            </w:pPr>
            <w:r w:rsidRPr="008D35A4">
              <w:t>use of macros</w:t>
            </w:r>
          </w:p>
        </w:tc>
      </w:tr>
    </w:tbl>
    <w:p w:rsidR="00000000" w:rsidRPr="008D35A4" w:rsidP="008D35A4">
      <w:pPr>
        <w:pStyle w:val="BodyText"/>
      </w:pPr>
    </w:p>
    <w:p w:rsidR="00000000" w:rsidRPr="008D35A4" w:rsidP="008D35A4">
      <w:pPr>
        <w:pStyle w:val="AllowPageBreak"/>
      </w:pPr>
    </w:p>
    <w:p w:rsidR="00000000" w:rsidRPr="008D35A4" w:rsidP="008D35A4">
      <w:pPr>
        <w:pStyle w:val="Heading1"/>
      </w:pPr>
      <w:bookmarkStart w:id="10" w:name="O_510195"/>
      <w:bookmarkEnd w:id="10"/>
      <w:r w:rsidRPr="008D35A4">
        <w:t>Evidence Guide</w:t>
      </w:r>
    </w:p>
    <w:tbl>
      <w:tblPr>
        <w:tblW w:w="937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2"/>
        <w:gridCol w:w="6663"/>
      </w:tblGrid>
      <w:tr w:rsidTr="008D35A4">
        <w:tblPrEx>
          <w:tblW w:w="93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t>The evidence guide provides advice on assessment and must be read in conjunction with the performance criteria, required skills and knowledge, the range</w:t>
            </w:r>
            <w:r w:rsidRPr="008D35A4">
              <w:t xml:space="preserve"> statement and the Assessment Guidelines for this Training Package.</w:t>
            </w:r>
          </w:p>
        </w:tc>
      </w:tr>
      <w:tr w:rsidTr="008D35A4">
        <w:tblPrEx>
          <w:tblW w:w="93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rPr>
                <w:rStyle w:val="SpecialBold"/>
              </w:rPr>
              <w:t>Overview of assessment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t>This unit of competency could be assessed on its own or in combination with other units relevant to the job function, for example CPPSIS6042A Coordinate informatio</w:t>
            </w:r>
            <w:r w:rsidRPr="008D35A4">
              <w:t>n gathering and GIS development and CPPSIS6044A Manage GIS data.</w:t>
            </w:r>
          </w:p>
        </w:tc>
      </w:tr>
      <w:tr w:rsidTr="008D35A4">
        <w:tblPrEx>
          <w:tblW w:w="93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5A4" w:rsidP="008D35A4">
            <w:pPr>
              <w:pStyle w:val="BodyText"/>
            </w:pPr>
            <w:r w:rsidRPr="008D35A4">
              <w:t>A person who demonstrates competency in this unit must be able to provide evidence of:</w:t>
            </w:r>
          </w:p>
          <w:p w:rsidR="00000000" w:rsidRPr="008D35A4" w:rsidP="008D35A4">
            <w:pPr>
              <w:pStyle w:val="ListBullet"/>
            </w:pPr>
            <w:r w:rsidRPr="008D35A4">
              <w:t>developing GIS applications in line with organisational and client needs</w:t>
            </w:r>
          </w:p>
          <w:p w:rsidR="00000000" w:rsidRPr="008D35A4" w:rsidP="008D35A4">
            <w:pPr>
              <w:pStyle w:val="ListBullet"/>
            </w:pPr>
            <w:r w:rsidRPr="008D35A4">
              <w:t>monitoring and maintaining GIS applications</w:t>
            </w:r>
          </w:p>
          <w:p w:rsidR="00000000" w:rsidP="008D35A4">
            <w:pPr>
              <w:pStyle w:val="ListBullet"/>
              <w:rPr>
                <w:lang w:val="en-NZ"/>
              </w:rPr>
            </w:pPr>
            <w:r w:rsidRPr="008D35A4">
              <w:t>knowledge of GIS systems.</w:t>
            </w:r>
          </w:p>
        </w:tc>
      </w:tr>
      <w:tr w:rsidTr="008D35A4">
        <w:tblPrEx>
          <w:tblW w:w="93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rPr>
                <w:rStyle w:val="SpecialBold"/>
              </w:rPr>
              <w:t>Specific resources for assessment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5A4" w:rsidP="008D35A4">
            <w:pPr>
              <w:pStyle w:val="BodyText"/>
            </w:pPr>
            <w:r w:rsidRPr="008D35A4">
              <w:t>Resource implications for assessment include access to:</w:t>
            </w:r>
          </w:p>
          <w:p w:rsidR="00000000" w:rsidRPr="008D35A4" w:rsidP="008D35A4">
            <w:pPr>
              <w:pStyle w:val="ListBullet"/>
            </w:pPr>
            <w:r w:rsidRPr="008D35A4">
              <w:t>assessment instrument</w:t>
            </w:r>
            <w:r w:rsidRPr="008D35A4">
              <w:t>s, including personal planner and assessment record book</w:t>
            </w:r>
          </w:p>
          <w:p w:rsidR="00000000" w:rsidRPr="008D35A4" w:rsidP="008D35A4">
            <w:pPr>
              <w:pStyle w:val="ListBullet"/>
            </w:pPr>
            <w:r w:rsidRPr="008D35A4">
              <w:t>assignment instructions, work plans and schedules, policy documents and duty statements</w:t>
            </w:r>
          </w:p>
          <w:p w:rsidR="00000000" w:rsidRPr="008D35A4" w:rsidP="008D35A4">
            <w:pPr>
              <w:pStyle w:val="ListBullet"/>
            </w:pPr>
            <w:r w:rsidRPr="008D35A4">
              <w:t>registered training provider of assessment services</w:t>
            </w:r>
          </w:p>
          <w:p w:rsidR="00000000" w:rsidRPr="008D35A4" w:rsidP="008D35A4">
            <w:pPr>
              <w:pStyle w:val="ListBullet"/>
            </w:pPr>
            <w:r w:rsidRPr="008D35A4">
              <w:t>relevant guidelines, regulations and codes of practice</w:t>
            </w:r>
          </w:p>
          <w:p w:rsidR="00000000" w:rsidRPr="008D35A4" w:rsidP="008D35A4">
            <w:pPr>
              <w:pStyle w:val="ListBullet"/>
            </w:pPr>
            <w:r w:rsidRPr="008D35A4">
              <w:t>suit</w:t>
            </w:r>
            <w:r w:rsidRPr="008D35A4">
              <w:t>able venue and equipment.</w:t>
            </w:r>
          </w:p>
          <w:p w:rsidR="00000000" w:rsidRPr="008D35A4" w:rsidP="008D35A4">
            <w:pPr>
              <w:pStyle w:val="BodyText"/>
            </w:pPr>
            <w:r w:rsidRPr="008D35A4">
              <w:t>Access must be provided to appropriate learning and assessment support when required.</w:t>
            </w:r>
          </w:p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t>Where applicable, physical resources should include equipment modified for people with disabilities.</w:t>
            </w:r>
          </w:p>
        </w:tc>
      </w:tr>
      <w:tr w:rsidTr="008D35A4">
        <w:tblPrEx>
          <w:tblW w:w="93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rPr>
                <w:rStyle w:val="SpecialBold"/>
              </w:rPr>
              <w:t>Context of assessment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t>Holistic: based on the performance criteria, evidence guide, range statement, and required skills and knowledge.</w:t>
            </w:r>
          </w:p>
        </w:tc>
      </w:tr>
      <w:tr w:rsidTr="008D35A4">
        <w:tblPrEx>
          <w:tblW w:w="93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rPr>
                <w:rStyle w:val="SpecialBold"/>
              </w:rPr>
              <w:t>Method of assessment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5A4" w:rsidP="008D35A4">
            <w:pPr>
              <w:pStyle w:val="BodyText"/>
            </w:pPr>
            <w:r w:rsidRPr="008D35A4">
              <w:t>Demonstrated over a period of time and observed by the assessor (or assessment team working together to conduct the asses</w:t>
            </w:r>
            <w:r w:rsidRPr="008D35A4">
              <w:t>sment).</w:t>
            </w:r>
          </w:p>
          <w:p w:rsidR="00000000" w:rsidRPr="008D35A4" w:rsidP="008D35A4">
            <w:pPr>
              <w:pStyle w:val="BodyText"/>
            </w:pPr>
            <w:r w:rsidRPr="008D35A4">
              <w:t>Demonstrated competency in a range of situations, which may include customer/workplace interruptions and involvement in related activities normally experienced in the workplace.</w:t>
            </w:r>
          </w:p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t xml:space="preserve">Obtained by observing activities in the field and reviewing induction </w:t>
            </w:r>
            <w:r w:rsidRPr="008D35A4">
              <w:t>information. If this is not practicable, observation in realistic simulated environments may be substituted.</w:t>
            </w:r>
          </w:p>
        </w:tc>
      </w:tr>
      <w:tr w:rsidTr="008D35A4">
        <w:tblPrEx>
          <w:tblW w:w="93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rPr>
                <w:rStyle w:val="SpecialBold"/>
              </w:rPr>
              <w:t>Guidance information for assessment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5A4" w:rsidP="008D35A4">
            <w:pPr>
              <w:pStyle w:val="BodyText"/>
            </w:pPr>
            <w:r w:rsidRPr="008D35A4">
              <w:t>Assessment requires that the clients’ objectives and industry expectations are met. If the clients’ objectives</w:t>
            </w:r>
            <w:r w:rsidRPr="008D35A4">
              <w:t xml:space="preserve"> are narrowly defined or not representative of industry needs, it may be necessary to refer to portfolio case studies of a variety of SIS requirements to assess competency.</w:t>
            </w:r>
          </w:p>
          <w:p w:rsidR="00000000" w:rsidRPr="008D35A4" w:rsidP="008D35A4">
            <w:pPr>
              <w:pStyle w:val="BodyText"/>
            </w:pPr>
            <w:r w:rsidRPr="008D35A4">
              <w:t xml:space="preserve">Oral questioning or written assessment and hypothetical situations (scenarios) may </w:t>
            </w:r>
            <w:r w:rsidRPr="008D35A4">
              <w:t>be used to assess underpinning knowledge (in assessment situations where the candidate is offered a preference between oral questioning or written assessment, questions are to be identical).</w:t>
            </w:r>
          </w:p>
          <w:p w:rsidR="00000000" w:rsidRPr="008D35A4" w:rsidP="008D35A4">
            <w:pPr>
              <w:pStyle w:val="BodyText"/>
            </w:pPr>
            <w:r w:rsidRPr="008D35A4">
              <w:t>Supplementary evidence may be obtained from relevant authenticate</w:t>
            </w:r>
            <w:r w:rsidRPr="008D35A4">
              <w:t>d correspondence from existing supervisors, team leaders or specialist training staff.</w:t>
            </w:r>
          </w:p>
          <w:p w:rsidR="00000000" w:rsidRPr="008D35A4" w:rsidP="008D35A4">
            <w:pPr>
              <w:pStyle w:val="BodyText"/>
            </w:pPr>
            <w:r w:rsidRPr="008D35A4">
              <w:t>All practical demonstration must adhere to the safety and environmental regulations relevant to each State or Territory.</w:t>
            </w:r>
          </w:p>
        </w:tc>
      </w:tr>
    </w:tbl>
    <w:p w:rsidR="007C2589" w:rsidP="008D35A4">
      <w:pPr>
        <w:pStyle w:val="BodyText"/>
      </w:pPr>
    </w:p>
    <w:p w:rsidR="007C2589" w:rsidP="008D35A4">
      <w:pPr>
        <w:pStyle w:val="BodyText"/>
      </w:pPr>
    </w:p>
    <w:p w:rsidR="00000000" w:rsidRPr="008D35A4" w:rsidP="008D35A4">
      <w:pPr>
        <w:pStyle w:val="Heading1"/>
      </w:pPr>
      <w:bookmarkStart w:id="11" w:name="O_510199"/>
      <w:bookmarkEnd w:id="11"/>
      <w:r w:rsidRPr="008D35A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1"/>
        <w:gridCol w:w="6453"/>
      </w:tblGrid>
      <w:tr w:rsidTr="008D35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t>The range st</w:t>
            </w:r>
            <w:r w:rsidRPr="008D35A4">
              <w:t xml:space="preserve">atement relates to the unit of competency as a whole. It allows for different work environments and situations that may affect performance. </w:t>
            </w:r>
            <w:r w:rsidRPr="008D35A4">
              <w:rPr>
                <w:rStyle w:val="BoldandItalics"/>
              </w:rPr>
              <w:t>Bold italicised</w:t>
            </w:r>
            <w:r w:rsidRPr="008D35A4">
              <w:t xml:space="preserve"> wording in the performance criteria is detailed below. Add any essential operating conditions that m</w:t>
            </w:r>
            <w:r w:rsidRPr="008D35A4">
              <w:t>ay be present with training and assessment depending on the work situation, needs of the candidate, accessibility of the item, and local industry and regional contexts.</w:t>
            </w:r>
          </w:p>
        </w:tc>
      </w:tr>
      <w:tr w:rsidTr="008D35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rPr>
                <w:rStyle w:val="BoldandItalics"/>
              </w:rPr>
              <w:t xml:space="preserve">End users </w:t>
            </w:r>
            <w:r w:rsidRPr="008D35A4">
              <w:t>may include:</w:t>
            </w:r>
          </w:p>
        </w:tc>
        <w:tc>
          <w:tcPr>
            <w:tcW w:w="6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5A4" w:rsidP="008D35A4">
            <w:pPr>
              <w:pStyle w:val="ListBullet"/>
            </w:pPr>
            <w:r w:rsidRPr="008D35A4">
              <w:t xml:space="preserve">elected members </w:t>
            </w:r>
          </w:p>
          <w:p w:rsidR="00000000" w:rsidRPr="008D35A4" w:rsidP="008D35A4">
            <w:pPr>
              <w:pStyle w:val="ListBullet"/>
            </w:pPr>
            <w:r w:rsidRPr="008D35A4">
              <w:t>general public</w:t>
            </w:r>
          </w:p>
          <w:p w:rsidR="00000000" w:rsidRPr="008D35A4" w:rsidP="008D35A4">
            <w:pPr>
              <w:pStyle w:val="ListBullet"/>
            </w:pPr>
            <w:r w:rsidRPr="008D35A4">
              <w:t>land information authorities</w:t>
            </w:r>
          </w:p>
          <w:p w:rsidR="00000000" w:rsidRPr="008D35A4" w:rsidP="008D35A4">
            <w:pPr>
              <w:pStyle w:val="ListBullet"/>
            </w:pPr>
            <w:r w:rsidRPr="008D35A4">
              <w:t>local government</w:t>
            </w:r>
          </w:p>
          <w:p w:rsidR="00000000" w:rsidRPr="008D35A4" w:rsidP="008D35A4">
            <w:pPr>
              <w:pStyle w:val="ListBullet"/>
            </w:pPr>
            <w:r w:rsidRPr="008D35A4">
              <w:t>real estate agents</w:t>
            </w:r>
          </w:p>
          <w:p w:rsidR="00000000" w:rsidRPr="008D35A4" w:rsidP="008D35A4">
            <w:pPr>
              <w:pStyle w:val="ListBullet"/>
            </w:pPr>
            <w:r w:rsidRPr="008D35A4">
              <w:t>residents</w:t>
            </w:r>
          </w:p>
          <w:p w:rsidR="00000000" w:rsidRPr="008D35A4" w:rsidP="008D35A4">
            <w:pPr>
              <w:pStyle w:val="ListBullet"/>
            </w:pPr>
            <w:r w:rsidRPr="008D35A4">
              <w:t xml:space="preserve">state and federal government departments </w:t>
            </w:r>
          </w:p>
          <w:p w:rsidR="00000000" w:rsidRPr="008D35A4" w:rsidP="008D35A4">
            <w:pPr>
              <w:pStyle w:val="ListBullet"/>
            </w:pPr>
            <w:r w:rsidRPr="008D35A4">
              <w:t>statutory bodies, including land titles office</w:t>
            </w:r>
          </w:p>
          <w:p w:rsidR="00000000" w:rsidRPr="008D35A4" w:rsidP="008D35A4">
            <w:pPr>
              <w:pStyle w:val="ListBullet"/>
            </w:pPr>
            <w:r w:rsidRPr="008D35A4">
              <w:t>transport companies</w:t>
            </w:r>
          </w:p>
          <w:p w:rsidR="00000000" w:rsidP="008D35A4">
            <w:pPr>
              <w:pStyle w:val="ListBullet"/>
              <w:rPr>
                <w:lang w:val="en-NZ"/>
              </w:rPr>
            </w:pPr>
            <w:r w:rsidRPr="008D35A4">
              <w:t>utilities.</w:t>
            </w:r>
          </w:p>
        </w:tc>
      </w:tr>
      <w:tr w:rsidTr="008D35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rPr>
                <w:rStyle w:val="BoldandItalics"/>
              </w:rPr>
              <w:t xml:space="preserve">End result specifications </w:t>
            </w:r>
            <w:r w:rsidRPr="008D35A4">
              <w:t>may include:</w:t>
            </w:r>
          </w:p>
        </w:tc>
        <w:tc>
          <w:tcPr>
            <w:tcW w:w="6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5A4" w:rsidP="008D35A4">
            <w:pPr>
              <w:pStyle w:val="ListBullet"/>
            </w:pPr>
            <w:r w:rsidRPr="008D35A4">
              <w:t>equations</w:t>
            </w:r>
          </w:p>
          <w:p w:rsidR="00000000" w:rsidRPr="008D35A4" w:rsidP="008D35A4">
            <w:pPr>
              <w:pStyle w:val="ListBullet"/>
            </w:pPr>
            <w:r w:rsidRPr="008D35A4">
              <w:t>graphs</w:t>
            </w:r>
          </w:p>
          <w:p w:rsidR="00000000" w:rsidRPr="008D35A4" w:rsidP="008D35A4">
            <w:pPr>
              <w:pStyle w:val="ListBullet"/>
            </w:pPr>
            <w:r w:rsidRPr="008D35A4">
              <w:t>maps</w:t>
            </w:r>
          </w:p>
          <w:p w:rsidR="00000000" w:rsidRPr="008D35A4" w:rsidP="008D35A4">
            <w:pPr>
              <w:pStyle w:val="ListBullet"/>
            </w:pPr>
            <w:r w:rsidRPr="008D35A4">
              <w:t>parameters</w:t>
            </w:r>
          </w:p>
          <w:p w:rsidR="00000000" w:rsidRPr="008D35A4" w:rsidP="008D35A4">
            <w:pPr>
              <w:pStyle w:val="ListBullet"/>
            </w:pPr>
            <w:r w:rsidRPr="008D35A4">
              <w:t>time available to complete the task</w:t>
            </w:r>
          </w:p>
          <w:p w:rsidR="00000000" w:rsidP="008D35A4">
            <w:pPr>
              <w:pStyle w:val="ListBullet"/>
              <w:rPr>
                <w:lang w:val="en-NZ"/>
              </w:rPr>
            </w:pPr>
            <w:r w:rsidRPr="008D35A4">
              <w:t>tables.</w:t>
            </w:r>
          </w:p>
        </w:tc>
      </w:tr>
      <w:tr w:rsidTr="008D35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rPr>
                <w:rStyle w:val="BoldandItalics"/>
              </w:rPr>
              <w:t xml:space="preserve">Data </w:t>
            </w:r>
            <w:r w:rsidRPr="008D35A4">
              <w:t>may include:</w:t>
            </w:r>
          </w:p>
        </w:tc>
        <w:tc>
          <w:tcPr>
            <w:tcW w:w="6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5A4" w:rsidP="008D35A4">
            <w:pPr>
              <w:pStyle w:val="ListBullet"/>
            </w:pPr>
            <w:r w:rsidRPr="008D35A4">
              <w:t>computer records</w:t>
            </w:r>
          </w:p>
          <w:p w:rsidR="00000000" w:rsidRPr="008D35A4" w:rsidP="008D35A4">
            <w:pPr>
              <w:pStyle w:val="ListBullet"/>
            </w:pPr>
            <w:r w:rsidRPr="008D35A4">
              <w:t>graphical</w:t>
            </w:r>
          </w:p>
          <w:p w:rsidR="00000000" w:rsidRPr="008D35A4" w:rsidP="008D35A4">
            <w:pPr>
              <w:pStyle w:val="ListBullet"/>
            </w:pPr>
            <w:r w:rsidRPr="008D35A4">
              <w:t xml:space="preserve">user application programs, such as: </w:t>
            </w:r>
          </w:p>
          <w:p w:rsidR="00000000" w:rsidRPr="008D35A4" w:rsidP="008D35A4">
            <w:pPr>
              <w:pStyle w:val="ListBullet2"/>
            </w:pPr>
            <w:r w:rsidRPr="008D35A4">
              <w:t>accounting packages</w:t>
            </w:r>
          </w:p>
          <w:p w:rsidR="00000000" w:rsidRPr="008D35A4" w:rsidP="008D35A4">
            <w:pPr>
              <w:pStyle w:val="ListBullet2"/>
            </w:pPr>
            <w:r w:rsidRPr="008D35A4">
              <w:t>databases</w:t>
            </w:r>
          </w:p>
          <w:p w:rsidR="00000000" w:rsidRPr="008D35A4" w:rsidP="008D35A4">
            <w:pPr>
              <w:pStyle w:val="ListBullet2"/>
            </w:pPr>
            <w:r w:rsidRPr="008D35A4">
              <w:t>spreadsheets</w:t>
            </w:r>
          </w:p>
          <w:p w:rsidR="00000000" w:rsidRPr="008D35A4" w:rsidP="008D35A4">
            <w:pPr>
              <w:pStyle w:val="ListBullet"/>
            </w:pPr>
            <w:r w:rsidRPr="008D35A4">
              <w:t xml:space="preserve">hard copy documents, such as: </w:t>
            </w:r>
          </w:p>
          <w:p w:rsidR="00000000" w:rsidRPr="008D35A4" w:rsidP="008D35A4">
            <w:pPr>
              <w:pStyle w:val="ListBullet2"/>
            </w:pPr>
            <w:r w:rsidRPr="008D35A4">
              <w:t>books</w:t>
            </w:r>
          </w:p>
          <w:p w:rsidR="00000000" w:rsidRPr="008D35A4" w:rsidP="008D35A4">
            <w:pPr>
              <w:pStyle w:val="ListBullet2"/>
            </w:pPr>
            <w:r w:rsidRPr="008D35A4">
              <w:t>maps</w:t>
            </w:r>
          </w:p>
          <w:p w:rsidR="00000000" w:rsidRPr="008D35A4" w:rsidP="008D35A4">
            <w:pPr>
              <w:pStyle w:val="ListBullet2"/>
            </w:pPr>
            <w:r w:rsidRPr="008D35A4">
              <w:t>plans</w:t>
            </w:r>
          </w:p>
          <w:p w:rsidR="00000000" w:rsidRPr="008D35A4" w:rsidP="008D35A4">
            <w:pPr>
              <w:pStyle w:val="ListBullet2"/>
            </w:pPr>
            <w:r w:rsidRPr="008D35A4">
              <w:t xml:space="preserve">work registers </w:t>
            </w:r>
          </w:p>
          <w:p w:rsidR="00000000" w:rsidRPr="008D35A4" w:rsidP="008D35A4">
            <w:pPr>
              <w:pStyle w:val="ListBullet"/>
            </w:pPr>
            <w:r w:rsidRPr="008D35A4">
              <w:t>information, such as:</w:t>
            </w:r>
          </w:p>
          <w:p w:rsidR="00000000" w:rsidRPr="008D35A4" w:rsidP="008D35A4">
            <w:pPr>
              <w:pStyle w:val="ListBullet2"/>
            </w:pPr>
            <w:r w:rsidRPr="008D35A4">
              <w:t>census data</w:t>
            </w:r>
          </w:p>
          <w:p w:rsidR="00000000" w:rsidRPr="008D35A4" w:rsidP="008D35A4">
            <w:pPr>
              <w:pStyle w:val="ListBullet2"/>
            </w:pPr>
            <w:r w:rsidRPr="008D35A4">
              <w:t>community facilities</w:t>
            </w:r>
          </w:p>
          <w:p w:rsidR="00000000" w:rsidRPr="008D35A4" w:rsidP="008D35A4">
            <w:pPr>
              <w:pStyle w:val="ListBullet2"/>
            </w:pPr>
            <w:r w:rsidRPr="008D35A4">
              <w:t>demographic data</w:t>
            </w:r>
          </w:p>
          <w:p w:rsidR="00000000" w:rsidRPr="008D35A4" w:rsidP="008D35A4">
            <w:pPr>
              <w:pStyle w:val="ListBullet2"/>
            </w:pPr>
            <w:r w:rsidRPr="008D35A4">
              <w:t>local government facilities</w:t>
            </w:r>
          </w:p>
          <w:p w:rsidR="00000000" w:rsidRPr="008D35A4" w:rsidP="008D35A4">
            <w:pPr>
              <w:pStyle w:val="ListBullet2"/>
            </w:pPr>
            <w:r w:rsidRPr="008D35A4">
              <w:t>organisational locations</w:t>
            </w:r>
          </w:p>
          <w:p w:rsidR="00000000" w:rsidRPr="008D35A4" w:rsidP="008D35A4">
            <w:pPr>
              <w:pStyle w:val="ListBullet2"/>
            </w:pPr>
            <w:r w:rsidRPr="008D35A4">
              <w:t>property classifications</w:t>
            </w:r>
          </w:p>
          <w:p w:rsidR="00000000" w:rsidRPr="008D35A4" w:rsidP="008D35A4">
            <w:pPr>
              <w:pStyle w:val="ListBullet2"/>
            </w:pPr>
            <w:r w:rsidRPr="008D35A4">
              <w:t>property boundaries</w:t>
            </w:r>
          </w:p>
          <w:p w:rsidR="00000000" w:rsidRPr="008D35A4" w:rsidP="008D35A4">
            <w:pPr>
              <w:pStyle w:val="ListBullet2"/>
            </w:pPr>
            <w:r w:rsidRPr="008D35A4">
              <w:t>property ownership</w:t>
            </w:r>
          </w:p>
          <w:p w:rsidR="00000000" w:rsidRPr="008D35A4" w:rsidP="008D35A4">
            <w:pPr>
              <w:pStyle w:val="ListBullet2"/>
            </w:pPr>
            <w:r w:rsidRPr="008D35A4">
              <w:t>transport routes</w:t>
            </w:r>
          </w:p>
          <w:p w:rsidR="00000000" w:rsidRPr="008D35A4" w:rsidP="008D35A4">
            <w:pPr>
              <w:pStyle w:val="ListBullet2"/>
            </w:pPr>
            <w:r w:rsidRPr="008D35A4">
              <w:t>utilities</w:t>
            </w:r>
          </w:p>
          <w:p w:rsidR="00000000" w:rsidRPr="008D35A4" w:rsidP="008D35A4">
            <w:pPr>
              <w:pStyle w:val="ListBullet2"/>
            </w:pPr>
            <w:r w:rsidRPr="008D35A4">
              <w:t>zonings</w:t>
            </w:r>
          </w:p>
          <w:p w:rsidR="00000000" w:rsidRPr="008D35A4" w:rsidP="008D35A4">
            <w:pPr>
              <w:pStyle w:val="ListBullet"/>
            </w:pPr>
            <w:r w:rsidRPr="008D35A4">
              <w:t xml:space="preserve">spatial </w:t>
            </w:r>
          </w:p>
          <w:p w:rsidR="00000000" w:rsidP="008D35A4">
            <w:pPr>
              <w:pStyle w:val="ListBullet"/>
              <w:rPr>
                <w:lang w:val="en-NZ"/>
              </w:rPr>
            </w:pPr>
            <w:r w:rsidRPr="008D35A4">
              <w:t>textual.</w:t>
            </w:r>
          </w:p>
        </w:tc>
      </w:tr>
      <w:tr w:rsidTr="008D35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rPr>
                <w:rStyle w:val="BoldandItalics"/>
              </w:rPr>
              <w:t xml:space="preserve">Internal and external sources </w:t>
            </w:r>
            <w:r w:rsidRPr="008D35A4">
              <w:t>may include:</w:t>
            </w:r>
          </w:p>
        </w:tc>
        <w:tc>
          <w:tcPr>
            <w:tcW w:w="6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5A4" w:rsidP="008D35A4">
            <w:pPr>
              <w:pStyle w:val="ListBullet"/>
            </w:pPr>
            <w:r w:rsidRPr="008D35A4">
              <w:t>internal:</w:t>
            </w:r>
          </w:p>
          <w:p w:rsidR="00000000" w:rsidRPr="008D35A4" w:rsidP="008D35A4">
            <w:pPr>
              <w:pStyle w:val="ListBullet2"/>
            </w:pPr>
            <w:r w:rsidRPr="008D35A4">
              <w:t>aerial photographs</w:t>
            </w:r>
          </w:p>
          <w:p w:rsidR="00000000" w:rsidRPr="008D35A4" w:rsidP="008D35A4">
            <w:pPr>
              <w:pStyle w:val="ListBullet2"/>
            </w:pPr>
            <w:r w:rsidRPr="008D35A4">
              <w:t>deed books</w:t>
            </w:r>
          </w:p>
          <w:p w:rsidR="00000000" w:rsidRPr="008D35A4" w:rsidP="008D35A4">
            <w:pPr>
              <w:pStyle w:val="ListBullet2"/>
            </w:pPr>
            <w:r w:rsidRPr="008D35A4">
              <w:t>plans</w:t>
            </w:r>
          </w:p>
          <w:p w:rsidR="00000000" w:rsidRPr="008D35A4" w:rsidP="008D35A4">
            <w:pPr>
              <w:pStyle w:val="ListBullet2"/>
            </w:pPr>
            <w:r w:rsidRPr="008D35A4">
              <w:t>surveys</w:t>
            </w:r>
          </w:p>
          <w:p w:rsidR="00000000" w:rsidRPr="008D35A4" w:rsidP="008D35A4">
            <w:pPr>
              <w:pStyle w:val="ListBullet2"/>
            </w:pPr>
            <w:r w:rsidRPr="008D35A4">
              <w:t>transaction books</w:t>
            </w:r>
          </w:p>
          <w:p w:rsidR="00000000" w:rsidRPr="008D35A4" w:rsidP="008D35A4">
            <w:pPr>
              <w:pStyle w:val="ListBullet"/>
            </w:pPr>
            <w:r w:rsidRPr="008D35A4">
              <w:t>external:</w:t>
            </w:r>
          </w:p>
          <w:p w:rsidR="00000000" w:rsidRPr="008D35A4" w:rsidP="008D35A4">
            <w:pPr>
              <w:pStyle w:val="ListBullet2"/>
            </w:pPr>
            <w:r w:rsidRPr="008D35A4">
              <w:t>government departments or authorities</w:t>
            </w:r>
          </w:p>
          <w:p w:rsidR="00000000" w:rsidRPr="008D35A4" w:rsidP="008D35A4">
            <w:pPr>
              <w:pStyle w:val="ListBullet2"/>
            </w:pPr>
            <w:r w:rsidRPr="008D35A4">
              <w:t>land titles office</w:t>
            </w:r>
          </w:p>
          <w:p w:rsidR="00000000" w:rsidRPr="008D35A4" w:rsidP="008D35A4">
            <w:pPr>
              <w:pStyle w:val="ListBullet2"/>
            </w:pPr>
            <w:r w:rsidRPr="008D35A4">
              <w:t>local government</w:t>
            </w:r>
          </w:p>
          <w:p w:rsidR="00000000" w:rsidRPr="008D35A4" w:rsidP="008D35A4">
            <w:pPr>
              <w:pStyle w:val="ListBullet2"/>
            </w:pPr>
            <w:r w:rsidRPr="008D35A4">
              <w:t>orthophotography</w:t>
            </w:r>
          </w:p>
          <w:p w:rsidR="00000000" w:rsidRPr="008D35A4" w:rsidP="008D35A4">
            <w:pPr>
              <w:pStyle w:val="ListBullet2"/>
            </w:pPr>
            <w:r w:rsidRPr="008D35A4">
              <w:t>private industry</w:t>
            </w:r>
          </w:p>
          <w:p w:rsidR="00000000" w:rsidRPr="008D35A4" w:rsidP="008D35A4">
            <w:pPr>
              <w:pStyle w:val="ListBullet2"/>
            </w:pPr>
            <w:r w:rsidRPr="008D35A4">
              <w:t>property agencies</w:t>
            </w:r>
          </w:p>
          <w:p w:rsidR="00000000" w:rsidRPr="008D35A4" w:rsidP="008D35A4">
            <w:pPr>
              <w:pStyle w:val="ListBullet2"/>
            </w:pPr>
            <w:r w:rsidRPr="008D35A4">
              <w:t>street directory companies</w:t>
            </w:r>
          </w:p>
          <w:p w:rsidR="00000000" w:rsidRPr="008D35A4" w:rsidP="008D35A4">
            <w:pPr>
              <w:pStyle w:val="ListBullet2"/>
            </w:pPr>
            <w:r w:rsidRPr="008D35A4">
              <w:t>surveys</w:t>
            </w:r>
          </w:p>
          <w:p w:rsidR="00000000" w:rsidRPr="008D35A4" w:rsidP="008D35A4">
            <w:pPr>
              <w:pStyle w:val="ListBullet2"/>
            </w:pPr>
            <w:r w:rsidRPr="008D35A4">
              <w:t>telecommunications industry</w:t>
            </w:r>
          </w:p>
          <w:p w:rsidR="00000000" w:rsidRPr="008D35A4" w:rsidP="008D35A4">
            <w:pPr>
              <w:pStyle w:val="ListBullet2"/>
            </w:pPr>
            <w:r w:rsidRPr="008D35A4">
              <w:t>water authorities</w:t>
            </w:r>
          </w:p>
          <w:p w:rsidR="00000000" w:rsidRPr="008D35A4" w:rsidP="008D35A4">
            <w:pPr>
              <w:pStyle w:val="ListBullet2"/>
            </w:pPr>
            <w:r w:rsidRPr="008D35A4">
              <w:t>utility organisations</w:t>
            </w:r>
          </w:p>
          <w:p w:rsidR="00000000" w:rsidRPr="008D35A4" w:rsidP="008D35A4">
            <w:pPr>
              <w:pStyle w:val="ListBullet"/>
            </w:pPr>
            <w:r w:rsidRPr="008D35A4">
              <w:t xml:space="preserve">preparation of cross-sections and plans, with all information </w:t>
            </w:r>
            <w:r w:rsidRPr="008D35A4">
              <w:t>included</w:t>
            </w:r>
          </w:p>
          <w:p w:rsidR="00000000" w:rsidP="008D35A4">
            <w:pPr>
              <w:pStyle w:val="ListBullet"/>
              <w:rPr>
                <w:lang w:val="en-NZ"/>
              </w:rPr>
            </w:pPr>
            <w:r w:rsidRPr="008D35A4">
              <w:t xml:space="preserve">survey data demographic requirements. </w:t>
            </w:r>
          </w:p>
        </w:tc>
      </w:tr>
      <w:tr w:rsidTr="008D35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rPr>
                <w:rStyle w:val="BoldandItalics"/>
              </w:rPr>
              <w:t xml:space="preserve">Industry standards </w:t>
            </w:r>
            <w:r w:rsidRPr="008D35A4">
              <w:t>may include:</w:t>
            </w:r>
          </w:p>
        </w:tc>
        <w:tc>
          <w:tcPr>
            <w:tcW w:w="6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5A4" w:rsidP="008D35A4">
            <w:pPr>
              <w:pStyle w:val="ListBullet"/>
            </w:pPr>
            <w:r w:rsidRPr="008D35A4">
              <w:t>confidentiality</w:t>
            </w:r>
          </w:p>
          <w:p w:rsidR="00000000" w:rsidRPr="008D35A4" w:rsidP="008D35A4">
            <w:pPr>
              <w:pStyle w:val="ListBullet"/>
            </w:pPr>
            <w:r w:rsidRPr="008D35A4">
              <w:t>informal practices not detailed in manuals or standard operating procedures</w:t>
            </w:r>
          </w:p>
          <w:p w:rsidR="00000000" w:rsidRPr="008D35A4" w:rsidP="008D35A4">
            <w:pPr>
              <w:pStyle w:val="ListBullet"/>
            </w:pPr>
            <w:r w:rsidRPr="008D35A4">
              <w:t>privacy</w:t>
            </w:r>
          </w:p>
          <w:p w:rsidR="00000000" w:rsidP="008D35A4">
            <w:pPr>
              <w:pStyle w:val="ListBullet"/>
              <w:rPr>
                <w:lang w:val="en-NZ"/>
              </w:rPr>
            </w:pPr>
            <w:r w:rsidRPr="008D35A4">
              <w:t>protocols.</w:t>
            </w:r>
          </w:p>
        </w:tc>
      </w:tr>
      <w:tr w:rsidTr="008D35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rPr>
                <w:rStyle w:val="BoldandItalics"/>
              </w:rPr>
              <w:t xml:space="preserve">Scripts </w:t>
            </w:r>
            <w:r w:rsidRPr="008D35A4">
              <w:t>may include:</w:t>
            </w:r>
          </w:p>
        </w:tc>
        <w:tc>
          <w:tcPr>
            <w:tcW w:w="6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5A4" w:rsidP="008D35A4">
            <w:pPr>
              <w:pStyle w:val="ListBullet"/>
            </w:pPr>
            <w:r w:rsidRPr="008D35A4">
              <w:t>Java</w:t>
            </w:r>
          </w:p>
          <w:p w:rsidR="00000000" w:rsidRPr="008D35A4" w:rsidP="008D35A4">
            <w:pPr>
              <w:pStyle w:val="ListBullet"/>
            </w:pPr>
            <w:r w:rsidRPr="008D35A4">
              <w:t>Perl</w:t>
            </w:r>
          </w:p>
          <w:p w:rsidR="00000000" w:rsidRPr="008D35A4" w:rsidP="008D35A4">
            <w:pPr>
              <w:pStyle w:val="ListBullet"/>
            </w:pPr>
            <w:r w:rsidRPr="008D35A4">
              <w:t>Perl hypertext pre-processor (PHP)</w:t>
            </w:r>
          </w:p>
          <w:p w:rsidR="00000000" w:rsidP="008D35A4">
            <w:pPr>
              <w:pStyle w:val="ListBullet"/>
              <w:rPr>
                <w:lang w:val="en-NZ"/>
              </w:rPr>
            </w:pPr>
            <w:r w:rsidRPr="008D35A4">
              <w:t>visual basic (VB).</w:t>
            </w:r>
          </w:p>
        </w:tc>
      </w:tr>
      <w:tr w:rsidTr="008D35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rPr>
                <w:rStyle w:val="BoldandItalics"/>
              </w:rPr>
              <w:t xml:space="preserve">Customising software applications </w:t>
            </w:r>
            <w:r w:rsidRPr="008D35A4">
              <w:t>may include:</w:t>
            </w:r>
          </w:p>
        </w:tc>
        <w:tc>
          <w:tcPr>
            <w:tcW w:w="6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5A4" w:rsidP="008D35A4">
            <w:pPr>
              <w:pStyle w:val="ListBullet"/>
            </w:pPr>
            <w:r w:rsidRPr="008D35A4">
              <w:t>creating applications for the following purposes:</w:t>
            </w:r>
          </w:p>
          <w:p w:rsidR="00000000" w:rsidRPr="008D35A4" w:rsidP="008D35A4">
            <w:pPr>
              <w:pStyle w:val="ListBullet2"/>
            </w:pPr>
            <w:r w:rsidRPr="008D35A4">
              <w:t>cartography</w:t>
            </w:r>
          </w:p>
          <w:p w:rsidR="00000000" w:rsidRPr="008D35A4" w:rsidP="008D35A4">
            <w:pPr>
              <w:pStyle w:val="ListBullet2"/>
            </w:pPr>
            <w:r w:rsidRPr="008D35A4">
              <w:t>counting visitors to website</w:t>
            </w:r>
          </w:p>
          <w:p w:rsidR="00000000" w:rsidRPr="008D35A4" w:rsidP="008D35A4">
            <w:pPr>
              <w:pStyle w:val="ListBullet2"/>
            </w:pPr>
            <w:r w:rsidRPr="008D35A4">
              <w:t>keeping statistics</w:t>
            </w:r>
          </w:p>
          <w:p w:rsidR="00000000" w:rsidRPr="008D35A4" w:rsidP="008D35A4">
            <w:pPr>
              <w:pStyle w:val="ListBullet2"/>
            </w:pPr>
            <w:r w:rsidRPr="008D35A4">
              <w:t>querying databases</w:t>
            </w:r>
          </w:p>
          <w:p w:rsidR="00000000" w:rsidP="008D35A4">
            <w:pPr>
              <w:pStyle w:val="ListBullet2"/>
              <w:rPr>
                <w:lang w:val="en-NZ"/>
              </w:rPr>
            </w:pPr>
            <w:r w:rsidRPr="008D35A4">
              <w:t>processing information or forms.</w:t>
            </w:r>
          </w:p>
        </w:tc>
      </w:tr>
      <w:tr w:rsidTr="008D35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A4">
            <w:pPr>
              <w:pStyle w:val="BodyText"/>
              <w:rPr>
                <w:lang w:val="en-NZ"/>
              </w:rPr>
            </w:pPr>
            <w:r w:rsidRPr="008D35A4">
              <w:rPr>
                <w:rStyle w:val="BoldandItalics"/>
              </w:rPr>
              <w:t xml:space="preserve">Required outcome </w:t>
            </w:r>
            <w:r w:rsidRPr="008D35A4">
              <w:t>may include:</w:t>
            </w:r>
          </w:p>
        </w:tc>
        <w:tc>
          <w:tcPr>
            <w:tcW w:w="6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5A4" w:rsidP="008D35A4">
            <w:pPr>
              <w:pStyle w:val="ListBullet"/>
            </w:pPr>
            <w:r w:rsidRPr="008D35A4">
              <w:t>building up elements of database</w:t>
            </w:r>
          </w:p>
          <w:p w:rsidR="00000000" w:rsidRPr="008D35A4" w:rsidP="008D35A4">
            <w:pPr>
              <w:pStyle w:val="ListBullet"/>
            </w:pPr>
            <w:r w:rsidRPr="008D35A4">
              <w:t>creating map layers</w:t>
            </w:r>
          </w:p>
          <w:p w:rsidR="00000000" w:rsidRPr="008D35A4" w:rsidP="008D35A4">
            <w:pPr>
              <w:pStyle w:val="ListBullet"/>
            </w:pPr>
            <w:r w:rsidRPr="008D35A4">
              <w:t>developing information for external or internal clients.</w:t>
            </w:r>
          </w:p>
        </w:tc>
      </w:tr>
    </w:tbl>
    <w:p w:rsidR="00000000" w:rsidRPr="008D35A4" w:rsidP="008D35A4">
      <w:pPr>
        <w:pStyle w:val="BodyText"/>
      </w:pPr>
    </w:p>
    <w:p w:rsidR="00000000" w:rsidRPr="008D35A4" w:rsidP="008D35A4">
      <w:pPr>
        <w:pStyle w:val="AllowPageBreak"/>
      </w:pPr>
    </w:p>
    <w:p w:rsidR="00000000" w:rsidRPr="008D35A4" w:rsidP="008D35A4">
      <w:pPr>
        <w:pStyle w:val="Heading1"/>
      </w:pPr>
      <w:bookmarkStart w:id="12" w:name="O_510202"/>
      <w:bookmarkEnd w:id="12"/>
      <w:r w:rsidRPr="008D35A4">
        <w:t>Unit Sector(s)</w:t>
      </w:r>
    </w:p>
    <w:p w:rsidR="00000000" w:rsidRPr="008D35A4" w:rsidP="008D35A4">
      <w:pPr>
        <w:pStyle w:val="BodyText"/>
      </w:pPr>
      <w:r w:rsidRPr="008D35A4">
        <w:t>Surveying and spatial information services</w:t>
      </w:r>
    </w:p>
    <w:p w:rsidR="00000000" w:rsidRPr="008D35A4" w:rsidP="008D35A4">
      <w:pPr>
        <w:pStyle w:val="AllowPageBreak"/>
      </w:pPr>
    </w:p>
    <w:p w:rsidR="00000000" w:rsidRPr="008D35A4" w:rsidP="008D35A4">
      <w:pPr>
        <w:pStyle w:val="Heading1"/>
      </w:pPr>
      <w:bookmarkStart w:id="13" w:name="O_510191"/>
      <w:bookmarkEnd w:id="13"/>
      <w:r w:rsidRPr="008D35A4">
        <w:t>Custom Content Section</w:t>
      </w:r>
    </w:p>
    <w:p w:rsidR="00000000" w:rsidRPr="008D35A4" w:rsidP="008D35A4">
      <w:pPr>
        <w:pStyle w:val="BodyText"/>
      </w:pPr>
      <w:r w:rsidRPr="008D35A4">
        <w:t>Not applicable.</w:t>
      </w:r>
    </w:p>
    <w:p w:rsidR="00000000" w:rsidRPr="008D35A4" w:rsidP="008D35A4"/>
    <w:sectPr w:rsidSect="008D35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5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5A4" w:rsidRPr="007C2589" w:rsidP="007C25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5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589" w:rsidP="008D35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7C2589" w:rsidP="008D35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7C2589" w:rsidP="008D35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5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5A4" w:rsidRPr="007C2589" w:rsidP="007C258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5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589" w:rsidRPr="002D2AF8" w:rsidP="008D35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CPPSIS6043A Develop, monitor and maintain geographic information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28/11/2012</w:t>
    </w:r>
    <w:r>
      <w:fldChar w:fldCharType="end"/>
    </w:r>
  </w:p>
  <w:p w:rsidR="007C2589" w:rsidP="008D35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6C20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6CE7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400E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5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35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35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35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35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35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35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35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35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35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35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35A4"/>
  </w:style>
  <w:style w:type="character" w:customStyle="1" w:styleId="Heading1Char">
    <w:name w:val="Heading 1 Char"/>
    <w:basedOn w:val="DefaultParagraphFont"/>
    <w:link w:val="Heading1"/>
    <w:rsid w:val="008D35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35A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35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35A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35A4"/>
    <w:rPr>
      <w:b/>
      <w:spacing w:val="0"/>
    </w:rPr>
  </w:style>
  <w:style w:type="paragraph" w:styleId="ListBullet2">
    <w:name w:val="List Bullet 2"/>
    <w:basedOn w:val="List2"/>
    <w:rsid w:val="008D35A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35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35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D35A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D35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35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35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35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35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35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35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35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35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35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35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35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35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35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35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35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35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35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35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35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35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35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35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35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35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35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35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35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35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35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35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35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35A4"/>
    <w:rPr>
      <w:i/>
    </w:rPr>
  </w:style>
  <w:style w:type="paragraph" w:styleId="Caption">
    <w:name w:val="caption"/>
    <w:basedOn w:val="BodyText"/>
    <w:next w:val="Normal"/>
    <w:qFormat/>
    <w:rsid w:val="008D35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35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35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35A4"/>
  </w:style>
  <w:style w:type="paragraph" w:styleId="TableofFigures">
    <w:name w:val="table of figures"/>
    <w:basedOn w:val="Normal"/>
    <w:next w:val="Normal"/>
    <w:semiHidden/>
    <w:rsid w:val="008D35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35A4"/>
    <w:pPr>
      <w:numPr>
        <w:numId w:val="11"/>
      </w:numPr>
    </w:pPr>
  </w:style>
  <w:style w:type="character" w:customStyle="1" w:styleId="WingdingSymbols">
    <w:name w:val="Wingding Symbols"/>
    <w:rsid w:val="008D35A4"/>
    <w:rPr>
      <w:rFonts w:ascii="Wingdings" w:hAnsi="Wingdings"/>
    </w:rPr>
  </w:style>
  <w:style w:type="paragraph" w:customStyle="1" w:styleId="TableHeading">
    <w:name w:val="Table Heading"/>
    <w:basedOn w:val="HeadingBase"/>
    <w:rsid w:val="008D35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35A4"/>
    <w:rPr>
      <w:color w:val="0033CC"/>
      <w:u w:val="none"/>
    </w:rPr>
  </w:style>
  <w:style w:type="paragraph" w:customStyle="1" w:styleId="BodyTextRight">
    <w:name w:val="Body Text Right"/>
    <w:basedOn w:val="BodyText"/>
    <w:rsid w:val="008D35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35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35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35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35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35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35A4"/>
    <w:rPr>
      <w:sz w:val="32"/>
    </w:rPr>
  </w:style>
  <w:style w:type="paragraph" w:customStyle="1" w:styleId="HeadingProcedure">
    <w:name w:val="Heading Procedure"/>
    <w:basedOn w:val="HeadingBase"/>
    <w:next w:val="Normal"/>
    <w:rsid w:val="008D35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35A4"/>
    <w:pPr>
      <w:spacing w:before="60" w:after="60"/>
    </w:pPr>
  </w:style>
  <w:style w:type="paragraph" w:styleId="ListContinue">
    <w:name w:val="List Continue"/>
    <w:basedOn w:val="List"/>
    <w:rsid w:val="008D35A4"/>
    <w:pPr>
      <w:ind w:firstLine="0"/>
    </w:pPr>
  </w:style>
  <w:style w:type="paragraph" w:customStyle="1" w:styleId="ListNote">
    <w:name w:val="List Note"/>
    <w:basedOn w:val="List"/>
    <w:rsid w:val="008D35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35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35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35A4"/>
    <w:rPr>
      <w:rFonts w:ascii="Courier New" w:hAnsi="Courier New"/>
    </w:rPr>
  </w:style>
  <w:style w:type="paragraph" w:customStyle="1" w:styleId="NoteBullet">
    <w:name w:val="Note Bullet"/>
    <w:basedOn w:val="Note"/>
    <w:rsid w:val="008D35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35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35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35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35A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D35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35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35A4"/>
    <w:rPr>
      <w:b/>
      <w:smallCaps/>
    </w:rPr>
  </w:style>
  <w:style w:type="paragraph" w:customStyle="1" w:styleId="TableListNumber">
    <w:name w:val="Table List Number"/>
    <w:basedOn w:val="ListNumber"/>
    <w:rsid w:val="008D35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35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35A4"/>
    <w:pPr>
      <w:numPr>
        <w:numId w:val="9"/>
      </w:numPr>
    </w:pPr>
  </w:style>
  <w:style w:type="paragraph" w:customStyle="1" w:styleId="ListAlpha2">
    <w:name w:val="List Alpha 2"/>
    <w:basedOn w:val="List2"/>
    <w:rsid w:val="008D35A4"/>
    <w:pPr>
      <w:numPr>
        <w:numId w:val="8"/>
      </w:numPr>
    </w:pPr>
  </w:style>
  <w:style w:type="paragraph" w:styleId="List2">
    <w:name w:val="List 2"/>
    <w:basedOn w:val="BodyText"/>
    <w:rsid w:val="008D35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35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35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35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35A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35A4"/>
    <w:pPr>
      <w:numPr>
        <w:numId w:val="3"/>
      </w:numPr>
    </w:pPr>
  </w:style>
  <w:style w:type="paragraph" w:styleId="ListBullet5">
    <w:name w:val="List Bullet 5"/>
    <w:basedOn w:val="List5"/>
    <w:rsid w:val="008D35A4"/>
    <w:pPr>
      <w:numPr>
        <w:numId w:val="4"/>
      </w:numPr>
    </w:pPr>
  </w:style>
  <w:style w:type="paragraph" w:styleId="ListContinue2">
    <w:name w:val="List Continue 2"/>
    <w:basedOn w:val="List2"/>
    <w:rsid w:val="008D35A4"/>
    <w:pPr>
      <w:ind w:firstLine="0"/>
    </w:pPr>
  </w:style>
  <w:style w:type="paragraph" w:styleId="ListContinue3">
    <w:name w:val="List Continue 3"/>
    <w:basedOn w:val="List3"/>
    <w:rsid w:val="008D35A4"/>
    <w:pPr>
      <w:ind w:left="1021" w:firstLine="0"/>
    </w:pPr>
  </w:style>
  <w:style w:type="paragraph" w:styleId="ListContinue4">
    <w:name w:val="List Continue 4"/>
    <w:basedOn w:val="List4"/>
    <w:rsid w:val="008D35A4"/>
    <w:pPr>
      <w:ind w:firstLine="0"/>
    </w:pPr>
  </w:style>
  <w:style w:type="paragraph" w:styleId="ListContinue5">
    <w:name w:val="List Continue 5"/>
    <w:basedOn w:val="List5"/>
    <w:rsid w:val="008D35A4"/>
    <w:pPr>
      <w:ind w:firstLine="0"/>
    </w:pPr>
  </w:style>
  <w:style w:type="paragraph" w:styleId="ListNumber3">
    <w:name w:val="List Number 3"/>
    <w:basedOn w:val="List3"/>
    <w:rsid w:val="008D35A4"/>
    <w:pPr>
      <w:numPr>
        <w:numId w:val="5"/>
      </w:numPr>
    </w:pPr>
  </w:style>
  <w:style w:type="paragraph" w:styleId="ListNumber4">
    <w:name w:val="List Number 4"/>
    <w:basedOn w:val="List4"/>
    <w:rsid w:val="008D35A4"/>
    <w:pPr>
      <w:numPr>
        <w:numId w:val="6"/>
      </w:numPr>
    </w:pPr>
  </w:style>
  <w:style w:type="paragraph" w:styleId="ListNumber5">
    <w:name w:val="List Number 5"/>
    <w:basedOn w:val="List5"/>
    <w:rsid w:val="008D35A4"/>
    <w:pPr>
      <w:numPr>
        <w:numId w:val="7"/>
      </w:numPr>
    </w:pPr>
  </w:style>
  <w:style w:type="paragraph" w:styleId="BlockText">
    <w:name w:val="Block Text"/>
    <w:basedOn w:val="Normal"/>
    <w:rsid w:val="008D35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35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35A4"/>
    <w:rPr>
      <w:sz w:val="16"/>
      <w:vertAlign w:val="superscript"/>
    </w:rPr>
  </w:style>
  <w:style w:type="character" w:customStyle="1" w:styleId="Symbols">
    <w:name w:val="Symbols"/>
    <w:basedOn w:val="DefaultParagraphFont"/>
    <w:rsid w:val="008D35A4"/>
    <w:rPr>
      <w:rFonts w:ascii="Symbol" w:hAnsi="Symbol"/>
    </w:rPr>
  </w:style>
  <w:style w:type="character" w:customStyle="1" w:styleId="MenuOptions">
    <w:name w:val="Menu Options"/>
    <w:basedOn w:val="DefaultParagraphFont"/>
    <w:rsid w:val="008D35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35A4"/>
    <w:rPr>
      <w:b/>
    </w:rPr>
  </w:style>
  <w:style w:type="character" w:customStyle="1" w:styleId="Underlined">
    <w:name w:val="Underlined"/>
    <w:basedOn w:val="DefaultParagraphFont"/>
    <w:rsid w:val="008D35A4"/>
    <w:rPr>
      <w:u w:val="single"/>
    </w:rPr>
  </w:style>
  <w:style w:type="paragraph" w:customStyle="1" w:styleId="TableBodyTextRight">
    <w:name w:val="Table Body Text Right"/>
    <w:basedOn w:val="TableBodyText"/>
    <w:rsid w:val="008D35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35A4"/>
    <w:rPr>
      <w:sz w:val="18"/>
    </w:rPr>
  </w:style>
  <w:style w:type="paragraph" w:customStyle="1" w:styleId="BodySmallRight">
    <w:name w:val="Body Small Right"/>
    <w:basedOn w:val="BodyTextRight"/>
    <w:rsid w:val="008D35A4"/>
    <w:rPr>
      <w:sz w:val="18"/>
      <w:szCs w:val="18"/>
    </w:rPr>
  </w:style>
  <w:style w:type="paragraph" w:customStyle="1" w:styleId="MarginEdition">
    <w:name w:val="Margin Edition"/>
    <w:basedOn w:val="MarginNote"/>
    <w:rsid w:val="008D35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35A4"/>
    <w:rPr>
      <w:sz w:val="2"/>
      <w:szCs w:val="2"/>
    </w:rPr>
  </w:style>
  <w:style w:type="character" w:customStyle="1" w:styleId="Small">
    <w:name w:val="Small"/>
    <w:basedOn w:val="DefaultParagraphFont"/>
    <w:rsid w:val="008D35A4"/>
    <w:rPr>
      <w:sz w:val="16"/>
    </w:rPr>
  </w:style>
  <w:style w:type="paragraph" w:customStyle="1" w:styleId="WideTable">
    <w:name w:val="Wide Table"/>
    <w:basedOn w:val="Normal"/>
    <w:rsid w:val="008D35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35A4"/>
  </w:style>
  <w:style w:type="paragraph" w:styleId="Quote">
    <w:name w:val="Quote"/>
    <w:basedOn w:val="Heading1"/>
    <w:link w:val="QuoteChar"/>
    <w:qFormat/>
    <w:rsid w:val="008D35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35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35A4"/>
    <w:pPr>
      <w:pageBreakBefore/>
    </w:pPr>
  </w:style>
  <w:style w:type="paragraph" w:customStyle="1" w:styleId="Border">
    <w:name w:val="Border"/>
    <w:basedOn w:val="Normal"/>
    <w:qFormat/>
    <w:rsid w:val="008D35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35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5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5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35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35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35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35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35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35A4"/>
    <w:rPr>
      <w:u w:val="single"/>
    </w:rPr>
  </w:style>
  <w:style w:type="paragraph" w:styleId="BalloonText">
    <w:name w:val="Balloon Text"/>
    <w:basedOn w:val="Normal"/>
    <w:link w:val="BalloonTextChar"/>
    <w:rsid w:val="008D35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35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35A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35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35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35A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1437</Words>
  <Characters>9529</Characters>
  <Application>Microsoft Office Word</Application>
  <DocSecurity>0</DocSecurity>
  <Lines>384</Lines>
  <Paragraphs>253</Paragraphs>
  <ScaleCrop>false</ScaleCrop>
  <Company>Author-it Software Corporation Ltd.</Company>
  <LinksUpToDate>false</LinksUpToDate>
  <CharactersWithSpaces>10885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CPPSIS6043A Develop, monitor and maintain geographic information systems</dc:title>
  <dc:subject>Approved</dc:subject>
  <dc:creator>Construction &amp; Property Services Industry Skills Council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2012-11-27T01:56:00Z</dcterms:created>
  <dcterms:modified xsi:type="dcterms:W3CDTF">2012-11-27T01:56:00Z</dcterms:modified>
</cp:coreProperties>
</file>