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7AA" w:rsidP="009E07AA">
      <w:pPr>
        <w:pStyle w:val="Title"/>
      </w:pPr>
      <w:bookmarkStart w:id="0" w:name="_GoBack"/>
      <w:bookmarkEnd w:id="0"/>
      <w:r>
        <w:fldChar w:fldCharType="begin"/>
      </w:r>
      <w:r>
        <w:instrText xml:space="preserve"> TITLE   \* MERGEFORMAT </w:instrText>
      </w:r>
      <w:r>
        <w:fldChar w:fldCharType="separate"/>
      </w:r>
      <w:r>
        <w:t>CPPSIS6010A Undertake spatial information services research and development</w:t>
      </w:r>
      <w:r>
        <w:fldChar w:fldCharType="end"/>
      </w:r>
    </w:p>
    <w:p w:rsidR="009E07AA" w:rsidP="009E07AA">
      <w:pPr>
        <w:pStyle w:val="Version"/>
        <w:sectPr w:rsidSect="001D28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8AC" w:rsidP="001D28AC">
      <w:pPr>
        <w:pStyle w:val="SuperHeading"/>
      </w:pPr>
      <w:r w:rsidRPr="001D28AC">
        <w:t>CPPSIS6010A Undertake spatial information services research and development</w:t>
      </w:r>
    </w:p>
    <w:p w:rsidR="00000000" w:rsidRPr="001D28AC" w:rsidP="001D28AC">
      <w:pPr>
        <w:pStyle w:val="Heading1"/>
      </w:pPr>
      <w:bookmarkStart w:id="1" w:name="O_270346"/>
      <w:bookmarkEnd w:id="1"/>
      <w:r w:rsidRPr="001D28AC">
        <w:t>Modification History</w:t>
      </w:r>
    </w:p>
    <w:p w:rsidR="00000000" w:rsidRPr="001D28AC" w:rsidP="001D28AC">
      <w:pPr>
        <w:pStyle w:val="BodyText"/>
      </w:pPr>
      <w:r w:rsidRPr="001D28AC">
        <w:t>Not Applicable</w:t>
      </w:r>
    </w:p>
    <w:p w:rsidR="00000000" w:rsidRPr="001D28AC" w:rsidP="001D28AC">
      <w:pPr>
        <w:pStyle w:val="AllowPageBreak"/>
      </w:pPr>
    </w:p>
    <w:p w:rsidR="00000000" w:rsidRPr="001D28AC" w:rsidP="001D28AC">
      <w:pPr>
        <w:pStyle w:val="Heading1"/>
      </w:pPr>
      <w:bookmarkStart w:id="2" w:name="O_202525"/>
      <w:bookmarkEnd w:id="2"/>
      <w:r w:rsidRPr="001D28AC">
        <w:t>Unit Descriptor</w:t>
      </w:r>
    </w:p>
    <w:tbl>
      <w:tblPr>
        <w:tblW w:w="0" w:type="auto"/>
        <w:tblLayout w:type="fixed"/>
        <w:tblCellMar>
          <w:left w:w="62" w:type="dxa"/>
          <w:right w:w="62" w:type="dxa"/>
        </w:tblCellMar>
        <w:tblLook w:val="0000"/>
      </w:tblPr>
      <w:tblGrid>
        <w:gridCol w:w="2846"/>
        <w:gridCol w:w="5645"/>
      </w:tblGrid>
      <w:tr w:rsidTr="009E07AA">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SpecialBold"/>
              </w:rPr>
              <w:t xml:space="preserve">Unit </w:t>
            </w:r>
            <w:r w:rsidRPr="001D28AC">
              <w:rPr>
                <w:rStyle w:val="SpecialBold"/>
              </w:rPr>
              <w:t>descriptor</w:t>
            </w:r>
          </w:p>
        </w:tc>
        <w:tc>
          <w:tcPr>
            <w:tcW w:w="5645" w:type="dxa"/>
            <w:tcBorders>
              <w:top w:val="nil"/>
              <w:left w:val="nil"/>
              <w:bottom w:val="nil"/>
              <w:right w:val="nil"/>
            </w:tcBorders>
            <w:tcMar>
              <w:top w:w="0" w:type="dxa"/>
              <w:left w:w="62" w:type="dxa"/>
              <w:bottom w:w="0" w:type="dxa"/>
              <w:right w:w="62" w:type="dxa"/>
            </w:tcMar>
          </w:tcPr>
          <w:p w:rsidR="00000000" w:rsidRPr="001D28AC" w:rsidP="001D28AC">
            <w:pPr>
              <w:pStyle w:val="BodyText"/>
            </w:pPr>
            <w:r w:rsidRPr="001D28AC">
              <w:t xml:space="preserve">This unit of competency specifies the outcomes required to undertake research and development within the spatial information services (SIS) area. It requires the ability to demonstrate a broad and specialised spatial data knowledge base, and to </w:t>
            </w:r>
            <w:r w:rsidRPr="001D28AC">
              <w:t>incorporate technical and creative skills to plan and execute activity to meet deliverables. Functions will entail complying with and developing or amending organisational guidelines.</w:t>
            </w:r>
          </w:p>
        </w:tc>
      </w:tr>
    </w:tbl>
    <w:p w:rsidR="009E07AA" w:rsidP="001D28AC">
      <w:pPr>
        <w:pStyle w:val="BodyText"/>
      </w:pPr>
    </w:p>
    <w:p w:rsidR="009E07AA" w:rsidP="001D28AC">
      <w:pPr>
        <w:pStyle w:val="BodyText"/>
      </w:pPr>
    </w:p>
    <w:p w:rsidR="00000000" w:rsidRPr="001D28AC" w:rsidP="001D28AC">
      <w:pPr>
        <w:pStyle w:val="Heading1"/>
      </w:pPr>
      <w:bookmarkStart w:id="3" w:name="O_202528"/>
      <w:bookmarkEnd w:id="3"/>
      <w:r w:rsidRPr="001D28AC">
        <w:t>Application of the Unit</w:t>
      </w:r>
    </w:p>
    <w:tbl>
      <w:tblPr>
        <w:tblW w:w="0" w:type="auto"/>
        <w:tblLayout w:type="fixed"/>
        <w:tblCellMar>
          <w:left w:w="62" w:type="dxa"/>
          <w:right w:w="62" w:type="dxa"/>
        </w:tblCellMar>
        <w:tblLook w:val="0000"/>
      </w:tblPr>
      <w:tblGrid>
        <w:gridCol w:w="2846"/>
        <w:gridCol w:w="5645"/>
      </w:tblGrid>
      <w:tr w:rsidTr="009E07AA">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1D28AC" w:rsidP="001D28AC">
            <w:pPr>
              <w:pStyle w:val="BodyText"/>
            </w:pPr>
            <w:r w:rsidRPr="001D28AC">
              <w:t>This unit of competency supports high-level project management activity in the SIS industry sector. It requires the application of planning, organisational, high-level communication, negotiation and problem-solving skills; the ability to demonstrate initia</w:t>
            </w:r>
            <w:r w:rsidRPr="001D28AC">
              <w:t xml:space="preserve">tive and enterprise; and an understanding of technology. The skills and knowledge acquired upon completion of this unit would support the needs of employees in information services, surveying, cartography, town planning, mapping and geographic information </w:t>
            </w:r>
            <w:r w:rsidRPr="001D28AC">
              <w:t>systems.</w:t>
            </w:r>
          </w:p>
          <w:p w:rsidR="00000000" w:rsidRPr="001D28AC" w:rsidP="001D28AC">
            <w:pPr>
              <w:pStyle w:val="BodyText"/>
            </w:pPr>
            <w:r w:rsidRPr="001D28AC">
              <w:t>While no licensing, legislative, regulatory or certification requirements apply holistically to this unit at the time of publication, relevant federal, and state or territory legislation, regulations and codes of practice impact upon this unit (se</w:t>
            </w:r>
            <w:r w:rsidRPr="001D28AC">
              <w:t>e unit performance criteria and range statement).</w:t>
            </w:r>
          </w:p>
        </w:tc>
      </w:tr>
    </w:tbl>
    <w:p w:rsidR="009E07AA" w:rsidP="001D28AC">
      <w:pPr>
        <w:pStyle w:val="BodyText"/>
      </w:pPr>
    </w:p>
    <w:p w:rsidR="009E07AA" w:rsidP="001D28AC">
      <w:pPr>
        <w:pStyle w:val="BodyText"/>
      </w:pPr>
    </w:p>
    <w:p w:rsidR="00000000" w:rsidRPr="001D28AC" w:rsidP="001D28AC">
      <w:pPr>
        <w:pStyle w:val="Heading1"/>
      </w:pPr>
      <w:bookmarkStart w:id="4" w:name="O_278606"/>
      <w:bookmarkEnd w:id="4"/>
      <w:r w:rsidRPr="001D28AC">
        <w:t>Licensing/Regulatory Information</w:t>
      </w:r>
    </w:p>
    <w:p w:rsidR="00000000" w:rsidRPr="001D28AC" w:rsidP="001D28AC">
      <w:pPr>
        <w:pStyle w:val="BodyText"/>
      </w:pPr>
      <w:r w:rsidRPr="001D28AC">
        <w:t>Refer to Application of the Unit</w:t>
      </w:r>
    </w:p>
    <w:p w:rsidR="00000000" w:rsidRPr="001D28AC" w:rsidP="001D28AC">
      <w:pPr>
        <w:pStyle w:val="AllowPageBreak"/>
      </w:pPr>
    </w:p>
    <w:p w:rsidR="00000000" w:rsidRPr="001D28AC" w:rsidP="001D28AC">
      <w:pPr>
        <w:pStyle w:val="Heading1"/>
      </w:pPr>
      <w:bookmarkStart w:id="5" w:name="O_202527"/>
      <w:bookmarkEnd w:id="5"/>
      <w:r w:rsidRPr="001D28AC">
        <w:t>Pre-Requisites</w:t>
      </w:r>
    </w:p>
    <w:tbl>
      <w:tblPr>
        <w:tblW w:w="0" w:type="auto"/>
        <w:tblLayout w:type="fixed"/>
        <w:tblCellMar>
          <w:left w:w="62" w:type="dxa"/>
          <w:right w:w="62" w:type="dxa"/>
        </w:tblCellMar>
        <w:tblLook w:val="0000"/>
      </w:tblPr>
      <w:tblGrid>
        <w:gridCol w:w="2846"/>
        <w:gridCol w:w="5645"/>
      </w:tblGrid>
      <w:tr w:rsidTr="009E07AA">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1D28AC" w:rsidP="001D28AC">
            <w:pPr>
              <w:pStyle w:val="BodyText"/>
            </w:pPr>
            <w:r w:rsidRPr="001D28AC">
              <w:t>Nil</w:t>
            </w:r>
          </w:p>
        </w:tc>
      </w:tr>
    </w:tbl>
    <w:p w:rsidR="009E07AA" w:rsidP="001D28AC">
      <w:pPr>
        <w:pStyle w:val="BodyText"/>
      </w:pPr>
    </w:p>
    <w:p w:rsidR="009E07AA" w:rsidP="001D28AC">
      <w:pPr>
        <w:pStyle w:val="BodyText"/>
      </w:pPr>
    </w:p>
    <w:p w:rsidR="00000000" w:rsidRPr="001D28AC" w:rsidP="001D28AC">
      <w:pPr>
        <w:pStyle w:val="Heading1"/>
      </w:pPr>
      <w:bookmarkStart w:id="6" w:name="O_202526"/>
      <w:bookmarkEnd w:id="6"/>
      <w:r w:rsidRPr="001D28AC">
        <w:t>Employability Skills Information</w:t>
      </w:r>
    </w:p>
    <w:tbl>
      <w:tblPr>
        <w:tblW w:w="0" w:type="auto"/>
        <w:tblLayout w:type="fixed"/>
        <w:tblCellMar>
          <w:left w:w="62" w:type="dxa"/>
          <w:right w:w="62" w:type="dxa"/>
        </w:tblCellMar>
        <w:tblLook w:val="0000"/>
      </w:tblPr>
      <w:tblGrid>
        <w:gridCol w:w="2846"/>
        <w:gridCol w:w="5645"/>
      </w:tblGrid>
      <w:tr w:rsidTr="009E07AA">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SpecialBold"/>
              </w:rPr>
              <w:t>Em</w:t>
            </w:r>
            <w:r w:rsidRPr="001D28AC">
              <w:rPr>
                <w:rStyle w:val="SpecialBold"/>
              </w:rPr>
              <w:t>ployability skills</w:t>
            </w:r>
          </w:p>
        </w:tc>
        <w:tc>
          <w:tcPr>
            <w:tcW w:w="5645" w:type="dxa"/>
            <w:tcBorders>
              <w:top w:val="nil"/>
              <w:left w:val="nil"/>
              <w:bottom w:val="nil"/>
              <w:right w:val="nil"/>
            </w:tcBorders>
            <w:tcMar>
              <w:top w:w="0" w:type="dxa"/>
              <w:left w:w="62" w:type="dxa"/>
              <w:bottom w:w="0" w:type="dxa"/>
              <w:right w:w="62" w:type="dxa"/>
            </w:tcMar>
          </w:tcPr>
          <w:p w:rsidR="00000000" w:rsidRPr="001D28AC" w:rsidP="001D28AC">
            <w:pPr>
              <w:pStyle w:val="BodyText"/>
            </w:pPr>
            <w:r w:rsidRPr="001D28AC">
              <w:t xml:space="preserve">The required outcomes described in this unit of competency contain applicable facets of employability skills. The Employability Skills Summary of the qualification in which this unit of competency is packaged, will assist in identifying </w:t>
            </w:r>
            <w:r w:rsidRPr="001D28AC">
              <w:t>employability skills requirements.</w:t>
            </w:r>
          </w:p>
        </w:tc>
      </w:tr>
    </w:tbl>
    <w:p w:rsidR="009E07AA" w:rsidP="001D28AC">
      <w:pPr>
        <w:pStyle w:val="BodyText"/>
      </w:pPr>
    </w:p>
    <w:p w:rsidR="009E07AA" w:rsidP="001D28AC">
      <w:pPr>
        <w:pStyle w:val="BodyText"/>
      </w:pPr>
    </w:p>
    <w:p w:rsidR="00000000" w:rsidRPr="001D28AC" w:rsidP="001D28AC">
      <w:pPr>
        <w:pStyle w:val="Heading1"/>
      </w:pPr>
      <w:bookmarkStart w:id="7" w:name="O_288392"/>
      <w:bookmarkEnd w:id="7"/>
      <w:r w:rsidRPr="001D28AC">
        <w:t>Elements and Performance Criteria Pre-Content</w:t>
      </w:r>
    </w:p>
    <w:tbl>
      <w:tblPr>
        <w:tblW w:w="0" w:type="auto"/>
        <w:tblLayout w:type="fixed"/>
        <w:tblCellMar>
          <w:left w:w="62" w:type="dxa"/>
          <w:right w:w="62" w:type="dxa"/>
        </w:tblCellMar>
        <w:tblLook w:val="0000"/>
      </w:tblPr>
      <w:tblGrid>
        <w:gridCol w:w="2905"/>
        <w:gridCol w:w="5775"/>
      </w:tblGrid>
      <w:tr w:rsidTr="009E07AA">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BodyText"/>
            </w:pPr>
            <w:r w:rsidRPr="001D28AC">
              <w:t xml:space="preserve">Performance criteria describe the required performance needed to demonstrate achievement </w:t>
            </w:r>
            <w:r w:rsidRPr="001D28AC">
              <w:t xml:space="preserve">of the element. Where </w:t>
            </w:r>
            <w:r w:rsidRPr="001D28AC">
              <w:rPr>
                <w:rStyle w:val="BoldandItalics"/>
              </w:rPr>
              <w:t>bold italicised</w:t>
            </w:r>
            <w:r w:rsidRPr="001D28AC">
              <w:t xml:space="preserve"> text is used, further information is detailed in the required skills and knowledge and/or the range statement. Assessment of performance is to be consistent with the evidence guide.</w:t>
            </w:r>
          </w:p>
        </w:tc>
      </w:tr>
    </w:tbl>
    <w:p w:rsidR="00000000" w:rsidRPr="001D28AC" w:rsidP="001D28AC">
      <w:pPr>
        <w:pStyle w:val="BodyText"/>
      </w:pPr>
    </w:p>
    <w:p w:rsidR="00000000" w:rsidRPr="001D28AC" w:rsidP="001D28AC">
      <w:pPr>
        <w:pStyle w:val="AllowPageBreak"/>
      </w:pPr>
    </w:p>
    <w:p w:rsidR="00000000" w:rsidRPr="001D28AC" w:rsidP="001D28AC">
      <w:pPr>
        <w:pStyle w:val="Heading1"/>
      </w:pPr>
      <w:bookmarkStart w:id="8" w:name="O_235059"/>
      <w:bookmarkEnd w:id="8"/>
      <w:r w:rsidRPr="001D28AC">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9E07AA">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1D28AC" w:rsidP="001D28AC">
            <w:pPr>
              <w:pStyle w:val="List"/>
            </w:pPr>
            <w:r w:rsidRPr="001D28AC">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1D28AC">
            <w:pPr>
              <w:pStyle w:val="List"/>
              <w:rPr>
                <w:lang w:val="en-NZ"/>
              </w:rPr>
            </w:pPr>
            <w:r w:rsidRPr="001D28AC">
              <w:rPr>
                <w:rStyle w:val="SpecialBold"/>
              </w:rPr>
              <w:t>PERFORMANCE CRITERIA</w:t>
            </w:r>
          </w:p>
        </w:tc>
      </w:tr>
      <w:tr w:rsidTr="009E07AA">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D28AC">
            <w:pPr>
              <w:pStyle w:val="List"/>
              <w:rPr>
                <w:lang w:val="en-NZ"/>
              </w:rPr>
            </w:pPr>
            <w:r w:rsidRPr="001D28AC">
              <w:rPr>
                <w:rStyle w:val="SpecialBold"/>
              </w:rPr>
              <w:t>1</w:t>
            </w:r>
            <w:r w:rsidRPr="001D28AC">
              <w:tab/>
            </w:r>
            <w:r w:rsidRPr="001D28AC">
              <w:rPr>
                <w:rStyle w:val="SpecialBold"/>
              </w:rPr>
              <w:t>Identify specific data and information requirements</w:t>
            </w:r>
            <w:r w:rsidRPr="001D28AC">
              <w:t>.</w:t>
            </w:r>
          </w:p>
        </w:tc>
        <w:tc>
          <w:tcPr>
            <w:tcW w:w="5775" w:type="dxa"/>
            <w:gridSpan w:val="2"/>
            <w:tcBorders>
              <w:top w:val="nil"/>
              <w:left w:val="nil"/>
              <w:bottom w:val="nil"/>
              <w:right w:val="nil"/>
            </w:tcBorders>
            <w:tcMar>
              <w:top w:w="0" w:type="dxa"/>
              <w:left w:w="62" w:type="dxa"/>
              <w:bottom w:w="0" w:type="dxa"/>
              <w:right w:w="62" w:type="dxa"/>
            </w:tcMar>
          </w:tcPr>
          <w:p w:rsidR="00000000" w:rsidRPr="001D28AC" w:rsidP="001D28AC">
            <w:pPr>
              <w:pStyle w:val="List"/>
            </w:pPr>
            <w:r w:rsidRPr="001D28AC">
              <w:t>1.1</w:t>
            </w:r>
            <w:r w:rsidRPr="001D28AC">
              <w:tab/>
            </w:r>
            <w:r w:rsidRPr="001D28AC">
              <w:rPr>
                <w:rStyle w:val="BoldandItalics"/>
              </w:rPr>
              <w:t>Organisational guidelines</w:t>
            </w:r>
            <w:r w:rsidRPr="001D28AC">
              <w:t xml:space="preserve"> are analysed to determine specific needs and </w:t>
            </w:r>
            <w:r w:rsidRPr="001D28AC">
              <w:rPr>
                <w:rStyle w:val="BoldandItalics"/>
              </w:rPr>
              <w:t>spatial</w:t>
            </w:r>
            <w:r w:rsidRPr="001D28AC">
              <w:t xml:space="preserve"> </w:t>
            </w:r>
            <w:r w:rsidRPr="001D28AC">
              <w:rPr>
                <w:rStyle w:val="BoldandItalics"/>
              </w:rPr>
              <w:t>data requirements</w:t>
            </w:r>
            <w:r w:rsidRPr="001D28AC">
              <w:t>.</w:t>
            </w:r>
          </w:p>
          <w:p w:rsidR="00000000" w:rsidRPr="001D28AC" w:rsidP="001D28AC">
            <w:pPr>
              <w:pStyle w:val="List"/>
            </w:pPr>
            <w:r w:rsidRPr="001D28AC">
              <w:t>1.2</w:t>
            </w:r>
            <w:r w:rsidRPr="001D28AC">
              <w:tab/>
            </w:r>
            <w:r w:rsidRPr="001D28AC">
              <w:rPr>
                <w:rStyle w:val="BoldandItalics"/>
              </w:rPr>
              <w:t>Contents</w:t>
            </w:r>
            <w:r w:rsidRPr="001D28AC">
              <w:t xml:space="preserve"> are discussed with </w:t>
            </w:r>
            <w:r w:rsidRPr="001D28AC">
              <w:rPr>
                <w:rStyle w:val="BoldandItalics"/>
              </w:rPr>
              <w:t>rel</w:t>
            </w:r>
            <w:r w:rsidRPr="001D28AC">
              <w:rPr>
                <w:rStyle w:val="BoldandItalics"/>
              </w:rPr>
              <w:t>evant personnel</w:t>
            </w:r>
            <w:r w:rsidRPr="001D28AC">
              <w:t>.</w:t>
            </w:r>
          </w:p>
          <w:p w:rsidR="00000000" w:rsidP="001D28AC">
            <w:pPr>
              <w:pStyle w:val="List"/>
              <w:rPr>
                <w:lang w:val="en-NZ"/>
              </w:rPr>
            </w:pPr>
            <w:r w:rsidRPr="001D28AC">
              <w:t>1.3</w:t>
            </w:r>
            <w:r w:rsidRPr="001D28AC">
              <w:tab/>
              <w:t>Skills and knowledge are updated to accommodate research and design methods.</w:t>
            </w:r>
          </w:p>
        </w:tc>
      </w:tr>
      <w:tr w:rsidTr="009E07AA">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D28AC">
            <w:pPr>
              <w:pStyle w:val="List"/>
              <w:rPr>
                <w:lang w:val="en-NZ"/>
              </w:rPr>
            </w:pPr>
            <w:r w:rsidRPr="001D28AC">
              <w:rPr>
                <w:rStyle w:val="SpecialBold"/>
              </w:rPr>
              <w:t>2</w:t>
            </w:r>
            <w:r w:rsidRPr="001D28AC">
              <w:tab/>
            </w:r>
            <w:r w:rsidRPr="001D28AC">
              <w:rPr>
                <w:rStyle w:val="SpecialBold"/>
              </w:rPr>
              <w:t>Identify research requirements</w:t>
            </w:r>
            <w:r w:rsidRPr="001D28AC">
              <w:t>.</w:t>
            </w:r>
          </w:p>
        </w:tc>
        <w:tc>
          <w:tcPr>
            <w:tcW w:w="5775" w:type="dxa"/>
            <w:gridSpan w:val="2"/>
            <w:tcBorders>
              <w:top w:val="nil"/>
              <w:left w:val="nil"/>
              <w:bottom w:val="nil"/>
              <w:right w:val="nil"/>
            </w:tcBorders>
            <w:tcMar>
              <w:top w:w="0" w:type="dxa"/>
              <w:left w:w="62" w:type="dxa"/>
              <w:bottom w:w="0" w:type="dxa"/>
              <w:right w:w="62" w:type="dxa"/>
            </w:tcMar>
          </w:tcPr>
          <w:p w:rsidR="00000000" w:rsidRPr="001D28AC" w:rsidP="001D28AC">
            <w:pPr>
              <w:pStyle w:val="List"/>
            </w:pPr>
            <w:r w:rsidRPr="001D28AC">
              <w:t>2.1</w:t>
            </w:r>
            <w:r w:rsidRPr="001D28AC">
              <w:tab/>
            </w:r>
            <w:r w:rsidRPr="001D28AC">
              <w:rPr>
                <w:rStyle w:val="BoldandItalics"/>
              </w:rPr>
              <w:t>Purpose of research</w:t>
            </w:r>
            <w:r w:rsidRPr="001D28AC">
              <w:t xml:space="preserve"> is clarified.</w:t>
            </w:r>
          </w:p>
          <w:p w:rsidR="00000000" w:rsidRPr="001D28AC" w:rsidP="001D28AC">
            <w:pPr>
              <w:pStyle w:val="List"/>
            </w:pPr>
            <w:r w:rsidRPr="001D28AC">
              <w:t>2.2</w:t>
            </w:r>
            <w:r w:rsidRPr="001D28AC">
              <w:tab/>
            </w:r>
            <w:r w:rsidRPr="001D28AC">
              <w:rPr>
                <w:rStyle w:val="BoldandItalics"/>
              </w:rPr>
              <w:t>Options</w:t>
            </w:r>
            <w:r w:rsidRPr="001D28AC">
              <w:t xml:space="preserve"> </w:t>
            </w:r>
            <w:r w:rsidRPr="001D28AC">
              <w:rPr>
                <w:rStyle w:val="BoldandItalics"/>
              </w:rPr>
              <w:t>for obtaining information</w:t>
            </w:r>
            <w:r w:rsidRPr="001D28AC">
              <w:t xml:space="preserve"> and </w:t>
            </w:r>
            <w:r w:rsidRPr="001D28AC">
              <w:rPr>
                <w:rStyle w:val="BoldandItalics"/>
              </w:rPr>
              <w:t>spatial data</w:t>
            </w:r>
            <w:r w:rsidRPr="001D28AC">
              <w:t xml:space="preserve"> are identified.</w:t>
            </w:r>
          </w:p>
          <w:p w:rsidR="00000000" w:rsidP="001D28AC">
            <w:pPr>
              <w:pStyle w:val="List"/>
              <w:rPr>
                <w:lang w:val="en-NZ"/>
              </w:rPr>
            </w:pPr>
            <w:r w:rsidRPr="001D28AC">
              <w:t>2.3</w:t>
            </w:r>
            <w:r w:rsidRPr="001D28AC">
              <w:tab/>
              <w:t xml:space="preserve">Potential </w:t>
            </w:r>
            <w:r w:rsidRPr="001D28AC">
              <w:t>for development in SIS is identified.</w:t>
            </w:r>
          </w:p>
        </w:tc>
      </w:tr>
      <w:tr w:rsidTr="009E07AA">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D28AC">
            <w:pPr>
              <w:pStyle w:val="List"/>
              <w:rPr>
                <w:lang w:val="en-NZ"/>
              </w:rPr>
            </w:pPr>
            <w:r w:rsidRPr="001D28AC">
              <w:rPr>
                <w:rStyle w:val="SpecialBold"/>
              </w:rPr>
              <w:t>3</w:t>
            </w:r>
            <w:r w:rsidRPr="001D28AC">
              <w:tab/>
            </w:r>
            <w:r w:rsidRPr="001D28AC">
              <w:rPr>
                <w:rStyle w:val="SpecialBold"/>
              </w:rPr>
              <w:t>Obtain data</w:t>
            </w:r>
            <w:r w:rsidRPr="001D28AC">
              <w:t>.</w:t>
            </w:r>
          </w:p>
        </w:tc>
        <w:tc>
          <w:tcPr>
            <w:tcW w:w="5775" w:type="dxa"/>
            <w:gridSpan w:val="2"/>
            <w:tcBorders>
              <w:top w:val="nil"/>
              <w:left w:val="nil"/>
              <w:bottom w:val="nil"/>
              <w:right w:val="nil"/>
            </w:tcBorders>
            <w:tcMar>
              <w:top w:w="0" w:type="dxa"/>
              <w:left w:w="62" w:type="dxa"/>
              <w:bottom w:w="0" w:type="dxa"/>
              <w:right w:w="62" w:type="dxa"/>
            </w:tcMar>
          </w:tcPr>
          <w:p w:rsidR="00000000" w:rsidRPr="001D28AC" w:rsidP="001D28AC">
            <w:pPr>
              <w:pStyle w:val="List"/>
            </w:pPr>
            <w:r w:rsidRPr="001D28AC">
              <w:t>3.1</w:t>
            </w:r>
            <w:r w:rsidRPr="001D28AC">
              <w:tab/>
              <w:t>Literature and information searches are undertaken to evaluate current market demands and developments.</w:t>
            </w:r>
          </w:p>
          <w:p w:rsidR="00000000" w:rsidRPr="001D28AC" w:rsidP="001D28AC">
            <w:pPr>
              <w:pStyle w:val="List"/>
            </w:pPr>
            <w:r w:rsidRPr="001D28AC">
              <w:t>3.2</w:t>
            </w:r>
            <w:r w:rsidRPr="001D28AC">
              <w:tab/>
              <w:t xml:space="preserve">Possible </w:t>
            </w:r>
            <w:r w:rsidRPr="001D28AC">
              <w:rPr>
                <w:rStyle w:val="BoldandItalics"/>
              </w:rPr>
              <w:t>stakeholders</w:t>
            </w:r>
            <w:r w:rsidRPr="001D28AC">
              <w:t xml:space="preserve"> are identified based on the parameters of the potential development.</w:t>
            </w:r>
          </w:p>
          <w:p w:rsidR="00000000" w:rsidRPr="001D28AC" w:rsidP="001D28AC">
            <w:pPr>
              <w:pStyle w:val="List"/>
            </w:pPr>
            <w:r w:rsidRPr="001D28AC">
              <w:t>3.3</w:t>
            </w:r>
            <w:r w:rsidRPr="001D28AC">
              <w:tab/>
              <w:t xml:space="preserve">Results of the </w:t>
            </w:r>
            <w:r w:rsidRPr="001D28AC">
              <w:rPr>
                <w:rStyle w:val="BoldandItalics"/>
              </w:rPr>
              <w:t>information</w:t>
            </w:r>
            <w:r w:rsidRPr="001D28AC">
              <w:t xml:space="preserve"> search are </w:t>
            </w:r>
            <w:r w:rsidRPr="001D28AC">
              <w:rPr>
                <w:rStyle w:val="BoldandItalics"/>
              </w:rPr>
              <w:t>documented</w:t>
            </w:r>
            <w:r w:rsidRPr="001D28AC">
              <w:t xml:space="preserve"> and communicated according to organisational guidelines.</w:t>
            </w:r>
          </w:p>
          <w:p w:rsidR="00000000" w:rsidP="001D28AC">
            <w:pPr>
              <w:pStyle w:val="List"/>
              <w:rPr>
                <w:lang w:val="en-NZ"/>
              </w:rPr>
            </w:pPr>
            <w:r w:rsidRPr="001D28AC">
              <w:t>3.4</w:t>
            </w:r>
            <w:r w:rsidRPr="001D28AC">
              <w:tab/>
              <w:t>Funding sources are identified to match the potential development.</w:t>
            </w:r>
          </w:p>
        </w:tc>
      </w:tr>
      <w:tr w:rsidTr="009E07AA">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D28AC">
            <w:pPr>
              <w:pStyle w:val="List"/>
              <w:rPr>
                <w:lang w:val="en-NZ"/>
              </w:rPr>
            </w:pPr>
            <w:r w:rsidRPr="001D28AC">
              <w:rPr>
                <w:rStyle w:val="SpecialBold"/>
              </w:rPr>
              <w:t>4</w:t>
            </w:r>
            <w:r w:rsidRPr="001D28AC">
              <w:tab/>
            </w:r>
            <w:r w:rsidRPr="001D28AC">
              <w:rPr>
                <w:rStyle w:val="SpecialBold"/>
              </w:rPr>
              <w:t>Prepare draft research proposal</w:t>
            </w:r>
            <w:r w:rsidRPr="001D28AC">
              <w:t>.</w:t>
            </w:r>
          </w:p>
        </w:tc>
        <w:tc>
          <w:tcPr>
            <w:tcW w:w="5775" w:type="dxa"/>
            <w:gridSpan w:val="2"/>
            <w:tcBorders>
              <w:top w:val="nil"/>
              <w:left w:val="nil"/>
              <w:bottom w:val="nil"/>
              <w:right w:val="nil"/>
            </w:tcBorders>
            <w:tcMar>
              <w:top w:w="0" w:type="dxa"/>
              <w:left w:w="62" w:type="dxa"/>
              <w:bottom w:w="0" w:type="dxa"/>
              <w:right w:w="62" w:type="dxa"/>
            </w:tcMar>
          </w:tcPr>
          <w:p w:rsidR="00000000" w:rsidRPr="001D28AC" w:rsidP="001D28AC">
            <w:pPr>
              <w:pStyle w:val="List"/>
            </w:pPr>
            <w:r w:rsidRPr="001D28AC">
              <w:t>4.1</w:t>
            </w:r>
            <w:r w:rsidRPr="001D28AC">
              <w:tab/>
              <w:t>Information is included in the res</w:t>
            </w:r>
            <w:r w:rsidRPr="001D28AC">
              <w:t xml:space="preserve">earch proposal relating to identified risks and </w:t>
            </w:r>
            <w:r w:rsidRPr="001D28AC">
              <w:rPr>
                <w:rStyle w:val="BoldandItalics"/>
              </w:rPr>
              <w:t>contingencies</w:t>
            </w:r>
            <w:r w:rsidRPr="001D28AC">
              <w:t>, resources, technology details and techniques to be used to collect data in the specified format.</w:t>
            </w:r>
          </w:p>
          <w:p w:rsidR="00000000" w:rsidRPr="001D28AC" w:rsidP="001D28AC">
            <w:pPr>
              <w:pStyle w:val="List"/>
            </w:pPr>
            <w:r w:rsidRPr="001D28AC">
              <w:t>4.2</w:t>
            </w:r>
            <w:r w:rsidRPr="001D28AC">
              <w:tab/>
              <w:t xml:space="preserve">Pertinent </w:t>
            </w:r>
            <w:r w:rsidRPr="001D28AC">
              <w:rPr>
                <w:rStyle w:val="BoldandItalics"/>
              </w:rPr>
              <w:t>legal and statutory</w:t>
            </w:r>
            <w:r w:rsidRPr="001D28AC">
              <w:t xml:space="preserve"> </w:t>
            </w:r>
            <w:r w:rsidRPr="001D28AC">
              <w:rPr>
                <w:rStyle w:val="BoldandItalics"/>
              </w:rPr>
              <w:t>standards</w:t>
            </w:r>
            <w:r w:rsidRPr="001D28AC">
              <w:t xml:space="preserve">, </w:t>
            </w:r>
            <w:r w:rsidRPr="001D28AC">
              <w:rPr>
                <w:rStyle w:val="BoldandItalics"/>
              </w:rPr>
              <w:t>OHS</w:t>
            </w:r>
            <w:r w:rsidRPr="001D28AC">
              <w:t xml:space="preserve"> and </w:t>
            </w:r>
            <w:r w:rsidRPr="001D28AC">
              <w:rPr>
                <w:rStyle w:val="BoldandItalics"/>
              </w:rPr>
              <w:t>legislative requirements</w:t>
            </w:r>
            <w:r w:rsidRPr="001D28AC">
              <w:t xml:space="preserve"> are incorporated i</w:t>
            </w:r>
            <w:r w:rsidRPr="001D28AC">
              <w:t>nto the research proposal.</w:t>
            </w:r>
          </w:p>
          <w:p w:rsidR="00000000" w:rsidRPr="001D28AC" w:rsidP="001D28AC">
            <w:pPr>
              <w:pStyle w:val="List"/>
            </w:pPr>
            <w:r w:rsidRPr="001D28AC">
              <w:t>4.3</w:t>
            </w:r>
            <w:r w:rsidRPr="001D28AC">
              <w:tab/>
              <w:t xml:space="preserve">Research on background analysis is documented in the </w:t>
            </w:r>
            <w:r w:rsidRPr="001D28AC">
              <w:rPr>
                <w:rStyle w:val="BoldandItalics"/>
              </w:rPr>
              <w:t>drafting of the research proposal</w:t>
            </w:r>
            <w:r w:rsidRPr="001D28AC">
              <w:t>.</w:t>
            </w:r>
          </w:p>
          <w:p w:rsidR="00000000" w:rsidRPr="001D28AC" w:rsidP="001D28AC">
            <w:pPr>
              <w:pStyle w:val="List"/>
            </w:pPr>
            <w:r w:rsidRPr="001D28AC">
              <w:t>4.4</w:t>
            </w:r>
            <w:r w:rsidRPr="001D28AC">
              <w:tab/>
            </w:r>
            <w:r w:rsidRPr="001D28AC">
              <w:rPr>
                <w:rStyle w:val="BoldandItalics"/>
              </w:rPr>
              <w:t>Effectiveness of the data</w:t>
            </w:r>
            <w:r w:rsidRPr="001D28AC">
              <w:t xml:space="preserve"> is checked to ensure </w:t>
            </w:r>
            <w:r w:rsidRPr="001D28AC">
              <w:rPr>
                <w:rStyle w:val="BoldandItalics"/>
              </w:rPr>
              <w:t>clear and concise language</w:t>
            </w:r>
            <w:r w:rsidRPr="001D28AC">
              <w:t xml:space="preserve"> is used so that </w:t>
            </w:r>
            <w:r w:rsidRPr="001D28AC">
              <w:rPr>
                <w:rStyle w:val="BoldandItalics"/>
              </w:rPr>
              <w:t>key points</w:t>
            </w:r>
            <w:r w:rsidRPr="001D28AC">
              <w:t xml:space="preserve"> and </w:t>
            </w:r>
            <w:r w:rsidRPr="001D28AC">
              <w:rPr>
                <w:rStyle w:val="BoldandItalics"/>
              </w:rPr>
              <w:t>draft recommendations</w:t>
            </w:r>
            <w:r w:rsidRPr="001D28AC">
              <w:t xml:space="preserve"> are un</w:t>
            </w:r>
            <w:r w:rsidRPr="001D28AC">
              <w:t>derstood.</w:t>
            </w:r>
          </w:p>
          <w:p w:rsidR="00000000" w:rsidP="001D28AC">
            <w:pPr>
              <w:pStyle w:val="List"/>
              <w:rPr>
                <w:lang w:val="en-NZ"/>
              </w:rPr>
            </w:pPr>
            <w:r w:rsidRPr="001D28AC">
              <w:t>4.5</w:t>
            </w:r>
            <w:r w:rsidRPr="001D28AC">
              <w:tab/>
              <w:t xml:space="preserve">Sources of information are </w:t>
            </w:r>
            <w:r w:rsidRPr="001D28AC">
              <w:rPr>
                <w:rStyle w:val="BoldandItalics"/>
              </w:rPr>
              <w:t>acknowledged and recorded</w:t>
            </w:r>
            <w:r w:rsidRPr="001D28AC">
              <w:t>.</w:t>
            </w:r>
          </w:p>
        </w:tc>
      </w:tr>
      <w:tr w:rsidTr="009E07AA">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D28AC">
            <w:pPr>
              <w:pStyle w:val="List"/>
              <w:rPr>
                <w:lang w:val="en-NZ"/>
              </w:rPr>
            </w:pPr>
            <w:r w:rsidRPr="001D28AC">
              <w:rPr>
                <w:rStyle w:val="SpecialBold"/>
              </w:rPr>
              <w:t>5</w:t>
            </w:r>
            <w:r w:rsidRPr="001D28AC">
              <w:tab/>
            </w:r>
            <w:r w:rsidRPr="001D28AC">
              <w:rPr>
                <w:rStyle w:val="SpecialBold"/>
              </w:rPr>
              <w:t>Produce final research proposal</w:t>
            </w:r>
            <w:r w:rsidRPr="001D28AC">
              <w:t>.</w:t>
            </w:r>
          </w:p>
        </w:tc>
        <w:tc>
          <w:tcPr>
            <w:tcW w:w="5775" w:type="dxa"/>
            <w:gridSpan w:val="2"/>
            <w:tcBorders>
              <w:top w:val="nil"/>
              <w:left w:val="nil"/>
              <w:bottom w:val="nil"/>
              <w:right w:val="nil"/>
            </w:tcBorders>
            <w:tcMar>
              <w:top w:w="0" w:type="dxa"/>
              <w:left w:w="62" w:type="dxa"/>
              <w:bottom w:w="0" w:type="dxa"/>
              <w:right w:w="62" w:type="dxa"/>
            </w:tcMar>
          </w:tcPr>
          <w:p w:rsidR="00000000" w:rsidRPr="001D28AC" w:rsidP="001D28AC">
            <w:pPr>
              <w:pStyle w:val="List"/>
            </w:pPr>
            <w:r w:rsidRPr="001D28AC">
              <w:t>5.1</w:t>
            </w:r>
            <w:r w:rsidRPr="001D28AC">
              <w:tab/>
              <w:t>Research proposal is developed according to organisational guidelines, including aims, objectives, expected outcomes and contingencies.</w:t>
            </w:r>
          </w:p>
          <w:p w:rsidR="00000000" w:rsidRPr="001D28AC" w:rsidP="001D28AC">
            <w:pPr>
              <w:pStyle w:val="List"/>
            </w:pPr>
            <w:r w:rsidRPr="001D28AC">
              <w:t>5.2</w:t>
            </w:r>
            <w:r w:rsidRPr="001D28AC">
              <w:tab/>
            </w:r>
            <w:r w:rsidRPr="001D28AC">
              <w:t xml:space="preserve">Range of </w:t>
            </w:r>
            <w:r w:rsidRPr="001D28AC">
              <w:rPr>
                <w:rStyle w:val="BoldandItalics"/>
              </w:rPr>
              <w:t>methodologies</w:t>
            </w:r>
            <w:r w:rsidRPr="001D28AC">
              <w:t xml:space="preserve"> is evaluated against project plan and suitable method is chosen.</w:t>
            </w:r>
          </w:p>
          <w:p w:rsidR="00000000" w:rsidRPr="001D28AC" w:rsidP="001D28AC">
            <w:pPr>
              <w:pStyle w:val="List"/>
            </w:pPr>
            <w:r w:rsidRPr="001D28AC">
              <w:t>5.3</w:t>
            </w:r>
            <w:r w:rsidRPr="001D28AC">
              <w:tab/>
              <w:t>Work plan and budget, including resource requirements, are developed and negotiated with research workers.</w:t>
            </w:r>
          </w:p>
          <w:p w:rsidR="00000000" w:rsidP="001D28AC">
            <w:pPr>
              <w:pStyle w:val="List"/>
              <w:rPr>
                <w:lang w:val="en-NZ"/>
              </w:rPr>
            </w:pPr>
            <w:r w:rsidRPr="001D28AC">
              <w:t>5.4</w:t>
            </w:r>
            <w:r w:rsidRPr="001D28AC">
              <w:tab/>
              <w:t>Proposal to proceed is prepared and appropriate suppo</w:t>
            </w:r>
            <w:r w:rsidRPr="001D28AC">
              <w:t>rt is obtained.</w:t>
            </w:r>
          </w:p>
        </w:tc>
      </w:tr>
      <w:tr w:rsidTr="009E07AA">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1D28AC" w:rsidP="001D28AC">
            <w:pPr>
              <w:pStyle w:val="List"/>
            </w:pPr>
            <w:r w:rsidRPr="001D28AC">
              <w:t>5.5</w:t>
            </w:r>
            <w:r w:rsidRPr="001D28AC">
              <w:tab/>
            </w:r>
            <w:r w:rsidRPr="001D28AC">
              <w:rPr>
                <w:rStyle w:val="BoldandItalics"/>
              </w:rPr>
              <w:t>Accuracy and relevance</w:t>
            </w:r>
            <w:r w:rsidRPr="001D28AC">
              <w:t xml:space="preserve"> is established when information is </w:t>
            </w:r>
            <w:r w:rsidRPr="001D28AC">
              <w:rPr>
                <w:rStyle w:val="BoldandItalics"/>
              </w:rPr>
              <w:t>collated</w:t>
            </w:r>
            <w:r w:rsidRPr="001D28AC">
              <w:t>.</w:t>
            </w:r>
          </w:p>
          <w:p w:rsidR="00000000" w:rsidRPr="001D28AC" w:rsidP="001D28AC">
            <w:pPr>
              <w:pStyle w:val="List"/>
            </w:pPr>
            <w:r w:rsidRPr="001D28AC">
              <w:t>5.6</w:t>
            </w:r>
            <w:r w:rsidRPr="001D28AC">
              <w:tab/>
              <w:t xml:space="preserve">Research brief, including methodologies not used are </w:t>
            </w:r>
            <w:r w:rsidRPr="001D28AC">
              <w:rPr>
                <w:rStyle w:val="BoldandItalics"/>
              </w:rPr>
              <w:t>filed or</w:t>
            </w:r>
            <w:r w:rsidRPr="001D28AC">
              <w:t xml:space="preserve"> </w:t>
            </w:r>
            <w:r w:rsidRPr="001D28AC">
              <w:rPr>
                <w:rStyle w:val="BoldandItalics"/>
              </w:rPr>
              <w:t>stored</w:t>
            </w:r>
            <w:r w:rsidRPr="001D28AC">
              <w:t xml:space="preserve"> for future use according to organisational guidelines.</w:t>
            </w:r>
          </w:p>
        </w:tc>
      </w:tr>
    </w:tbl>
    <w:p w:rsidR="009E07AA" w:rsidP="001D28AC">
      <w:pPr>
        <w:pStyle w:val="BodyText"/>
      </w:pPr>
    </w:p>
    <w:p w:rsidR="009E07AA" w:rsidP="001D28AC">
      <w:pPr>
        <w:pStyle w:val="BodyText"/>
      </w:pPr>
    </w:p>
    <w:p w:rsidR="00000000" w:rsidRPr="001D28AC" w:rsidP="001D28AC">
      <w:pPr>
        <w:pStyle w:val="Heading1"/>
      </w:pPr>
      <w:bookmarkStart w:id="9" w:name="O_259009"/>
      <w:bookmarkEnd w:id="9"/>
      <w:r w:rsidRPr="001D28AC">
        <w:t>Required Skills and Knowledge</w:t>
      </w:r>
    </w:p>
    <w:tbl>
      <w:tblPr>
        <w:tblW w:w="0" w:type="auto"/>
        <w:tblLayout w:type="fixed"/>
        <w:tblCellMar>
          <w:left w:w="62" w:type="dxa"/>
          <w:right w:w="62" w:type="dxa"/>
        </w:tblCellMar>
        <w:tblLook w:val="0000"/>
      </w:tblPr>
      <w:tblGrid>
        <w:gridCol w:w="8483"/>
        <w:gridCol w:w="8"/>
      </w:tblGrid>
      <w:tr w:rsidTr="009E07AA">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SpecialBold"/>
              </w:rPr>
              <w:t>REQUIRED SKILLS AND KNOWLEDGE</w:t>
            </w:r>
          </w:p>
        </w:tc>
      </w:tr>
      <w:tr w:rsidTr="009E07AA">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t>This section describes the essential skills and knowledge and their level, required for this unit.</w:t>
            </w:r>
          </w:p>
        </w:tc>
      </w:tr>
      <w:tr w:rsidTr="009E07AA">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D28AC" w:rsidP="001D28AC">
            <w:pPr>
              <w:pStyle w:val="BodyText"/>
            </w:pPr>
            <w:r w:rsidRPr="001D28AC">
              <w:rPr>
                <w:rStyle w:val="SpecialBold"/>
              </w:rPr>
              <w:t>Required skills</w:t>
            </w:r>
            <w:r w:rsidRPr="001D28AC">
              <w:t>:</w:t>
            </w:r>
          </w:p>
          <w:p w:rsidR="00000000" w:rsidRPr="001D28AC" w:rsidP="001D28AC">
            <w:pPr>
              <w:pStyle w:val="ListBullet"/>
            </w:pPr>
            <w:r w:rsidRPr="001D28AC">
              <w:t>ability to relate to people from a range of social, cultural and ethnic backgrounds and with a range of physical and mental abilities</w:t>
            </w:r>
          </w:p>
          <w:p w:rsidR="00000000" w:rsidRPr="001D28AC" w:rsidP="001D28AC">
            <w:pPr>
              <w:pStyle w:val="ListBullet"/>
            </w:pPr>
            <w:r w:rsidRPr="001D28AC">
              <w:t>advanced written skills</w:t>
            </w:r>
          </w:p>
          <w:p w:rsidR="00000000" w:rsidRPr="001D28AC" w:rsidP="001D28AC">
            <w:pPr>
              <w:pStyle w:val="ListBullet"/>
            </w:pPr>
            <w:r w:rsidRPr="001D28AC">
              <w:t>business negotiation</w:t>
            </w:r>
          </w:p>
          <w:p w:rsidR="00000000" w:rsidRPr="001D28AC" w:rsidP="001D28AC">
            <w:pPr>
              <w:pStyle w:val="ListBullet"/>
            </w:pPr>
            <w:r w:rsidRPr="001D28AC">
              <w:t>communication skills to:</w:t>
            </w:r>
          </w:p>
          <w:p w:rsidR="00000000" w:rsidRPr="001D28AC" w:rsidP="001D28AC">
            <w:pPr>
              <w:pStyle w:val="ListBullet2"/>
            </w:pPr>
            <w:r w:rsidRPr="001D28AC">
              <w:t>consult effectively with clients and colleagues, bu</w:t>
            </w:r>
            <w:r w:rsidRPr="001D28AC">
              <w:t>ilding on others' ideas to advance discussion and questioning others to clarify ideas</w:t>
            </w:r>
          </w:p>
          <w:p w:rsidR="00000000" w:rsidRPr="001D28AC" w:rsidP="001D28AC">
            <w:pPr>
              <w:pStyle w:val="ListBullet2"/>
            </w:pPr>
            <w:r w:rsidRPr="001D28AC">
              <w:t>explore ideas in discussion</w:t>
            </w:r>
          </w:p>
          <w:p w:rsidR="00000000" w:rsidRPr="001D28AC" w:rsidP="001D28AC">
            <w:pPr>
              <w:pStyle w:val="ListBullet2"/>
            </w:pPr>
            <w:r w:rsidRPr="001D28AC">
              <w:t>impart knowledge and ideas through oral, written and visual means</w:t>
            </w:r>
          </w:p>
          <w:p w:rsidR="00000000" w:rsidRPr="001D28AC" w:rsidP="001D28AC">
            <w:pPr>
              <w:pStyle w:val="ListBullet2"/>
            </w:pPr>
            <w:r w:rsidRPr="001D28AC">
              <w:t>listen and question to clarify and elicit information</w:t>
            </w:r>
          </w:p>
          <w:p w:rsidR="00000000" w:rsidRPr="001D28AC" w:rsidP="001D28AC">
            <w:pPr>
              <w:pStyle w:val="ListBullet2"/>
            </w:pPr>
            <w:r w:rsidRPr="001D28AC">
              <w:t>participate effectivel</w:t>
            </w:r>
            <w:r w:rsidRPr="001D28AC">
              <w:t>y in verbal interactions</w:t>
            </w:r>
          </w:p>
          <w:p w:rsidR="00000000" w:rsidRPr="001D28AC" w:rsidP="001D28AC">
            <w:pPr>
              <w:pStyle w:val="ListBullet"/>
            </w:pPr>
            <w:r w:rsidRPr="001D28AC">
              <w:t>computer skills (high technical user level) to develop business documentation</w:t>
            </w:r>
          </w:p>
          <w:p w:rsidR="00000000" w:rsidRPr="001D28AC" w:rsidP="001D28AC">
            <w:pPr>
              <w:pStyle w:val="ListBullet"/>
            </w:pPr>
            <w:r w:rsidRPr="001D28AC">
              <w:t>contractual management</w:t>
            </w:r>
          </w:p>
          <w:p w:rsidR="00000000" w:rsidRPr="001D28AC" w:rsidP="001D28AC">
            <w:pPr>
              <w:pStyle w:val="ListBullet"/>
            </w:pPr>
            <w:r w:rsidRPr="001D28AC">
              <w:t>delegation of duties</w:t>
            </w:r>
          </w:p>
          <w:p w:rsidR="00000000" w:rsidRPr="001D28AC" w:rsidP="001D28AC">
            <w:pPr>
              <w:pStyle w:val="ListBullet"/>
            </w:pPr>
            <w:r w:rsidRPr="001D28AC">
              <w:t>design</w:t>
            </w:r>
          </w:p>
          <w:p w:rsidR="00000000" w:rsidRPr="001D28AC" w:rsidP="001D28AC">
            <w:pPr>
              <w:pStyle w:val="ListBullet"/>
            </w:pPr>
            <w:r w:rsidRPr="001D28AC">
              <w:t>information management</w:t>
            </w:r>
          </w:p>
          <w:p w:rsidR="00000000" w:rsidRPr="001D28AC" w:rsidP="001D28AC">
            <w:pPr>
              <w:pStyle w:val="ListBullet"/>
            </w:pPr>
            <w:r w:rsidRPr="001D28AC">
              <w:t>literacy skills to:</w:t>
            </w:r>
          </w:p>
          <w:p w:rsidR="00000000" w:rsidRPr="001D28AC" w:rsidP="001D28AC">
            <w:pPr>
              <w:pStyle w:val="ListBullet2"/>
            </w:pPr>
            <w:r w:rsidRPr="001D28AC">
              <w:t>assess, develop and use workplace information</w:t>
            </w:r>
          </w:p>
          <w:p w:rsidR="00000000" w:rsidRPr="001D28AC" w:rsidP="001D28AC">
            <w:pPr>
              <w:pStyle w:val="ListBullet2"/>
            </w:pPr>
            <w:r w:rsidRPr="001D28AC">
              <w:t>develop detailed understanding of enterprise policies and procedures in order to identify current and future needs and opportunities</w:t>
            </w:r>
          </w:p>
          <w:p w:rsidR="00000000" w:rsidRPr="001D28AC" w:rsidP="001D28AC">
            <w:pPr>
              <w:pStyle w:val="ListBullet2"/>
            </w:pPr>
            <w:r w:rsidRPr="001D28AC">
              <w:t>locate and interpret legislation and other written documentation</w:t>
            </w:r>
          </w:p>
          <w:p w:rsidR="00000000" w:rsidRPr="001D28AC" w:rsidP="001D28AC">
            <w:pPr>
              <w:pStyle w:val="ListBullet2"/>
            </w:pPr>
            <w:r w:rsidRPr="001D28AC">
              <w:t>prepare and manage documentation and information flow</w:t>
            </w:r>
          </w:p>
          <w:p w:rsidR="00000000" w:rsidRPr="001D28AC" w:rsidP="001D28AC">
            <w:pPr>
              <w:pStyle w:val="ListBullet2"/>
            </w:pPr>
            <w:r w:rsidRPr="001D28AC">
              <w:t>read</w:t>
            </w:r>
            <w:r w:rsidRPr="001D28AC">
              <w:t xml:space="preserve"> and write key performance reports, including technical reports</w:t>
            </w:r>
          </w:p>
          <w:p w:rsidR="00000000" w:rsidRPr="001D28AC" w:rsidP="001D28AC">
            <w:pPr>
              <w:pStyle w:val="ListBullet2"/>
            </w:pPr>
            <w:r w:rsidRPr="001D28AC">
              <w:t>research and evaluate (high level) in order to source SIS educational information</w:t>
            </w:r>
          </w:p>
          <w:p w:rsidR="00000000" w:rsidRPr="001D28AC" w:rsidP="001D28AC">
            <w:pPr>
              <w:pStyle w:val="ListBullet2"/>
            </w:pPr>
            <w:r w:rsidRPr="001D28AC">
              <w:t>write complex flow chart in order to identify and distil information</w:t>
            </w:r>
          </w:p>
          <w:p w:rsidR="00000000" w:rsidRPr="001D28AC" w:rsidP="001D28AC">
            <w:pPr>
              <w:pStyle w:val="ListBullet2"/>
            </w:pPr>
            <w:r w:rsidRPr="001D28AC">
              <w:t xml:space="preserve">write detailed text identifying specific </w:t>
            </w:r>
            <w:r w:rsidRPr="001D28AC">
              <w:t>course of action and detailing alternatives after defining the needs of audience and purpose of information</w:t>
            </w:r>
          </w:p>
          <w:p w:rsidR="00000000" w:rsidRPr="001D28AC" w:rsidP="001D28AC">
            <w:pPr>
              <w:pStyle w:val="ListBullet"/>
            </w:pPr>
            <w:r w:rsidRPr="001D28AC">
              <w:t>numeracy skills to:</w:t>
            </w:r>
          </w:p>
          <w:p w:rsidR="00000000" w:rsidRPr="001D28AC" w:rsidP="001D28AC">
            <w:pPr>
              <w:pStyle w:val="ListBullet2"/>
            </w:pPr>
            <w:r w:rsidRPr="001D28AC">
              <w:t>analyse errors</w:t>
            </w:r>
          </w:p>
          <w:p w:rsidR="00000000" w:rsidRPr="001D28AC" w:rsidP="001D28AC">
            <w:pPr>
              <w:pStyle w:val="ListBullet2"/>
            </w:pPr>
            <w:r w:rsidRPr="001D28AC">
              <w:t>conduct image analysis</w:t>
            </w:r>
          </w:p>
          <w:p w:rsidR="00000000" w:rsidRPr="001D28AC" w:rsidP="001D28AC">
            <w:pPr>
              <w:pStyle w:val="ListBullet2"/>
            </w:pPr>
            <w:r w:rsidRPr="001D28AC">
              <w:t>estimate costs</w:t>
            </w:r>
          </w:p>
          <w:p w:rsidR="00000000" w:rsidRPr="001D28AC" w:rsidP="001D28AC">
            <w:pPr>
              <w:pStyle w:val="ListBullet2"/>
            </w:pPr>
            <w:r w:rsidRPr="001D28AC">
              <w:t>interpret and analyse statistics</w:t>
            </w:r>
          </w:p>
          <w:p w:rsidR="00000000" w:rsidRPr="001D28AC" w:rsidP="001D28AC">
            <w:pPr>
              <w:pStyle w:val="ListBullet2"/>
            </w:pPr>
            <w:r w:rsidRPr="001D28AC">
              <w:t>perform mental calculations</w:t>
            </w:r>
          </w:p>
          <w:p w:rsidR="00000000" w:rsidRPr="001D28AC" w:rsidP="001D28AC">
            <w:pPr>
              <w:pStyle w:val="ListBullet2"/>
            </w:pPr>
            <w:r w:rsidRPr="001D28AC">
              <w:t>record with accuracy and precision</w:t>
            </w:r>
          </w:p>
          <w:p w:rsidR="00000000" w:rsidRPr="001D28AC" w:rsidP="001D28AC">
            <w:pPr>
              <w:pStyle w:val="ListBullet2"/>
            </w:pPr>
            <w:r w:rsidRPr="001D28AC">
              <w:t>undertake high level computations</w:t>
            </w:r>
          </w:p>
          <w:p w:rsidR="00000000" w:rsidRPr="001D28AC" w:rsidP="001D28AC">
            <w:pPr>
              <w:pStyle w:val="ListBullet"/>
            </w:pPr>
            <w:r w:rsidRPr="001D28AC">
              <w:t>organisational skills to:</w:t>
            </w:r>
          </w:p>
          <w:p w:rsidR="00000000" w:rsidRPr="001D28AC" w:rsidP="001D28AC">
            <w:pPr>
              <w:pStyle w:val="ListBullet2"/>
            </w:pPr>
            <w:r w:rsidRPr="001D28AC">
              <w:t>plan and coordinate technical and human resource inputs to research activities</w:t>
            </w:r>
          </w:p>
          <w:p w:rsidR="00000000" w:rsidRPr="001D28AC" w:rsidP="001D28AC">
            <w:pPr>
              <w:pStyle w:val="ListBullet2"/>
            </w:pPr>
            <w:r w:rsidRPr="001D28AC">
              <w:t>plan and prioritise activities to meet contractual requirements</w:t>
            </w:r>
          </w:p>
          <w:p w:rsidR="00000000" w:rsidRPr="001D28AC" w:rsidP="001D28AC">
            <w:pPr>
              <w:pStyle w:val="ListBullet"/>
            </w:pPr>
            <w:r w:rsidRPr="001D28AC">
              <w:t>spatial skills to</w:t>
            </w:r>
            <w:r w:rsidRPr="001D28AC">
              <w:t>:</w:t>
            </w:r>
          </w:p>
          <w:p w:rsidR="00000000" w:rsidRPr="001D28AC" w:rsidP="001D28AC">
            <w:pPr>
              <w:pStyle w:val="ListBullet2"/>
            </w:pPr>
            <w:r w:rsidRPr="001D28AC">
              <w:t>exercise precision and accuracy in relation to spatial and aspatial data design</w:t>
            </w:r>
          </w:p>
          <w:p w:rsidR="00000000" w:rsidRPr="001D28AC" w:rsidP="001D28AC">
            <w:pPr>
              <w:pStyle w:val="ListBullet2"/>
            </w:pPr>
            <w:r w:rsidRPr="001D28AC">
              <w:t>perform spatial data archival and retrieval and train others in this task</w:t>
            </w:r>
          </w:p>
          <w:p w:rsidR="00000000" w:rsidRPr="001D28AC" w:rsidP="001D28AC">
            <w:pPr>
              <w:pStyle w:val="ListBullet2"/>
            </w:pPr>
            <w:r w:rsidRPr="001D28AC">
              <w:t>perform spatial data management and manipulation and train others in this task</w:t>
            </w:r>
          </w:p>
          <w:p w:rsidR="00000000" w:rsidRPr="001D28AC" w:rsidP="001D28AC">
            <w:pPr>
              <w:pStyle w:val="ListBullet2"/>
            </w:pPr>
            <w:r w:rsidRPr="001D28AC">
              <w:t>perform file managem</w:t>
            </w:r>
            <w:r w:rsidRPr="001D28AC">
              <w:t>ent and train others in this task</w:t>
            </w:r>
          </w:p>
          <w:p w:rsidR="00000000" w:rsidRPr="001D28AC" w:rsidP="001D28AC">
            <w:pPr>
              <w:pStyle w:val="ListBullet2"/>
            </w:pPr>
            <w:r w:rsidRPr="001D28AC">
              <w:t>solve complex problems relating to height, depth, breadth, dimension, direction and position in actual operational activity and virtual representation</w:t>
            </w:r>
          </w:p>
          <w:p w:rsidR="00000000" w:rsidRPr="001D28AC" w:rsidP="001D28AC">
            <w:pPr>
              <w:pStyle w:val="ListBullet2"/>
            </w:pPr>
            <w:r w:rsidRPr="001D28AC">
              <w:t>train others in spatial precision techniques</w:t>
            </w:r>
          </w:p>
          <w:p w:rsidR="00000000" w:rsidRPr="001D28AC" w:rsidP="001D28AC">
            <w:pPr>
              <w:pStyle w:val="ListBullet2"/>
            </w:pPr>
            <w:r w:rsidRPr="001D28AC">
              <w:t>understand implications of</w:t>
            </w:r>
            <w:r w:rsidRPr="001D28AC">
              <w:t xml:space="preserve"> height, depth, breadth, dimension and position to actual operational activity and virtual representation</w:t>
            </w:r>
          </w:p>
          <w:p w:rsidR="00000000" w:rsidRPr="001D28AC" w:rsidP="001D28AC">
            <w:pPr>
              <w:pStyle w:val="ListBullet"/>
            </w:pPr>
            <w:r w:rsidRPr="001D28AC">
              <w:t>present information</w:t>
            </w:r>
          </w:p>
          <w:p w:rsidR="00000000" w:rsidRPr="001D28AC" w:rsidP="001D28AC">
            <w:pPr>
              <w:pStyle w:val="ListBullet"/>
            </w:pPr>
            <w:r w:rsidRPr="001D28AC">
              <w:t>problem-solving skills in order to select appropriate course of action from a wide variety of options</w:t>
            </w:r>
          </w:p>
          <w:p w:rsidR="00000000" w:rsidRPr="001D28AC" w:rsidP="001D28AC">
            <w:pPr>
              <w:pStyle w:val="ListBullet"/>
            </w:pPr>
            <w:r w:rsidRPr="001D28AC">
              <w:t>proofreading and editing</w:t>
            </w:r>
          </w:p>
          <w:p w:rsidR="00000000" w:rsidRPr="001D28AC" w:rsidP="001D28AC">
            <w:pPr>
              <w:pStyle w:val="ListBullet"/>
            </w:pPr>
            <w:r w:rsidRPr="001D28AC">
              <w:t>qua</w:t>
            </w:r>
            <w:r w:rsidRPr="001D28AC">
              <w:t>lity assurance</w:t>
            </w:r>
          </w:p>
          <w:p w:rsidR="00000000" w:rsidRPr="001D28AC" w:rsidP="001D28AC">
            <w:pPr>
              <w:pStyle w:val="ListBullet"/>
            </w:pPr>
            <w:r w:rsidRPr="001D28AC">
              <w:t>research and analytical skills to:</w:t>
            </w:r>
          </w:p>
          <w:p w:rsidR="00000000" w:rsidRPr="001D28AC" w:rsidP="001D28AC">
            <w:pPr>
              <w:pStyle w:val="ListBullet2"/>
            </w:pPr>
            <w:r w:rsidRPr="001D28AC">
              <w:t>assemble evidence and evaluate for accuracy and relevance</w:t>
            </w:r>
          </w:p>
          <w:p w:rsidR="00000000" w:rsidRPr="001D28AC" w:rsidP="001D28AC">
            <w:pPr>
              <w:pStyle w:val="ListBullet2"/>
            </w:pPr>
            <w:r w:rsidRPr="001D28AC">
              <w:t>review and proofread own writing</w:t>
            </w:r>
          </w:p>
          <w:p w:rsidR="00000000" w:rsidRPr="001D28AC" w:rsidP="001D28AC">
            <w:pPr>
              <w:pStyle w:val="ListBullet2"/>
            </w:pPr>
            <w:r w:rsidRPr="001D28AC">
              <w:t>summarise data in a logically coherent structure</w:t>
            </w:r>
          </w:p>
          <w:p w:rsidR="00000000" w:rsidRPr="001D28AC" w:rsidP="001D28AC">
            <w:pPr>
              <w:pStyle w:val="ListBullet2"/>
            </w:pPr>
            <w:r w:rsidRPr="001D28AC">
              <w:t>use and follow academic procedure for research techniques and copyright procedures</w:t>
            </w:r>
          </w:p>
          <w:p w:rsidR="00000000" w:rsidRPr="001D28AC" w:rsidP="001D28AC">
            <w:pPr>
              <w:pStyle w:val="ListBullet2"/>
            </w:pPr>
            <w:r w:rsidRPr="001D28AC">
              <w:t>use a variety of strategies for planning</w:t>
            </w:r>
          </w:p>
          <w:p w:rsidR="00000000" w:rsidRPr="001D28AC" w:rsidP="001D28AC">
            <w:pPr>
              <w:pStyle w:val="ListBullet"/>
            </w:pPr>
            <w:r w:rsidRPr="001D28AC">
              <w:t>technical manual interpretation</w:t>
            </w:r>
          </w:p>
          <w:p w:rsidR="00000000" w:rsidP="001D28AC">
            <w:pPr>
              <w:pStyle w:val="ListBullet"/>
              <w:rPr>
                <w:lang w:val="en-NZ"/>
              </w:rPr>
            </w:pPr>
            <w:r w:rsidRPr="001D28AC">
              <w:t>use relevant software, hardware and equipment.</w:t>
            </w:r>
          </w:p>
        </w:tc>
      </w:tr>
      <w:tr w:rsidTr="009E07AA">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D28AC" w:rsidP="001D28AC">
            <w:pPr>
              <w:pStyle w:val="BodyText"/>
            </w:pPr>
            <w:r w:rsidRPr="001D28AC">
              <w:rPr>
                <w:rStyle w:val="SpecialBold"/>
              </w:rPr>
              <w:t>Required knowledge and understanding</w:t>
            </w:r>
            <w:r w:rsidRPr="001D28AC">
              <w:t>:</w:t>
            </w:r>
          </w:p>
          <w:p w:rsidR="00000000" w:rsidRPr="001D28AC" w:rsidP="001D28AC">
            <w:pPr>
              <w:pStyle w:val="ListBullet"/>
            </w:pPr>
            <w:r w:rsidRPr="001D28AC">
              <w:t xml:space="preserve">copyright and </w:t>
            </w:r>
            <w:r w:rsidRPr="001D28AC">
              <w:t>other relevant legislation</w:t>
            </w:r>
          </w:p>
          <w:p w:rsidR="00000000" w:rsidRPr="001D28AC" w:rsidP="001D28AC">
            <w:pPr>
              <w:pStyle w:val="ListBullet"/>
            </w:pPr>
            <w:r w:rsidRPr="001D28AC">
              <w:t>data presentation techniques</w:t>
            </w:r>
          </w:p>
          <w:p w:rsidR="00000000" w:rsidRPr="001D28AC" w:rsidP="001D28AC">
            <w:pPr>
              <w:pStyle w:val="ListBullet"/>
            </w:pPr>
            <w:r w:rsidRPr="001D28AC">
              <w:t>design methods</w:t>
            </w:r>
          </w:p>
          <w:p w:rsidR="00000000" w:rsidRPr="001D28AC" w:rsidP="001D28AC">
            <w:pPr>
              <w:pStyle w:val="ListBullet"/>
            </w:pPr>
            <w:r w:rsidRPr="001D28AC">
              <w:t>enterprise policies and procedures across the range of required tasks</w:t>
            </w:r>
          </w:p>
          <w:p w:rsidR="00000000" w:rsidRPr="001D28AC" w:rsidP="001D28AC">
            <w:pPr>
              <w:pStyle w:val="ListBullet"/>
            </w:pPr>
            <w:r w:rsidRPr="001D28AC">
              <w:t>enterprise report formats</w:t>
            </w:r>
          </w:p>
          <w:p w:rsidR="00000000" w:rsidRPr="001D28AC" w:rsidP="001D28AC">
            <w:pPr>
              <w:pStyle w:val="ListBullet"/>
            </w:pPr>
            <w:r w:rsidRPr="001D28AC">
              <w:t>guideline development</w:t>
            </w:r>
          </w:p>
          <w:p w:rsidR="00000000" w:rsidRPr="001D28AC" w:rsidP="001D28AC">
            <w:pPr>
              <w:pStyle w:val="ListBullet"/>
            </w:pPr>
            <w:r w:rsidRPr="001D28AC">
              <w:t>information management</w:t>
            </w:r>
          </w:p>
          <w:p w:rsidR="00000000" w:rsidRPr="001D28AC" w:rsidP="001D28AC">
            <w:pPr>
              <w:pStyle w:val="ListBullet"/>
            </w:pPr>
            <w:r w:rsidRPr="001D28AC">
              <w:t>legislation as it applies to the spatial industry sector</w:t>
            </w:r>
          </w:p>
          <w:p w:rsidR="00000000" w:rsidRPr="001D28AC" w:rsidP="001D28AC">
            <w:pPr>
              <w:pStyle w:val="ListBullet"/>
            </w:pPr>
            <w:r w:rsidRPr="001D28AC">
              <w:t>measurement techniques</w:t>
            </w:r>
          </w:p>
          <w:p w:rsidR="00000000" w:rsidRPr="001D28AC" w:rsidP="001D28AC">
            <w:pPr>
              <w:pStyle w:val="ListBullet"/>
            </w:pPr>
            <w:r w:rsidRPr="001D28AC">
              <w:t>methods of assessing existing spatial datasets and dataset sources</w:t>
            </w:r>
          </w:p>
          <w:p w:rsidR="00000000" w:rsidRPr="001D28AC" w:rsidP="001D28AC">
            <w:pPr>
              <w:pStyle w:val="ListBullet"/>
            </w:pPr>
            <w:r w:rsidRPr="001D28AC">
              <w:t>organisational policies and guidelines, such as OHS guidelines</w:t>
            </w:r>
          </w:p>
          <w:p w:rsidR="00000000" w:rsidRPr="001D28AC" w:rsidP="001D28AC">
            <w:pPr>
              <w:pStyle w:val="ListBullet"/>
            </w:pPr>
            <w:r w:rsidRPr="001D28AC">
              <w:t>project management tools, techniques and metho</w:t>
            </w:r>
            <w:r w:rsidRPr="001D28AC">
              <w:t>dologies</w:t>
            </w:r>
          </w:p>
          <w:p w:rsidR="00000000" w:rsidRPr="001D28AC" w:rsidP="001D28AC">
            <w:pPr>
              <w:pStyle w:val="ListBullet"/>
            </w:pPr>
            <w:r w:rsidRPr="001D28AC">
              <w:t>performance evaluation procedures</w:t>
            </w:r>
          </w:p>
          <w:p w:rsidR="00000000" w:rsidRPr="001D28AC" w:rsidP="001D28AC">
            <w:pPr>
              <w:pStyle w:val="ListBullet"/>
            </w:pPr>
            <w:r w:rsidRPr="001D28AC">
              <w:t>presentation methods</w:t>
            </w:r>
          </w:p>
          <w:p w:rsidR="00000000" w:rsidRPr="001D28AC" w:rsidP="001D28AC">
            <w:pPr>
              <w:pStyle w:val="ListBullet"/>
            </w:pPr>
            <w:r w:rsidRPr="001D28AC">
              <w:t>research techniques</w:t>
            </w:r>
          </w:p>
          <w:p w:rsidR="00000000" w:rsidRPr="001D28AC" w:rsidP="001D28AC">
            <w:pPr>
              <w:pStyle w:val="ListBullet"/>
            </w:pPr>
            <w:r w:rsidRPr="001D28AC">
              <w:t>risk management principles</w:t>
            </w:r>
          </w:p>
          <w:p w:rsidR="00000000" w:rsidRPr="001D28AC" w:rsidP="001D28AC">
            <w:pPr>
              <w:pStyle w:val="ListBullet"/>
            </w:pPr>
            <w:r w:rsidRPr="001D28AC">
              <w:t>safe work practices</w:t>
            </w:r>
          </w:p>
          <w:p w:rsidR="00000000" w:rsidRPr="001D28AC" w:rsidP="001D28AC">
            <w:pPr>
              <w:pStyle w:val="ListBullet"/>
            </w:pPr>
            <w:r w:rsidRPr="001D28AC">
              <w:t>spatial data capture methodologies</w:t>
            </w:r>
          </w:p>
          <w:p w:rsidR="00000000" w:rsidRPr="001D28AC" w:rsidP="001D28AC">
            <w:pPr>
              <w:pStyle w:val="ListBullet"/>
            </w:pPr>
            <w:r w:rsidRPr="001D28AC">
              <w:t>spatial information principles and their application</w:t>
            </w:r>
          </w:p>
          <w:p w:rsidR="00000000" w:rsidRPr="001D28AC" w:rsidP="001D28AC">
            <w:pPr>
              <w:pStyle w:val="ListBullet"/>
            </w:pPr>
            <w:r w:rsidRPr="001D28AC">
              <w:t>SIS project contingencies</w:t>
            </w:r>
          </w:p>
          <w:p w:rsidR="00000000" w:rsidRPr="001D28AC" w:rsidP="001D28AC">
            <w:pPr>
              <w:pStyle w:val="ListBullet"/>
            </w:pPr>
            <w:r w:rsidRPr="001D28AC">
              <w:t>spatial ref</w:t>
            </w:r>
            <w:r w:rsidRPr="001D28AC">
              <w:t>erencing systems</w:t>
            </w:r>
          </w:p>
          <w:p w:rsidR="00000000" w:rsidRPr="001D28AC" w:rsidP="001D28AC">
            <w:pPr>
              <w:pStyle w:val="ListBullet"/>
            </w:pPr>
            <w:r w:rsidRPr="001D28AC">
              <w:t>spatial technologies</w:t>
            </w:r>
          </w:p>
          <w:p w:rsidR="00000000" w:rsidRPr="001D28AC" w:rsidP="001D28AC">
            <w:pPr>
              <w:pStyle w:val="ListBullet"/>
            </w:pPr>
            <w:r w:rsidRPr="001D28AC">
              <w:t>sources of data relevant to the research</w:t>
            </w:r>
          </w:p>
          <w:p w:rsidR="00000000" w:rsidRPr="001D28AC" w:rsidP="001D28AC">
            <w:pPr>
              <w:pStyle w:val="ListBullet"/>
            </w:pPr>
            <w:r w:rsidRPr="001D28AC">
              <w:t>standard and enterprise-preferred referencing techniques</w:t>
            </w:r>
          </w:p>
          <w:p w:rsidR="00000000" w:rsidRPr="001D28AC" w:rsidP="001D28AC">
            <w:pPr>
              <w:pStyle w:val="ListBullet"/>
            </w:pPr>
            <w:r w:rsidRPr="001D28AC">
              <w:t>use of metadata</w:t>
            </w:r>
          </w:p>
          <w:p w:rsidR="00000000" w:rsidRPr="001D28AC" w:rsidP="001D28AC">
            <w:pPr>
              <w:pStyle w:val="ListBullet"/>
            </w:pPr>
            <w:r w:rsidRPr="001D28AC">
              <w:t>use of relevant equipment</w:t>
            </w:r>
          </w:p>
          <w:p w:rsidR="00000000" w:rsidRPr="001D28AC" w:rsidP="001D28AC">
            <w:pPr>
              <w:pStyle w:val="ListBullet"/>
            </w:pPr>
            <w:r w:rsidRPr="001D28AC">
              <w:t>use of relevant software packages.</w:t>
            </w:r>
          </w:p>
        </w:tc>
      </w:tr>
    </w:tbl>
    <w:p w:rsidR="009E07AA" w:rsidP="001D28AC">
      <w:pPr>
        <w:pStyle w:val="BodyText"/>
      </w:pPr>
    </w:p>
    <w:p w:rsidR="009E07AA" w:rsidP="001D28AC">
      <w:pPr>
        <w:pStyle w:val="BodyText"/>
      </w:pPr>
    </w:p>
    <w:p w:rsidR="00000000" w:rsidRPr="001D28AC" w:rsidP="001D28AC">
      <w:pPr>
        <w:pStyle w:val="Heading1"/>
      </w:pPr>
      <w:bookmarkStart w:id="10" w:name="O_243043"/>
      <w:bookmarkEnd w:id="10"/>
      <w:r w:rsidRPr="001D28AC">
        <w:t>Evidence Guide</w:t>
      </w:r>
    </w:p>
    <w:p w:rsidR="00000000" w:rsidRPr="001D28AC" w:rsidP="001D28AC">
      <w:pPr>
        <w:pStyle w:val="BodyText"/>
      </w:pPr>
      <w:r w:rsidRPr="001D28AC">
        <w:rPr>
          <w:rStyle w:val="SpecialBold"/>
        </w:rPr>
        <w:t>EVIDENCE GUIDE</w:t>
      </w:r>
    </w:p>
    <w:p w:rsidR="00000000" w:rsidRPr="001D28AC" w:rsidP="001D28AC">
      <w:pPr>
        <w:pStyle w:val="BodyText"/>
      </w:pPr>
      <w:r w:rsidRPr="001D28AC">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9E07A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SpecialBold"/>
              </w:rPr>
              <w:t>Overview of assessmen</w:t>
            </w:r>
            <w:r w:rsidRPr="001D28AC">
              <w:rPr>
                <w:rStyle w:val="SpecialBold"/>
              </w:rPr>
              <w:t>t</w:t>
            </w:r>
          </w:p>
        </w:tc>
        <w:tc>
          <w:tcPr>
            <w:tcW w:w="5775"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t>This unit of competency could be assessed on its own or in combination with other units relevant to the job function, for example unit CPPSIS6004A Design a spatial project plan.</w:t>
            </w:r>
          </w:p>
        </w:tc>
      </w:tr>
      <w:tr w:rsidTr="009E07A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SpecialBold"/>
              </w:rPr>
              <w:t>Critical aspects for assessment and evidence required to demonstrate compet</w:t>
            </w:r>
            <w:r w:rsidRPr="001D28AC">
              <w:rPr>
                <w:rStyle w:val="SpecialBold"/>
              </w:rPr>
              <w:t>ency in this unit</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BodyText"/>
            </w:pPr>
            <w:r w:rsidRPr="001D28AC">
              <w:t>A person who demonstrates competency in this unit must be able to provide evidence of:</w:t>
            </w:r>
          </w:p>
          <w:p w:rsidR="00000000" w:rsidRPr="001D28AC" w:rsidP="001D28AC">
            <w:pPr>
              <w:pStyle w:val="ListBullet"/>
            </w:pPr>
            <w:r w:rsidRPr="001D28AC">
              <w:t>applying cost consideration</w:t>
            </w:r>
          </w:p>
          <w:p w:rsidR="00000000" w:rsidRPr="001D28AC" w:rsidP="001D28AC">
            <w:pPr>
              <w:pStyle w:val="ListBullet"/>
            </w:pPr>
            <w:r w:rsidRPr="001D28AC">
              <w:t>applying qualitative and quantitative measurements for a project</w:t>
            </w:r>
          </w:p>
          <w:p w:rsidR="00000000" w:rsidRPr="001D28AC" w:rsidP="001D28AC">
            <w:pPr>
              <w:pStyle w:val="ListBullet"/>
            </w:pPr>
            <w:r w:rsidRPr="001D28AC">
              <w:t>applying analysis and design skills</w:t>
            </w:r>
          </w:p>
          <w:p w:rsidR="00000000" w:rsidRPr="001D28AC" w:rsidP="001D28AC">
            <w:pPr>
              <w:pStyle w:val="ListBullet"/>
            </w:pPr>
            <w:r w:rsidRPr="001D28AC">
              <w:t>assessing contingencies</w:t>
            </w:r>
          </w:p>
          <w:p w:rsidR="00000000" w:rsidRPr="001D28AC" w:rsidP="001D28AC">
            <w:pPr>
              <w:pStyle w:val="ListBullet"/>
            </w:pPr>
            <w:r w:rsidRPr="001D28AC">
              <w:t>communication and negotiation skills</w:t>
            </w:r>
          </w:p>
          <w:p w:rsidR="00000000" w:rsidRPr="001D28AC" w:rsidP="001D28AC">
            <w:pPr>
              <w:pStyle w:val="ListBullet"/>
            </w:pPr>
            <w:r w:rsidRPr="001D28AC">
              <w:t>creating and implementing new product solutions</w:t>
            </w:r>
          </w:p>
          <w:p w:rsidR="00000000" w:rsidRPr="001D28AC" w:rsidP="001D28AC">
            <w:pPr>
              <w:pStyle w:val="ListBullet"/>
            </w:pPr>
            <w:r w:rsidRPr="001D28AC">
              <w:t>designing computations</w:t>
            </w:r>
          </w:p>
          <w:p w:rsidR="00000000" w:rsidRPr="001D28AC" w:rsidP="001D28AC">
            <w:pPr>
              <w:pStyle w:val="ListBullet"/>
            </w:pPr>
            <w:r w:rsidRPr="001D28AC">
              <w:t>determining precise data requirements</w:t>
            </w:r>
          </w:p>
          <w:p w:rsidR="00000000" w:rsidRPr="001D28AC" w:rsidP="001D28AC">
            <w:pPr>
              <w:pStyle w:val="ListBullet"/>
            </w:pPr>
            <w:r w:rsidRPr="001D28AC">
              <w:t>developing new products</w:t>
            </w:r>
          </w:p>
          <w:p w:rsidR="00000000" w:rsidRPr="001D28AC" w:rsidP="001D28AC">
            <w:pPr>
              <w:pStyle w:val="ListBullet"/>
            </w:pPr>
            <w:r w:rsidRPr="001D28AC">
              <w:t>documenting risks and contingencies</w:t>
            </w:r>
          </w:p>
          <w:p w:rsidR="00000000" w:rsidP="001D28AC">
            <w:pPr>
              <w:pStyle w:val="ListBullet"/>
              <w:rPr>
                <w:lang w:val="en-NZ"/>
              </w:rPr>
            </w:pPr>
            <w:r w:rsidRPr="001D28AC">
              <w:t>understanding spatial proj</w:t>
            </w:r>
            <w:r w:rsidRPr="001D28AC">
              <w:t>ect deliverables.</w:t>
            </w:r>
          </w:p>
        </w:tc>
      </w:tr>
      <w:tr w:rsidTr="009E07A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BodyText"/>
            </w:pPr>
            <w:r w:rsidRPr="001D28AC">
              <w:t>Resource implications for assessment include access to:</w:t>
            </w:r>
          </w:p>
          <w:p w:rsidR="00000000" w:rsidRPr="001D28AC" w:rsidP="001D28AC">
            <w:pPr>
              <w:pStyle w:val="ListBullet"/>
            </w:pPr>
            <w:r w:rsidRPr="001D28AC">
              <w:t>assessment instruments, including personal planner and assessment record book</w:t>
            </w:r>
          </w:p>
          <w:p w:rsidR="00000000" w:rsidRPr="001D28AC" w:rsidP="001D28AC">
            <w:pPr>
              <w:pStyle w:val="ListBullet"/>
            </w:pPr>
            <w:r w:rsidRPr="001D28AC">
              <w:t>assignment instructions, work plans and schedules, policy documents a</w:t>
            </w:r>
            <w:r w:rsidRPr="001D28AC">
              <w:t>nd duty statements</w:t>
            </w:r>
          </w:p>
          <w:p w:rsidR="00000000" w:rsidRPr="001D28AC" w:rsidP="001D28AC">
            <w:pPr>
              <w:pStyle w:val="ListBullet"/>
            </w:pPr>
            <w:r w:rsidRPr="001D28AC">
              <w:t>registered training provider of assessment services</w:t>
            </w:r>
          </w:p>
          <w:p w:rsidR="00000000" w:rsidRPr="001D28AC" w:rsidP="001D28AC">
            <w:pPr>
              <w:pStyle w:val="ListBullet"/>
            </w:pPr>
            <w:r w:rsidRPr="001D28AC">
              <w:t>relevant guidelines, regulations and codes of practice</w:t>
            </w:r>
          </w:p>
          <w:p w:rsidR="00000000" w:rsidRPr="001D28AC" w:rsidP="001D28AC">
            <w:pPr>
              <w:pStyle w:val="ListBullet"/>
            </w:pPr>
            <w:r w:rsidRPr="001D28AC">
              <w:t>suitable venue and equipment.</w:t>
            </w:r>
          </w:p>
          <w:p w:rsidR="00000000" w:rsidRPr="001D28AC" w:rsidP="001D28AC">
            <w:pPr>
              <w:pStyle w:val="BodyText"/>
            </w:pPr>
            <w:r w:rsidRPr="001D28AC">
              <w:t>Access must be provided to appropriate learning and assessment support when required.</w:t>
            </w:r>
          </w:p>
          <w:p w:rsidR="00000000" w:rsidP="001D28AC">
            <w:pPr>
              <w:pStyle w:val="BodyText"/>
              <w:rPr>
                <w:lang w:val="en-NZ"/>
              </w:rPr>
            </w:pPr>
            <w:r w:rsidRPr="001D28AC">
              <w:t>Where applicable, physical resources should include equipment modified for people with disabilities.</w:t>
            </w:r>
          </w:p>
        </w:tc>
      </w:tr>
      <w:tr w:rsidTr="009E07A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t>Holistic: based on the performance criteria, evidence guide, range statement, and required skills and knowledge.</w:t>
            </w:r>
          </w:p>
        </w:tc>
      </w:tr>
      <w:tr w:rsidTr="009E07A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SpecialBold"/>
              </w:rPr>
              <w:t>Method of assessme</w:t>
            </w:r>
            <w:r w:rsidRPr="001D28AC">
              <w:rPr>
                <w:rStyle w:val="SpecialBold"/>
              </w:rPr>
              <w:t>nt</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BodyText"/>
            </w:pPr>
            <w:r w:rsidRPr="001D28AC">
              <w:t>Demonstrated over a period of time and observed by the assessor (or assessment team working together to conduct the assessment).</w:t>
            </w:r>
          </w:p>
          <w:p w:rsidR="00000000" w:rsidRPr="001D28AC" w:rsidP="001D28AC">
            <w:pPr>
              <w:pStyle w:val="BodyText"/>
            </w:pPr>
            <w:r w:rsidRPr="001D28AC">
              <w:t>Demonstrated competency in a range of situations, that may include customer/workplace interruptions and involvement in relat</w:t>
            </w:r>
            <w:r w:rsidRPr="001D28AC">
              <w:t>ed activities normally experienced in the workplace.</w:t>
            </w:r>
          </w:p>
          <w:p w:rsidR="00000000" w:rsidP="001D28AC">
            <w:pPr>
              <w:pStyle w:val="BodyText"/>
              <w:rPr>
                <w:lang w:val="en-NZ"/>
              </w:rPr>
            </w:pPr>
            <w:r w:rsidRPr="001D28AC">
              <w:t xml:space="preserve">Obtained by observing activities in the field and reviewing induction information. If this is not practicable, observation in realistic simulated environments may be substituted. </w:t>
            </w:r>
          </w:p>
        </w:tc>
      </w:tr>
      <w:tr w:rsidTr="009E07A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SpecialBold"/>
              </w:rPr>
              <w:t>Guidance information f</w:t>
            </w:r>
            <w:r w:rsidRPr="001D28AC">
              <w:rPr>
                <w:rStyle w:val="SpecialBold"/>
              </w:rPr>
              <w:t>or assessment</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BodyText"/>
            </w:pPr>
            <w:r w:rsidRPr="001D28AC">
              <w:t>Assessment requires that the clients' objectives and industry expectations are met. If the clients' objectives are narrowly defined or not representative of industry needs, it may be necessary to refer to portfolio case studies of a variety o</w:t>
            </w:r>
            <w:r w:rsidRPr="001D28AC">
              <w:t>f SIS requirements to assess competency.</w:t>
            </w:r>
          </w:p>
          <w:p w:rsidR="00000000" w:rsidRPr="001D28AC" w:rsidP="001D28AC">
            <w:pPr>
              <w:pStyle w:val="BodyText"/>
            </w:pPr>
            <w:r w:rsidRPr="001D28AC">
              <w:t>Oral questioning or written assessment and hypothetical situations (scenarios) may be used to assess underpinning knowledge (in assessment situations where the candidate is offered a preference between oral question</w:t>
            </w:r>
            <w:r w:rsidRPr="001D28AC">
              <w:t>ing or written assessment, questions are to be identical).</w:t>
            </w:r>
          </w:p>
          <w:p w:rsidR="00000000" w:rsidRPr="001D28AC" w:rsidP="001D28AC">
            <w:pPr>
              <w:pStyle w:val="BodyText"/>
            </w:pPr>
            <w:r w:rsidRPr="001D28AC">
              <w:t>Supplementary evidence may be obtained from relevant authenticated correspondence from existing supervisors, team leaders or specialist training staff.</w:t>
            </w:r>
          </w:p>
          <w:p w:rsidR="00000000" w:rsidRPr="001D28AC" w:rsidP="001D28AC">
            <w:pPr>
              <w:pStyle w:val="BodyText"/>
            </w:pPr>
            <w:r w:rsidRPr="001D28AC">
              <w:t>All practical demonstration must adhere to th</w:t>
            </w:r>
            <w:r w:rsidRPr="001D28AC">
              <w:t>e safety and environmental regulations relevant to each State or Territory.</w:t>
            </w:r>
          </w:p>
          <w:p w:rsidR="00000000" w:rsidRPr="001D28AC" w:rsidP="001D28AC">
            <w:pPr>
              <w:pStyle w:val="BodyText"/>
            </w:pPr>
            <w:r w:rsidRPr="001D28AC">
              <w:t>Where assessment is for the purpose of recognition (recognition of current competencies [RCC] or recognition of prior learning [RPL]), the evidence provided will need to be authent</w:t>
            </w:r>
            <w:r w:rsidRPr="001D28AC">
              <w:t>icated and show that it represents competency demonstrated over a period of time.</w:t>
            </w:r>
          </w:p>
          <w:p w:rsidR="00000000" w:rsidRPr="001D28AC" w:rsidP="001D28AC">
            <w:pPr>
              <w:pStyle w:val="BodyText"/>
            </w:pPr>
            <w:r w:rsidRPr="001D28AC">
              <w:t>In all cases where practical assessment is used it will be combined with targeted questioning to assess the underpinning knowledge.</w:t>
            </w:r>
          </w:p>
          <w:p w:rsidR="00000000" w:rsidP="001D28AC">
            <w:pPr>
              <w:pStyle w:val="BodyText"/>
              <w:rPr>
                <w:lang w:val="en-NZ"/>
              </w:rPr>
            </w:pPr>
            <w:r w:rsidRPr="001D28AC">
              <w:t>Assessment processes will be appropriate t</w:t>
            </w:r>
            <w:r w:rsidRPr="001D28AC">
              <w:t>o the language and literacy levels of the candidate and any cultural issues that may affect responses to the questions, and will reflect the requirements of the competency and the work being performed.</w:t>
            </w:r>
          </w:p>
        </w:tc>
      </w:tr>
      <w:tr w:rsidTr="009E07A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BodyText"/>
            </w:pPr>
          </w:p>
        </w:tc>
      </w:tr>
    </w:tbl>
    <w:p w:rsidR="009E07AA" w:rsidP="001D28AC">
      <w:pPr>
        <w:pStyle w:val="BodyText"/>
      </w:pPr>
    </w:p>
    <w:p w:rsidR="009E07AA" w:rsidP="001D28AC">
      <w:pPr>
        <w:pStyle w:val="BodyText"/>
      </w:pPr>
    </w:p>
    <w:p w:rsidR="00000000" w:rsidRPr="001D28AC" w:rsidP="001D28AC">
      <w:pPr>
        <w:pStyle w:val="Heading1"/>
      </w:pPr>
      <w:bookmarkStart w:id="11" w:name="O_251026"/>
      <w:bookmarkEnd w:id="11"/>
      <w:r w:rsidRPr="001D28AC">
        <w:t>Range Statement</w:t>
      </w:r>
    </w:p>
    <w:p w:rsidR="00000000" w:rsidRPr="001D28AC" w:rsidP="001D28AC">
      <w:pPr>
        <w:pStyle w:val="BodyText"/>
      </w:pPr>
      <w:r w:rsidRPr="001D28AC">
        <w:rPr>
          <w:rStyle w:val="SpecialBold"/>
        </w:rPr>
        <w:t>RANGE STATEMENT</w:t>
      </w:r>
    </w:p>
    <w:p w:rsidR="00000000" w:rsidRPr="001D28AC" w:rsidP="001D28AC">
      <w:pPr>
        <w:pStyle w:val="BodyText"/>
      </w:pPr>
      <w:r w:rsidRPr="001D28AC">
        <w:t xml:space="preserve">The range statement relates to the unit of competency as a whole. It allows for different work environments and situations that may affect performance. </w:t>
      </w:r>
      <w:r w:rsidRPr="001D28AC">
        <w:rPr>
          <w:rStyle w:val="BoldandItalics"/>
        </w:rPr>
        <w:t>Bold italicised</w:t>
      </w:r>
      <w:r w:rsidRPr="001D28AC">
        <w:t xml:space="preserve"> wording in the performance criteria is detailed below. Add any essential</w:t>
      </w:r>
      <w:r w:rsidRPr="001D28AC">
        <w:t xml:space="preserve">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Organisational guidelines</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code of ethics</w:t>
            </w:r>
          </w:p>
          <w:p w:rsidR="00000000" w:rsidRPr="001D28AC" w:rsidP="001D28AC">
            <w:pPr>
              <w:pStyle w:val="ListBullet"/>
            </w:pPr>
            <w:r w:rsidRPr="001D28AC">
              <w:t>compa</w:t>
            </w:r>
            <w:r w:rsidRPr="001D28AC">
              <w:t>ny policy</w:t>
            </w:r>
          </w:p>
          <w:p w:rsidR="00000000" w:rsidRPr="001D28AC" w:rsidP="001D28AC">
            <w:pPr>
              <w:pStyle w:val="ListBullet"/>
            </w:pPr>
            <w:r w:rsidRPr="001D28AC">
              <w:t>legislation relevant to the work or service function</w:t>
            </w:r>
          </w:p>
          <w:p w:rsidR="00000000" w:rsidRPr="001D28AC" w:rsidP="001D28AC">
            <w:pPr>
              <w:pStyle w:val="ListBullet"/>
            </w:pPr>
            <w:r w:rsidRPr="001D28AC">
              <w:t>manuals</w:t>
            </w:r>
          </w:p>
          <w:p w:rsidR="00000000" w:rsidRPr="001D28AC" w:rsidP="001D28AC">
            <w:pPr>
              <w:pStyle w:val="ListBullet"/>
            </w:pPr>
            <w:r w:rsidRPr="001D28AC">
              <w:t>OHS policies and procedures</w:t>
            </w:r>
          </w:p>
          <w:p w:rsidR="00000000" w:rsidP="001D28AC">
            <w:pPr>
              <w:pStyle w:val="ListBullet"/>
              <w:rPr>
                <w:lang w:val="en-NZ"/>
              </w:rPr>
            </w:pPr>
            <w:r w:rsidRPr="001D28AC">
              <w:t>personnel practices and guidelines outlining work roles and responsibilities.</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Spatial data requirements</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administration (e.g. postcodes, suburbs, and federal and state electoral counties)</w:t>
            </w:r>
          </w:p>
          <w:p w:rsidR="00000000" w:rsidRPr="001D28AC" w:rsidP="001D28AC">
            <w:pPr>
              <w:pStyle w:val="ListBullet"/>
            </w:pPr>
            <w:r w:rsidRPr="001D28AC">
              <w:t>analysis of environmental, land and geographic information</w:t>
            </w:r>
          </w:p>
          <w:p w:rsidR="00000000" w:rsidRPr="001D28AC" w:rsidP="001D28AC">
            <w:pPr>
              <w:pStyle w:val="ListBullet"/>
            </w:pPr>
            <w:r w:rsidRPr="001D28AC">
              <w:t>asset management</w:t>
            </w:r>
          </w:p>
          <w:p w:rsidR="00000000" w:rsidRPr="001D28AC" w:rsidP="001D28AC">
            <w:pPr>
              <w:pStyle w:val="ListBullet"/>
            </w:pPr>
            <w:r w:rsidRPr="001D28AC">
              <w:t>cartographic services</w:t>
            </w:r>
          </w:p>
          <w:p w:rsidR="00000000" w:rsidRPr="001D28AC" w:rsidP="001D28AC">
            <w:pPr>
              <w:pStyle w:val="ListBullet"/>
            </w:pPr>
            <w:r w:rsidRPr="001D28AC">
              <w:t>civil engineering</w:t>
            </w:r>
          </w:p>
          <w:p w:rsidR="00000000" w:rsidRPr="001D28AC" w:rsidP="001D28AC">
            <w:pPr>
              <w:pStyle w:val="ListBullet"/>
            </w:pPr>
            <w:r w:rsidRPr="001D28AC">
              <w:t>digital imagery</w:t>
            </w:r>
          </w:p>
          <w:p w:rsidR="00000000" w:rsidRPr="001D28AC" w:rsidP="001D28AC">
            <w:pPr>
              <w:pStyle w:val="ListBullet"/>
            </w:pPr>
            <w:r w:rsidRPr="001D28AC">
              <w:t>electricity</w:t>
            </w:r>
          </w:p>
          <w:p w:rsidR="00000000" w:rsidRPr="001D28AC" w:rsidP="001D28AC">
            <w:pPr>
              <w:pStyle w:val="ListBullet"/>
            </w:pPr>
            <w:r w:rsidRPr="001D28AC">
              <w:t>emergency services management</w:t>
            </w:r>
          </w:p>
          <w:p w:rsidR="00000000" w:rsidRPr="001D28AC" w:rsidP="001D28AC">
            <w:pPr>
              <w:pStyle w:val="ListBullet"/>
            </w:pPr>
            <w:r w:rsidRPr="001D28AC">
              <w:t>environmental datasets</w:t>
            </w:r>
          </w:p>
          <w:p w:rsidR="00000000" w:rsidRPr="001D28AC" w:rsidP="001D28AC">
            <w:pPr>
              <w:pStyle w:val="ListBullet"/>
            </w:pPr>
            <w:r w:rsidRPr="001D28AC">
              <w:t>geographic information systems</w:t>
            </w:r>
          </w:p>
          <w:p w:rsidR="00000000" w:rsidRPr="001D28AC" w:rsidP="001D28AC">
            <w:pPr>
              <w:pStyle w:val="ListBullet"/>
            </w:pPr>
            <w:r w:rsidRPr="001D28AC">
              <w:t>integrated services - environmental, land and geographic related datasets</w:t>
            </w:r>
          </w:p>
          <w:p w:rsidR="00000000" w:rsidRPr="001D28AC" w:rsidP="001D28AC">
            <w:pPr>
              <w:pStyle w:val="ListBullet"/>
            </w:pPr>
            <w:r w:rsidRPr="001D28AC">
              <w:t>land ownership tenure system</w:t>
            </w:r>
          </w:p>
          <w:p w:rsidR="00000000" w:rsidRPr="001D28AC" w:rsidP="001D28AC">
            <w:pPr>
              <w:pStyle w:val="ListBullet"/>
            </w:pPr>
            <w:r w:rsidRPr="001D28AC">
              <w:t>local government</w:t>
            </w:r>
          </w:p>
          <w:p w:rsidR="00000000" w:rsidRPr="001D28AC" w:rsidP="001D28AC">
            <w:pPr>
              <w:pStyle w:val="ListBullet"/>
            </w:pPr>
            <w:r w:rsidRPr="001D28AC">
              <w:t>location-based services</w:t>
            </w:r>
          </w:p>
          <w:p w:rsidR="00000000" w:rsidRPr="001D28AC" w:rsidP="001D28AC">
            <w:pPr>
              <w:pStyle w:val="ListBullet"/>
            </w:pPr>
            <w:r w:rsidRPr="001D28AC">
              <w:t>global positioning</w:t>
            </w:r>
          </w:p>
          <w:p w:rsidR="00000000" w:rsidRPr="001D28AC" w:rsidP="001D28AC">
            <w:pPr>
              <w:pStyle w:val="ListBullet"/>
            </w:pPr>
            <w:r w:rsidRPr="001D28AC">
              <w:t>mapping facilities</w:t>
            </w:r>
          </w:p>
          <w:p w:rsidR="00000000" w:rsidRPr="001D28AC" w:rsidP="001D28AC">
            <w:pPr>
              <w:pStyle w:val="ListBullet"/>
            </w:pPr>
            <w:r w:rsidRPr="001D28AC">
              <w:t>site analysis</w:t>
            </w:r>
          </w:p>
          <w:p w:rsidR="00000000" w:rsidRPr="001D28AC" w:rsidP="001D28AC">
            <w:pPr>
              <w:pStyle w:val="ListBullet"/>
            </w:pPr>
            <w:r w:rsidRPr="001D28AC">
              <w:t>survey marks</w:t>
            </w:r>
          </w:p>
          <w:p w:rsidR="00000000" w:rsidRPr="001D28AC" w:rsidP="001D28AC">
            <w:pPr>
              <w:pStyle w:val="ListBullet"/>
            </w:pPr>
            <w:r w:rsidRPr="001D28AC">
              <w:t>sewerage</w:t>
            </w:r>
          </w:p>
          <w:p w:rsidR="00000000" w:rsidRPr="001D28AC" w:rsidP="001D28AC">
            <w:pPr>
              <w:pStyle w:val="ListBullet"/>
            </w:pPr>
            <w:r w:rsidRPr="001D28AC">
              <w:t>telecommunications</w:t>
            </w:r>
          </w:p>
          <w:p w:rsidR="00000000" w:rsidRPr="001D28AC" w:rsidP="001D28AC">
            <w:pPr>
              <w:pStyle w:val="ListBullet"/>
            </w:pPr>
            <w:r w:rsidRPr="001D28AC">
              <w:t>town planning</w:t>
            </w:r>
          </w:p>
          <w:p w:rsidR="00000000" w:rsidP="001D28AC">
            <w:pPr>
              <w:pStyle w:val="ListBullet"/>
              <w:rPr>
                <w:lang w:val="en-NZ"/>
              </w:rPr>
            </w:pPr>
            <w:r w:rsidRPr="001D28AC">
              <w:t>utility services such as water.</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Contents</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appendices</w:t>
            </w:r>
          </w:p>
          <w:p w:rsidR="00000000" w:rsidRPr="001D28AC" w:rsidP="001D28AC">
            <w:pPr>
              <w:pStyle w:val="ListBullet"/>
            </w:pPr>
            <w:r w:rsidRPr="001D28AC">
              <w:t>bibliography</w:t>
            </w:r>
          </w:p>
          <w:p w:rsidR="00000000" w:rsidRPr="001D28AC" w:rsidP="001D28AC">
            <w:pPr>
              <w:pStyle w:val="ListBullet"/>
            </w:pPr>
            <w:r w:rsidRPr="001D28AC">
              <w:t>introduction</w:t>
            </w:r>
          </w:p>
          <w:p w:rsidR="00000000" w:rsidRPr="001D28AC" w:rsidP="001D28AC">
            <w:pPr>
              <w:pStyle w:val="ListBullet"/>
            </w:pPr>
            <w:r w:rsidRPr="001D28AC">
              <w:t>computations</w:t>
            </w:r>
          </w:p>
          <w:p w:rsidR="00000000" w:rsidRPr="001D28AC" w:rsidP="001D28AC">
            <w:pPr>
              <w:pStyle w:val="ListBullet"/>
            </w:pPr>
            <w:r w:rsidRPr="001D28AC">
              <w:t>design details</w:t>
            </w:r>
          </w:p>
          <w:p w:rsidR="00000000" w:rsidRPr="001D28AC" w:rsidP="001D28AC">
            <w:pPr>
              <w:pStyle w:val="ListBullet"/>
            </w:pPr>
            <w:r w:rsidRPr="001D28AC">
              <w:t>executive summary</w:t>
            </w:r>
          </w:p>
          <w:p w:rsidR="00000000" w:rsidRPr="001D28AC" w:rsidP="001D28AC">
            <w:pPr>
              <w:pStyle w:val="ListBullet"/>
            </w:pPr>
            <w:r w:rsidRPr="001D28AC">
              <w:t>financial figures</w:t>
            </w:r>
          </w:p>
          <w:p w:rsidR="00000000" w:rsidRPr="001D28AC" w:rsidP="001D28AC">
            <w:pPr>
              <w:pStyle w:val="ListBullet"/>
            </w:pPr>
            <w:r w:rsidRPr="001D28AC">
              <w:t>footnotes and endnotes</w:t>
            </w:r>
          </w:p>
          <w:p w:rsidR="00000000" w:rsidRPr="001D28AC" w:rsidP="001D28AC">
            <w:pPr>
              <w:pStyle w:val="ListBullet"/>
            </w:pPr>
            <w:r w:rsidRPr="001D28AC">
              <w:t>graphs</w:t>
            </w:r>
          </w:p>
          <w:p w:rsidR="00000000" w:rsidRPr="001D28AC" w:rsidP="001D28AC">
            <w:pPr>
              <w:pStyle w:val="ListBullet"/>
            </w:pPr>
            <w:r w:rsidRPr="001D28AC">
              <w:t>graphics</w:t>
            </w:r>
          </w:p>
          <w:p w:rsidR="00000000" w:rsidRPr="001D28AC" w:rsidP="001D28AC">
            <w:pPr>
              <w:pStyle w:val="ListBullet"/>
            </w:pPr>
            <w:r w:rsidRPr="001D28AC">
              <w:t>illustrations</w:t>
            </w:r>
          </w:p>
          <w:p w:rsidR="00000000" w:rsidRPr="001D28AC" w:rsidP="001D28AC">
            <w:pPr>
              <w:pStyle w:val="ListBullet"/>
            </w:pPr>
            <w:r w:rsidRPr="001D28AC">
              <w:t>index</w:t>
            </w:r>
          </w:p>
          <w:p w:rsidR="00000000" w:rsidRPr="001D28AC" w:rsidP="001D28AC">
            <w:pPr>
              <w:pStyle w:val="ListBullet"/>
            </w:pPr>
            <w:r w:rsidRPr="001D28AC">
              <w:t>research findings</w:t>
            </w:r>
          </w:p>
          <w:p w:rsidR="00000000" w:rsidRPr="001D28AC" w:rsidP="001D28AC">
            <w:pPr>
              <w:pStyle w:val="ListBullet"/>
            </w:pPr>
            <w:r w:rsidRPr="001D28AC">
              <w:t>recommendations</w:t>
            </w:r>
          </w:p>
          <w:p w:rsidR="00000000" w:rsidRPr="001D28AC" w:rsidP="001D28AC">
            <w:pPr>
              <w:pStyle w:val="ListBullet"/>
            </w:pPr>
            <w:r w:rsidRPr="001D28AC">
              <w:t>sales figures and reports</w:t>
            </w:r>
          </w:p>
          <w:p w:rsidR="00000000" w:rsidRPr="001D28AC" w:rsidP="001D28AC">
            <w:pPr>
              <w:pStyle w:val="ListBullet"/>
            </w:pPr>
            <w:r w:rsidRPr="001D28AC">
              <w:t>spatial data components</w:t>
            </w:r>
          </w:p>
          <w:p w:rsidR="00000000" w:rsidRPr="001D28AC" w:rsidP="001D28AC">
            <w:pPr>
              <w:pStyle w:val="ListBullet"/>
            </w:pPr>
            <w:r w:rsidRPr="001D28AC">
              <w:t>spatial requirements</w:t>
            </w:r>
          </w:p>
          <w:p w:rsidR="00000000" w:rsidRPr="001D28AC" w:rsidP="001D28AC">
            <w:pPr>
              <w:pStyle w:val="ListBullet"/>
            </w:pPr>
            <w:r w:rsidRPr="001D28AC">
              <w:t>statistics</w:t>
            </w:r>
          </w:p>
          <w:p w:rsidR="00000000" w:rsidRPr="001D28AC" w:rsidP="001D28AC">
            <w:pPr>
              <w:pStyle w:val="ListBullet"/>
            </w:pPr>
            <w:r w:rsidRPr="001D28AC">
              <w:t>summaries</w:t>
            </w:r>
          </w:p>
          <w:p w:rsidR="00000000" w:rsidP="001D28AC">
            <w:pPr>
              <w:pStyle w:val="ListBullet"/>
              <w:rPr>
                <w:lang w:val="en-NZ"/>
              </w:rPr>
            </w:pPr>
            <w:r w:rsidRPr="001D28AC">
              <w:t>table of contents.</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Relevant personnel</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colleagues</w:t>
            </w:r>
          </w:p>
          <w:p w:rsidR="00000000" w:rsidRPr="001D28AC" w:rsidP="001D28AC">
            <w:pPr>
              <w:pStyle w:val="ListBullet"/>
            </w:pPr>
            <w:r w:rsidRPr="001D28AC">
              <w:t>registered surveyors</w:t>
            </w:r>
          </w:p>
          <w:p w:rsidR="00000000" w:rsidRPr="001D28AC" w:rsidP="001D28AC">
            <w:pPr>
              <w:pStyle w:val="ListBullet"/>
            </w:pPr>
            <w:r w:rsidRPr="001D28AC">
              <w:t>site personnel</w:t>
            </w:r>
          </w:p>
          <w:p w:rsidR="00000000" w:rsidRPr="001D28AC" w:rsidP="001D28AC">
            <w:pPr>
              <w:pStyle w:val="ListBullet"/>
            </w:pPr>
            <w:r w:rsidRPr="001D28AC">
              <w:t>staff or em</w:t>
            </w:r>
            <w:r w:rsidRPr="001D28AC">
              <w:t>ployee representatives</w:t>
            </w:r>
          </w:p>
          <w:p w:rsidR="00000000" w:rsidRPr="001D28AC" w:rsidP="001D28AC">
            <w:pPr>
              <w:pStyle w:val="ListBullet"/>
            </w:pPr>
            <w:r w:rsidRPr="001D28AC">
              <w:t>supervisors or line managers</w:t>
            </w:r>
          </w:p>
          <w:p w:rsidR="00000000" w:rsidRPr="001D28AC" w:rsidP="001D28AC">
            <w:pPr>
              <w:pStyle w:val="ListBullet"/>
            </w:pPr>
            <w:r w:rsidRPr="001D28AC">
              <w:t>suppliers</w:t>
            </w:r>
          </w:p>
          <w:p w:rsidR="00000000" w:rsidP="001D28AC">
            <w:pPr>
              <w:pStyle w:val="ListBullet"/>
              <w:rPr>
                <w:lang w:val="en-NZ"/>
              </w:rPr>
            </w:pPr>
            <w:r w:rsidRPr="001D28AC">
              <w:t>users.</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Purpose of research</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consultation with client</w:t>
            </w:r>
          </w:p>
          <w:p w:rsidR="00000000" w:rsidRPr="001D28AC" w:rsidP="001D28AC">
            <w:pPr>
              <w:pStyle w:val="ListBullet"/>
            </w:pPr>
            <w:r w:rsidRPr="001D28AC">
              <w:t>consultation with manager or supervisor</w:t>
            </w:r>
          </w:p>
          <w:p w:rsidR="00000000" w:rsidRPr="001D28AC" w:rsidP="001D28AC">
            <w:pPr>
              <w:pStyle w:val="ListBullet"/>
            </w:pPr>
            <w:r w:rsidRPr="001D28AC">
              <w:t>review of any documented meetings or discussions relevant to the research</w:t>
            </w:r>
          </w:p>
          <w:p w:rsidR="00000000" w:rsidRPr="001D28AC" w:rsidP="001D28AC">
            <w:pPr>
              <w:pStyle w:val="ListBullet"/>
            </w:pPr>
            <w:r w:rsidRPr="001D28AC">
              <w:t>review of client request</w:t>
            </w:r>
          </w:p>
          <w:p w:rsidR="00000000" w:rsidP="001D28AC">
            <w:pPr>
              <w:pStyle w:val="ListBullet"/>
              <w:rPr>
                <w:lang w:val="en-NZ"/>
              </w:rPr>
            </w:pPr>
            <w:r w:rsidRPr="001D28AC">
              <w:t>review of proposed research documentation.</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Options of obtaining information</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conferences</w:t>
            </w:r>
          </w:p>
          <w:p w:rsidR="00000000" w:rsidRPr="001D28AC" w:rsidP="001D28AC">
            <w:pPr>
              <w:pStyle w:val="ListBullet"/>
            </w:pPr>
            <w:r w:rsidRPr="001D28AC">
              <w:t>databases</w:t>
            </w:r>
          </w:p>
          <w:p w:rsidR="00000000" w:rsidRPr="001D28AC" w:rsidP="001D28AC">
            <w:pPr>
              <w:pStyle w:val="ListBullet"/>
            </w:pPr>
            <w:r w:rsidRPr="001D28AC">
              <w:t>designs</w:t>
            </w:r>
          </w:p>
          <w:p w:rsidR="00000000" w:rsidRPr="001D28AC" w:rsidP="001D28AC">
            <w:pPr>
              <w:pStyle w:val="ListBullet"/>
            </w:pPr>
            <w:r w:rsidRPr="001D28AC">
              <w:t>emails</w:t>
            </w:r>
          </w:p>
          <w:p w:rsidR="00000000" w:rsidRPr="001D28AC" w:rsidP="001D28AC">
            <w:pPr>
              <w:pStyle w:val="ListBullet"/>
            </w:pPr>
            <w:r w:rsidRPr="001D28AC">
              <w:t>faxes</w:t>
            </w:r>
          </w:p>
          <w:p w:rsidR="00000000" w:rsidRPr="001D28AC" w:rsidP="001D28AC">
            <w:pPr>
              <w:pStyle w:val="ListBullet"/>
            </w:pPr>
            <w:r w:rsidRPr="001D28AC">
              <w:t>files</w:t>
            </w:r>
          </w:p>
          <w:p w:rsidR="00000000" w:rsidRPr="001D28AC" w:rsidP="001D28AC">
            <w:pPr>
              <w:pStyle w:val="ListBullet"/>
            </w:pPr>
            <w:r w:rsidRPr="001D28AC">
              <w:t>internet</w:t>
            </w:r>
          </w:p>
          <w:p w:rsidR="00000000" w:rsidRPr="001D28AC" w:rsidP="001D28AC">
            <w:pPr>
              <w:pStyle w:val="ListBullet"/>
            </w:pPr>
            <w:r w:rsidRPr="001D28AC">
              <w:t>libraries</w:t>
            </w:r>
          </w:p>
          <w:p w:rsidR="00000000" w:rsidRPr="001D28AC" w:rsidP="001D28AC">
            <w:pPr>
              <w:pStyle w:val="ListBullet"/>
            </w:pPr>
            <w:r w:rsidRPr="001D28AC">
              <w:t>meeting and speaking with personnel or external experts</w:t>
            </w:r>
          </w:p>
          <w:p w:rsidR="00000000" w:rsidRPr="001D28AC" w:rsidP="001D28AC">
            <w:pPr>
              <w:pStyle w:val="ListBullet"/>
            </w:pPr>
            <w:r w:rsidRPr="001D28AC">
              <w:t>memos</w:t>
            </w:r>
          </w:p>
          <w:p w:rsidR="00000000" w:rsidRPr="001D28AC" w:rsidP="001D28AC">
            <w:pPr>
              <w:pStyle w:val="ListBullet"/>
            </w:pPr>
            <w:r w:rsidRPr="001D28AC">
              <w:t>newspapers and journals</w:t>
            </w:r>
          </w:p>
          <w:p w:rsidR="00000000" w:rsidRPr="001D28AC" w:rsidP="001D28AC">
            <w:pPr>
              <w:pStyle w:val="ListBullet"/>
            </w:pPr>
            <w:r w:rsidRPr="001D28AC">
              <w:t>reports</w:t>
            </w:r>
          </w:p>
          <w:p w:rsidR="00000000" w:rsidRPr="001D28AC" w:rsidP="001D28AC">
            <w:pPr>
              <w:pStyle w:val="ListBullet"/>
            </w:pPr>
            <w:r w:rsidRPr="001D28AC">
              <w:t>specifications</w:t>
            </w:r>
          </w:p>
          <w:p w:rsidR="00000000" w:rsidRPr="001D28AC" w:rsidP="001D28AC">
            <w:pPr>
              <w:pStyle w:val="ListBullet"/>
            </w:pPr>
            <w:r w:rsidRPr="001D28AC">
              <w:t>teleconferences</w:t>
            </w:r>
          </w:p>
          <w:p w:rsidR="00000000" w:rsidP="001D28AC">
            <w:pPr>
              <w:pStyle w:val="ListBullet"/>
              <w:rPr>
                <w:lang w:val="en-NZ"/>
              </w:rPr>
            </w:pPr>
            <w:r w:rsidRPr="001D28AC">
              <w:t>telephone.</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Spatial data</w:t>
            </w:r>
            <w:r w:rsidRPr="001D28AC">
              <w:t xml:space="preserve"> may:</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include data from:</w:t>
            </w:r>
          </w:p>
          <w:p w:rsidR="00000000" w:rsidRPr="001D28AC" w:rsidP="001D28AC">
            <w:pPr>
              <w:pStyle w:val="ListBullet2"/>
            </w:pPr>
            <w:r w:rsidRPr="001D28AC">
              <w:t>echo sounder</w:t>
            </w:r>
          </w:p>
          <w:p w:rsidR="00000000" w:rsidRPr="001D28AC" w:rsidP="001D28AC">
            <w:pPr>
              <w:pStyle w:val="ListBullet2"/>
            </w:pPr>
            <w:r w:rsidRPr="001D28AC">
              <w:t>global positioning system units</w:t>
            </w:r>
          </w:p>
          <w:p w:rsidR="00000000" w:rsidRPr="001D28AC" w:rsidP="001D28AC">
            <w:pPr>
              <w:pStyle w:val="ListBullet2"/>
            </w:pPr>
            <w:r w:rsidRPr="001D28AC">
              <w:t>level</w:t>
            </w:r>
          </w:p>
          <w:p w:rsidR="00000000" w:rsidRPr="001D28AC" w:rsidP="001D28AC">
            <w:pPr>
              <w:pStyle w:val="ListBullet2"/>
            </w:pPr>
            <w:r w:rsidRPr="001D28AC">
              <w:t>photogrammetry</w:t>
            </w:r>
          </w:p>
          <w:p w:rsidR="00000000" w:rsidRPr="001D28AC" w:rsidP="001D28AC">
            <w:pPr>
              <w:pStyle w:val="ListBullet2"/>
            </w:pPr>
            <w:r w:rsidRPr="001D28AC">
              <w:t>remote sensing</w:t>
            </w:r>
          </w:p>
          <w:p w:rsidR="00000000" w:rsidRPr="001D28AC" w:rsidP="001D28AC">
            <w:pPr>
              <w:pStyle w:val="ListBullet2"/>
            </w:pPr>
            <w:r w:rsidRPr="001D28AC">
              <w:t>total station</w:t>
            </w:r>
          </w:p>
          <w:p w:rsidR="00000000" w:rsidRPr="001D28AC" w:rsidP="001D28AC">
            <w:pPr>
              <w:pStyle w:val="ListBullet"/>
            </w:pPr>
            <w:r w:rsidRPr="001D28AC">
              <w:t>relate to:</w:t>
            </w:r>
          </w:p>
          <w:p w:rsidR="00000000" w:rsidRPr="001D28AC" w:rsidP="001D28AC">
            <w:pPr>
              <w:pStyle w:val="ListBullet2"/>
            </w:pPr>
            <w:r w:rsidRPr="001D28AC">
              <w:t>depth</w:t>
            </w:r>
          </w:p>
          <w:p w:rsidR="00000000" w:rsidRPr="001D28AC" w:rsidP="001D28AC">
            <w:pPr>
              <w:pStyle w:val="ListBullet2"/>
            </w:pPr>
            <w:r w:rsidRPr="001D28AC">
              <w:t>dimension</w:t>
            </w:r>
          </w:p>
          <w:p w:rsidR="00000000" w:rsidRPr="001D28AC" w:rsidP="001D28AC">
            <w:pPr>
              <w:pStyle w:val="ListBullet2"/>
            </w:pPr>
            <w:r w:rsidRPr="001D28AC">
              <w:t>direction</w:t>
            </w:r>
          </w:p>
          <w:p w:rsidR="00000000" w:rsidRPr="001D28AC" w:rsidP="001D28AC">
            <w:pPr>
              <w:pStyle w:val="ListBullet2"/>
            </w:pPr>
            <w:r w:rsidRPr="001D28AC">
              <w:t>height</w:t>
            </w:r>
          </w:p>
          <w:p w:rsidR="00000000" w:rsidP="001D28AC">
            <w:pPr>
              <w:pStyle w:val="ListBullet2"/>
              <w:rPr>
                <w:lang w:val="en-NZ"/>
              </w:rPr>
            </w:pPr>
            <w:r w:rsidRPr="001D28AC">
              <w:t>position.</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Stakeholders</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human resource personnel: internal or external</w:t>
            </w:r>
          </w:p>
          <w:p w:rsidR="00000000" w:rsidP="001D28AC">
            <w:pPr>
              <w:pStyle w:val="ListBullet"/>
              <w:rPr>
                <w:lang w:val="en-NZ"/>
              </w:rPr>
            </w:pPr>
            <w:r w:rsidRPr="001D28AC">
              <w:t>procurement agency: internal or external management.</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Information</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design</w:t>
            </w:r>
          </w:p>
          <w:p w:rsidR="00000000" w:rsidRPr="001D28AC" w:rsidP="001D28AC">
            <w:pPr>
              <w:pStyle w:val="ListBullet"/>
            </w:pPr>
            <w:r w:rsidRPr="001D28AC">
              <w:t>digital or hard copy</w:t>
            </w:r>
          </w:p>
          <w:p w:rsidR="00000000" w:rsidRPr="001D28AC" w:rsidP="001D28AC">
            <w:pPr>
              <w:pStyle w:val="ListBullet"/>
            </w:pPr>
            <w:r w:rsidRPr="001D28AC">
              <w:t>illustrations</w:t>
            </w:r>
          </w:p>
          <w:p w:rsidR="00000000" w:rsidRPr="001D28AC" w:rsidP="001D28AC">
            <w:pPr>
              <w:pStyle w:val="ListBullet"/>
            </w:pPr>
            <w:r w:rsidRPr="001D28AC">
              <w:t>maps</w:t>
            </w:r>
          </w:p>
          <w:p w:rsidR="00000000" w:rsidRPr="001D28AC" w:rsidP="001D28AC">
            <w:pPr>
              <w:pStyle w:val="ListBullet"/>
            </w:pPr>
            <w:r w:rsidRPr="001D28AC">
              <w:t>metadata</w:t>
            </w:r>
          </w:p>
          <w:p w:rsidR="00000000" w:rsidRPr="001D28AC" w:rsidP="001D28AC">
            <w:pPr>
              <w:pStyle w:val="ListBullet"/>
            </w:pPr>
            <w:r w:rsidRPr="001D28AC">
              <w:t>spatial data components</w:t>
            </w:r>
          </w:p>
          <w:p w:rsidR="00000000" w:rsidP="001D28AC">
            <w:pPr>
              <w:pStyle w:val="ListBullet"/>
              <w:rPr>
                <w:lang w:val="en-NZ"/>
              </w:rPr>
            </w:pPr>
            <w:r w:rsidRPr="001D28AC">
              <w:t>text.</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Documented</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databases</w:t>
            </w:r>
          </w:p>
          <w:p w:rsidR="00000000" w:rsidRPr="001D28AC" w:rsidP="001D28AC">
            <w:pPr>
              <w:pStyle w:val="ListBullet"/>
            </w:pPr>
            <w:r w:rsidRPr="001D28AC">
              <w:t>detailed technical description of the spatial data and its qualifiers</w:t>
            </w:r>
          </w:p>
          <w:p w:rsidR="00000000" w:rsidRPr="001D28AC" w:rsidP="001D28AC">
            <w:pPr>
              <w:pStyle w:val="ListBullet"/>
            </w:pPr>
            <w:r w:rsidRPr="001D28AC">
              <w:t>emails</w:t>
            </w:r>
          </w:p>
          <w:p w:rsidR="00000000" w:rsidRPr="001D28AC" w:rsidP="001D28AC">
            <w:pPr>
              <w:pStyle w:val="ListBullet"/>
            </w:pPr>
            <w:r w:rsidRPr="001D28AC">
              <w:t>faxes</w:t>
            </w:r>
          </w:p>
          <w:p w:rsidR="00000000" w:rsidRPr="001D28AC" w:rsidP="001D28AC">
            <w:pPr>
              <w:pStyle w:val="ListBullet"/>
            </w:pPr>
            <w:r w:rsidRPr="001D28AC">
              <w:t>quotations and estimates</w:t>
            </w:r>
          </w:p>
          <w:p w:rsidR="00000000" w:rsidRPr="001D28AC" w:rsidP="001D28AC">
            <w:pPr>
              <w:pStyle w:val="ListBullet"/>
            </w:pPr>
            <w:r w:rsidRPr="001D28AC">
              <w:t>reports</w:t>
            </w:r>
          </w:p>
          <w:p w:rsidR="00000000" w:rsidRPr="001D28AC" w:rsidP="001D28AC">
            <w:pPr>
              <w:pStyle w:val="ListBullet"/>
            </w:pPr>
            <w:r w:rsidRPr="001D28AC">
              <w:t>standard letters</w:t>
            </w:r>
          </w:p>
          <w:p w:rsidR="00000000" w:rsidRPr="001D28AC" w:rsidP="001D28AC">
            <w:pPr>
              <w:pStyle w:val="ListBullet"/>
            </w:pPr>
            <w:r w:rsidRPr="001D28AC">
              <w:t>tax invoices</w:t>
            </w:r>
          </w:p>
          <w:p w:rsidR="00000000" w:rsidP="001D28AC">
            <w:pPr>
              <w:pStyle w:val="ListBullet"/>
              <w:rPr>
                <w:lang w:val="en-NZ"/>
              </w:rPr>
            </w:pPr>
            <w:r w:rsidRPr="001D28AC">
              <w:t>statements.</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Contingencies</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equipment failure</w:t>
            </w:r>
          </w:p>
          <w:p w:rsidR="00000000" w:rsidRPr="001D28AC" w:rsidP="001D28AC">
            <w:pPr>
              <w:pStyle w:val="ListBullet"/>
            </w:pPr>
            <w:r w:rsidRPr="001D28AC">
              <w:t>injury to personnel</w:t>
            </w:r>
          </w:p>
          <w:p w:rsidR="00000000" w:rsidRPr="001D28AC" w:rsidP="001D28AC">
            <w:pPr>
              <w:pStyle w:val="ListBullet"/>
            </w:pPr>
            <w:r w:rsidRPr="001D28AC">
              <w:t>personnel turnover</w:t>
            </w:r>
          </w:p>
          <w:p w:rsidR="00000000" w:rsidRPr="001D28AC" w:rsidP="001D28AC">
            <w:pPr>
              <w:pStyle w:val="ListBullet"/>
            </w:pPr>
            <w:r w:rsidRPr="001D28AC">
              <w:t>observation errors</w:t>
            </w:r>
          </w:p>
          <w:p w:rsidR="00000000" w:rsidRPr="001D28AC" w:rsidP="001D28AC">
            <w:pPr>
              <w:pStyle w:val="ListBullet"/>
            </w:pPr>
            <w:r w:rsidRPr="001D28AC">
              <w:t>obstructions to research</w:t>
            </w:r>
          </w:p>
          <w:p w:rsidR="00000000" w:rsidP="001D28AC">
            <w:pPr>
              <w:pStyle w:val="ListBullet"/>
              <w:rPr>
                <w:lang w:val="en-NZ"/>
              </w:rPr>
            </w:pPr>
            <w:r w:rsidRPr="001D28AC">
              <w:t>weather.</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Legal and statutory standards</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confidentiality</w:t>
            </w:r>
          </w:p>
          <w:p w:rsidR="00000000" w:rsidRPr="001D28AC" w:rsidP="001D28AC">
            <w:pPr>
              <w:pStyle w:val="ListBullet"/>
            </w:pPr>
            <w:r w:rsidRPr="001D28AC">
              <w:t>copyright law</w:t>
            </w:r>
          </w:p>
          <w:p w:rsidR="00000000" w:rsidRPr="001D28AC" w:rsidP="001D28AC">
            <w:pPr>
              <w:pStyle w:val="ListBullet"/>
            </w:pPr>
            <w:r w:rsidRPr="001D28AC">
              <w:t>local government requirements</w:t>
            </w:r>
          </w:p>
          <w:p w:rsidR="00000000" w:rsidRPr="001D28AC" w:rsidP="001D28AC">
            <w:pPr>
              <w:pStyle w:val="ListBullet"/>
            </w:pPr>
            <w:r w:rsidRPr="001D28AC">
              <w:t>national standards</w:t>
            </w:r>
          </w:p>
          <w:p w:rsidR="00000000" w:rsidRPr="001D28AC" w:rsidP="001D28AC">
            <w:pPr>
              <w:pStyle w:val="ListBullet"/>
            </w:pPr>
            <w:r w:rsidRPr="001D28AC">
              <w:t>plagiarism</w:t>
            </w:r>
          </w:p>
          <w:p w:rsidR="00000000" w:rsidRPr="001D28AC" w:rsidP="001D28AC">
            <w:pPr>
              <w:pStyle w:val="ListBullet"/>
            </w:pPr>
            <w:r w:rsidRPr="001D28AC">
              <w:t>privacy</w:t>
            </w:r>
          </w:p>
          <w:p w:rsidR="00000000" w:rsidRPr="001D28AC" w:rsidP="001D28AC">
            <w:pPr>
              <w:pStyle w:val="ListBullet"/>
            </w:pPr>
            <w:r w:rsidRPr="001D28AC">
              <w:t>security</w:t>
            </w:r>
          </w:p>
          <w:p w:rsidR="00000000" w:rsidRPr="001D28AC" w:rsidP="001D28AC">
            <w:pPr>
              <w:pStyle w:val="ListBullet"/>
            </w:pPr>
            <w:r w:rsidRPr="001D28AC">
              <w:t>slander</w:t>
            </w:r>
          </w:p>
          <w:p w:rsidR="00000000" w:rsidP="001D28AC">
            <w:pPr>
              <w:pStyle w:val="ListBullet"/>
              <w:rPr>
                <w:lang w:val="en-NZ"/>
              </w:rPr>
            </w:pPr>
            <w:r w:rsidRPr="001D28AC">
              <w:t>state statutes and regulations.</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OHS</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Australian standards</w:t>
            </w:r>
          </w:p>
          <w:p w:rsidR="00000000" w:rsidRPr="001D28AC" w:rsidP="001D28AC">
            <w:pPr>
              <w:pStyle w:val="ListBullet"/>
            </w:pPr>
            <w:r w:rsidRPr="001D28AC">
              <w:t>development of site safety plan</w:t>
            </w:r>
          </w:p>
          <w:p w:rsidR="00000000" w:rsidRPr="001D28AC" w:rsidP="001D28AC">
            <w:pPr>
              <w:pStyle w:val="ListBullet"/>
            </w:pPr>
            <w:r w:rsidRPr="001D28AC">
              <w:t>identification of potential hazards</w:t>
            </w:r>
          </w:p>
          <w:p w:rsidR="00000000" w:rsidRPr="001D28AC" w:rsidP="001D28AC">
            <w:pPr>
              <w:pStyle w:val="ListBullet"/>
            </w:pPr>
            <w:r w:rsidRPr="001D28AC">
              <w:t>inspection of work sites</w:t>
            </w:r>
          </w:p>
          <w:p w:rsidR="00000000" w:rsidRPr="001D28AC" w:rsidP="001D28AC">
            <w:pPr>
              <w:pStyle w:val="ListBullet"/>
            </w:pPr>
            <w:r w:rsidRPr="001D28AC">
              <w:t>training staff in OHS requirements</w:t>
            </w:r>
          </w:p>
          <w:p w:rsidR="00000000" w:rsidP="001D28AC">
            <w:pPr>
              <w:pStyle w:val="ListBullet"/>
              <w:rPr>
                <w:lang w:val="en-NZ"/>
              </w:rPr>
            </w:pPr>
            <w:r w:rsidRPr="001D28AC">
              <w:t>use of equipment and signage.</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Legislative requirements</w:t>
            </w:r>
            <w:r w:rsidRPr="001D28AC">
              <w:t xml:space="preserve"> m</w:t>
            </w:r>
            <w:r w:rsidRPr="001D28AC">
              <w:t>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Australian standards</w:t>
            </w:r>
          </w:p>
          <w:p w:rsidR="00000000" w:rsidRPr="001D28AC" w:rsidP="001D28AC">
            <w:pPr>
              <w:pStyle w:val="ListBullet"/>
            </w:pPr>
            <w:r w:rsidRPr="001D28AC">
              <w:t>award and enterprise agreements</w:t>
            </w:r>
          </w:p>
          <w:p w:rsidR="00000000" w:rsidRPr="001D28AC" w:rsidP="001D28AC">
            <w:pPr>
              <w:pStyle w:val="ListBullet"/>
            </w:pPr>
            <w:r w:rsidRPr="001D28AC">
              <w:t>certification requirements</w:t>
            </w:r>
          </w:p>
          <w:p w:rsidR="00000000" w:rsidRPr="001D28AC" w:rsidP="001D28AC">
            <w:pPr>
              <w:pStyle w:val="ListBullet"/>
            </w:pPr>
            <w:r w:rsidRPr="001D28AC">
              <w:t>codes of practice</w:t>
            </w:r>
          </w:p>
          <w:p w:rsidR="00000000" w:rsidRPr="001D28AC" w:rsidP="001D28AC">
            <w:pPr>
              <w:pStyle w:val="ListBullet"/>
            </w:pPr>
            <w:r w:rsidRPr="001D28AC">
              <w:t>equal employment opportunity (EEO)</w:t>
            </w:r>
          </w:p>
          <w:p w:rsidR="00000000" w:rsidP="001D28AC">
            <w:pPr>
              <w:pStyle w:val="ListBullet"/>
              <w:rPr>
                <w:lang w:val="en-NZ"/>
              </w:rPr>
            </w:pPr>
            <w:r w:rsidRPr="001D28AC">
              <w:t>quality assurance requirements.</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Drafting of the research proposal</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effective design and presentation of document</w:t>
            </w:r>
          </w:p>
          <w:p w:rsidR="00000000" w:rsidRPr="001D28AC" w:rsidP="001D28AC">
            <w:pPr>
              <w:pStyle w:val="ListBullet"/>
            </w:pPr>
            <w:r w:rsidRPr="001D28AC">
              <w:t>making provision for comments and corrections of document</w:t>
            </w:r>
          </w:p>
          <w:p w:rsidR="00000000" w:rsidP="001D28AC">
            <w:pPr>
              <w:pStyle w:val="ListBullet"/>
              <w:rPr>
                <w:lang w:val="en-NZ"/>
              </w:rPr>
            </w:pPr>
            <w:r w:rsidRPr="001D28AC">
              <w:t>thoroughly checking relevance and accuracy of all data.</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Effectiveness of data</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client satisfaction</w:t>
            </w:r>
          </w:p>
          <w:p w:rsidR="00000000" w:rsidRPr="001D28AC" w:rsidP="001D28AC">
            <w:pPr>
              <w:pStyle w:val="ListBullet"/>
            </w:pPr>
            <w:r w:rsidRPr="001D28AC">
              <w:t>logical organisation of report, includin</w:t>
            </w:r>
            <w:r w:rsidRPr="001D28AC">
              <w:t>g:</w:t>
            </w:r>
          </w:p>
          <w:p w:rsidR="00000000" w:rsidRPr="001D28AC" w:rsidP="001D28AC">
            <w:pPr>
              <w:pStyle w:val="ListBullet2"/>
            </w:pPr>
            <w:r w:rsidRPr="001D28AC">
              <w:t>location of information</w:t>
            </w:r>
          </w:p>
          <w:p w:rsidR="00000000" w:rsidRPr="001D28AC" w:rsidP="001D28AC">
            <w:pPr>
              <w:pStyle w:val="ListBullet2"/>
            </w:pPr>
            <w:r w:rsidRPr="001D28AC">
              <w:t>list of figures and illustrations</w:t>
            </w:r>
          </w:p>
          <w:p w:rsidR="00000000" w:rsidRPr="001D28AC" w:rsidP="001D28AC">
            <w:pPr>
              <w:pStyle w:val="ListBullet2"/>
            </w:pPr>
            <w:r w:rsidRPr="001D28AC">
              <w:t>relevance of appendices</w:t>
            </w:r>
          </w:p>
          <w:p w:rsidR="00000000" w:rsidRPr="001D28AC" w:rsidP="001D28AC">
            <w:pPr>
              <w:pStyle w:val="ListBullet2"/>
            </w:pPr>
            <w:r w:rsidRPr="001D28AC">
              <w:t>sequence of topics</w:t>
            </w:r>
          </w:p>
          <w:p w:rsidR="00000000" w:rsidRPr="001D28AC" w:rsidP="001D28AC">
            <w:pPr>
              <w:pStyle w:val="ListBullet2"/>
            </w:pPr>
            <w:r w:rsidRPr="001D28AC">
              <w:t>table of contents that reflects a logical flow of information</w:t>
            </w:r>
          </w:p>
          <w:p w:rsidR="00000000" w:rsidRPr="001D28AC" w:rsidP="001D28AC">
            <w:pPr>
              <w:pStyle w:val="ListBullet"/>
            </w:pPr>
            <w:r w:rsidRPr="001D28AC">
              <w:t>reflecting intended aims</w:t>
            </w:r>
          </w:p>
          <w:p w:rsidR="00000000" w:rsidRPr="001D28AC" w:rsidP="001D28AC">
            <w:pPr>
              <w:pStyle w:val="ListBullet"/>
            </w:pPr>
            <w:r w:rsidRPr="001D28AC">
              <w:t>relevance</w:t>
            </w:r>
          </w:p>
          <w:p w:rsidR="00000000" w:rsidP="001D28AC">
            <w:pPr>
              <w:pStyle w:val="ListBullet"/>
              <w:rPr>
                <w:lang w:val="en-NZ"/>
              </w:rPr>
            </w:pPr>
            <w:r w:rsidRPr="001D28AC">
              <w:t>usefulness.</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Clear and concise language</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ensuring correct grammar, punctuation and spelling</w:t>
            </w:r>
          </w:p>
          <w:p w:rsidR="00000000" w:rsidRPr="001D28AC" w:rsidP="001D28AC">
            <w:pPr>
              <w:pStyle w:val="ListBullet"/>
            </w:pPr>
            <w:r w:rsidRPr="001D28AC">
              <w:t>incorporating appropriate jargon and acronyms</w:t>
            </w:r>
          </w:p>
          <w:p w:rsidR="00000000" w:rsidRPr="001D28AC" w:rsidP="001D28AC">
            <w:pPr>
              <w:pStyle w:val="ListBullet"/>
            </w:pPr>
            <w:r w:rsidRPr="001D28AC">
              <w:t>logical language structure</w:t>
            </w:r>
          </w:p>
          <w:p w:rsidR="00000000" w:rsidP="001D28AC">
            <w:pPr>
              <w:pStyle w:val="ListBullet"/>
              <w:rPr>
                <w:lang w:val="en-NZ"/>
              </w:rPr>
            </w:pPr>
            <w:r w:rsidRPr="001D28AC">
              <w:t>using correct words.</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Key points</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aims</w:t>
            </w:r>
          </w:p>
          <w:p w:rsidR="00000000" w:rsidRPr="001D28AC" w:rsidP="001D28AC">
            <w:pPr>
              <w:pStyle w:val="ListBullet"/>
            </w:pPr>
            <w:r w:rsidRPr="001D28AC">
              <w:t>charts and graphs, if intrinsic to the purpose</w:t>
            </w:r>
          </w:p>
          <w:p w:rsidR="00000000" w:rsidRPr="001D28AC" w:rsidP="001D28AC">
            <w:pPr>
              <w:pStyle w:val="ListBullet"/>
            </w:pPr>
            <w:r w:rsidRPr="001D28AC">
              <w:t>conclusions</w:t>
            </w:r>
          </w:p>
          <w:p w:rsidR="00000000" w:rsidRPr="001D28AC" w:rsidP="001D28AC">
            <w:pPr>
              <w:pStyle w:val="ListBullet"/>
            </w:pPr>
            <w:r w:rsidRPr="001D28AC">
              <w:t>evidence</w:t>
            </w:r>
          </w:p>
          <w:p w:rsidR="00000000" w:rsidRPr="001D28AC" w:rsidP="001D28AC">
            <w:pPr>
              <w:pStyle w:val="ListBullet"/>
            </w:pPr>
            <w:r w:rsidRPr="001D28AC">
              <w:t>executive summary</w:t>
            </w:r>
          </w:p>
          <w:p w:rsidR="00000000" w:rsidRPr="001D28AC" w:rsidP="001D28AC">
            <w:pPr>
              <w:pStyle w:val="ListBullet"/>
            </w:pPr>
            <w:r w:rsidRPr="001D28AC">
              <w:t>findings</w:t>
            </w:r>
          </w:p>
          <w:p w:rsidR="00000000" w:rsidRPr="001D28AC" w:rsidP="001D28AC">
            <w:pPr>
              <w:pStyle w:val="ListBullet"/>
            </w:pPr>
            <w:r w:rsidRPr="001D28AC">
              <w:t>pertinent information to purpose</w:t>
            </w:r>
          </w:p>
          <w:p w:rsidR="00000000" w:rsidRPr="001D28AC" w:rsidP="001D28AC">
            <w:pPr>
              <w:pStyle w:val="ListBullet"/>
            </w:pPr>
            <w:r w:rsidRPr="001D28AC">
              <w:t>purpose</w:t>
            </w:r>
          </w:p>
          <w:p w:rsidR="00000000" w:rsidP="001D28AC">
            <w:pPr>
              <w:pStyle w:val="ListBullet"/>
              <w:rPr>
                <w:lang w:val="en-NZ"/>
              </w:rPr>
            </w:pPr>
            <w:r w:rsidRPr="001D28AC">
              <w:t>recommendations.</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Draft recommendations</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modifications</w:t>
            </w:r>
          </w:p>
          <w:p w:rsidR="00000000" w:rsidRPr="001D28AC" w:rsidP="001D28AC">
            <w:pPr>
              <w:pStyle w:val="ListBullet"/>
            </w:pPr>
            <w:r w:rsidRPr="001D28AC">
              <w:t>new services or products</w:t>
            </w:r>
          </w:p>
          <w:p w:rsidR="00000000" w:rsidRPr="001D28AC" w:rsidP="001D28AC">
            <w:pPr>
              <w:pStyle w:val="ListBullet"/>
            </w:pPr>
            <w:r w:rsidRPr="001D28AC">
              <w:t>policy review</w:t>
            </w:r>
          </w:p>
          <w:p w:rsidR="00000000" w:rsidP="001D28AC">
            <w:pPr>
              <w:pStyle w:val="ListBullet"/>
              <w:rPr>
                <w:lang w:val="en-NZ"/>
              </w:rPr>
            </w:pPr>
            <w:r w:rsidRPr="001D28AC">
              <w:t>urgent actions.</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Acknowledged and recorded</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acknowledgements</w:t>
            </w:r>
          </w:p>
          <w:p w:rsidR="00000000" w:rsidRPr="001D28AC" w:rsidP="001D28AC">
            <w:pPr>
              <w:pStyle w:val="ListBullet"/>
            </w:pPr>
            <w:r w:rsidRPr="001D28AC">
              <w:t>bibliography</w:t>
            </w:r>
          </w:p>
          <w:p w:rsidR="00000000" w:rsidRPr="001D28AC" w:rsidP="001D28AC">
            <w:pPr>
              <w:pStyle w:val="ListBullet"/>
            </w:pPr>
            <w:r w:rsidRPr="001D28AC">
              <w:t>following enterprise referencing policies and procedures</w:t>
            </w:r>
          </w:p>
          <w:p w:rsidR="00000000" w:rsidRPr="001D28AC" w:rsidP="001D28AC">
            <w:pPr>
              <w:pStyle w:val="ListBullet"/>
            </w:pPr>
            <w:r w:rsidRPr="001D28AC">
              <w:t>footnotes and endnotes</w:t>
            </w:r>
          </w:p>
          <w:p w:rsidR="00000000" w:rsidRPr="001D28AC" w:rsidP="001D28AC">
            <w:pPr>
              <w:pStyle w:val="ListBullet"/>
            </w:pPr>
            <w:r w:rsidRPr="001D28AC">
              <w:t>identifying sources clearly and correctly</w:t>
            </w:r>
          </w:p>
          <w:p w:rsidR="00000000" w:rsidP="001D28AC">
            <w:pPr>
              <w:pStyle w:val="ListBullet"/>
              <w:rPr>
                <w:lang w:val="en-NZ"/>
              </w:rPr>
            </w:pPr>
            <w:r w:rsidRPr="001D28AC">
              <w:t>including full references.</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Methodologies</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data search</w:t>
            </w:r>
          </w:p>
          <w:p w:rsidR="00000000" w:rsidRPr="001D28AC" w:rsidP="001D28AC">
            <w:pPr>
              <w:pStyle w:val="ListBullet"/>
            </w:pPr>
            <w:r w:rsidRPr="001D28AC">
              <w:t>expanding original research</w:t>
            </w:r>
          </w:p>
          <w:p w:rsidR="00000000" w:rsidP="001D28AC">
            <w:pPr>
              <w:pStyle w:val="ListBullet"/>
              <w:rPr>
                <w:lang w:val="en-NZ"/>
              </w:rPr>
            </w:pPr>
            <w:r w:rsidRPr="001D28AC">
              <w:t>site work.</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Accuracy and r</w:t>
            </w:r>
            <w:r w:rsidRPr="001D28AC">
              <w:rPr>
                <w:rStyle w:val="BoldandItalics"/>
              </w:rPr>
              <w:t>elevance</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consistent meaning and layout</w:t>
            </w:r>
          </w:p>
          <w:p w:rsidR="00000000" w:rsidRPr="001D28AC" w:rsidP="001D28AC">
            <w:pPr>
              <w:pStyle w:val="ListBullet"/>
            </w:pPr>
            <w:r w:rsidRPr="001D28AC">
              <w:t>correct computations</w:t>
            </w:r>
          </w:p>
          <w:p w:rsidR="00000000" w:rsidRPr="001D28AC" w:rsidP="001D28AC">
            <w:pPr>
              <w:pStyle w:val="ListBullet"/>
            </w:pPr>
            <w:r w:rsidRPr="001D28AC">
              <w:t>correct spelling, grammar and punctuation</w:t>
            </w:r>
          </w:p>
          <w:p w:rsidR="00000000" w:rsidRPr="001D28AC" w:rsidP="001D28AC">
            <w:pPr>
              <w:pStyle w:val="ListBullet"/>
            </w:pPr>
            <w:r w:rsidRPr="001D28AC">
              <w:t>intended meaning is clear</w:t>
            </w:r>
          </w:p>
          <w:p w:rsidR="00000000" w:rsidRPr="001D28AC" w:rsidP="001D28AC">
            <w:pPr>
              <w:pStyle w:val="ListBullet"/>
            </w:pPr>
            <w:r w:rsidRPr="001D28AC">
              <w:t>no omissions or oversights</w:t>
            </w:r>
          </w:p>
          <w:p w:rsidR="00000000" w:rsidRPr="001D28AC" w:rsidP="001D28AC">
            <w:pPr>
              <w:pStyle w:val="ListBullet"/>
            </w:pPr>
            <w:r w:rsidRPr="001D28AC">
              <w:t>reliable data</w:t>
            </w:r>
          </w:p>
          <w:p w:rsidR="00000000" w:rsidP="001D28AC">
            <w:pPr>
              <w:pStyle w:val="ListBullet"/>
              <w:rPr>
                <w:lang w:val="en-NZ"/>
              </w:rPr>
            </w:pPr>
            <w:r w:rsidRPr="001D28AC">
              <w:t>timely, up-to-date information.</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Collated</w:t>
            </w:r>
            <w:r w:rsidRPr="001D28AC">
              <w:t xml:space="preserve"> for processing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analysing relevance of data</w:t>
            </w:r>
          </w:p>
          <w:p w:rsidR="00000000" w:rsidRPr="001D28AC" w:rsidP="001D28AC">
            <w:pPr>
              <w:pStyle w:val="ListBullet"/>
            </w:pPr>
            <w:r w:rsidRPr="001D28AC">
              <w:t>checking, cross-checking and re-checking data before and after processing</w:t>
            </w:r>
          </w:p>
          <w:p w:rsidR="00000000" w:rsidRPr="001D28AC" w:rsidP="001D28AC">
            <w:pPr>
              <w:pStyle w:val="ListBullet"/>
            </w:pPr>
            <w:r w:rsidRPr="001D28AC">
              <w:t>collecting data in computer files, index cards or bound notebooks</w:t>
            </w:r>
          </w:p>
          <w:p w:rsidR="00000000" w:rsidRPr="001D28AC" w:rsidP="001D28AC">
            <w:pPr>
              <w:pStyle w:val="ListBullet"/>
            </w:pPr>
            <w:r w:rsidRPr="001D28AC">
              <w:t>detailing data sources and date received</w:t>
            </w:r>
          </w:p>
          <w:p w:rsidR="00000000" w:rsidRPr="001D28AC" w:rsidP="001D28AC">
            <w:pPr>
              <w:pStyle w:val="ListBullet"/>
            </w:pPr>
            <w:r w:rsidRPr="001D28AC">
              <w:t xml:space="preserve">organising information by theme, date, subject </w:t>
            </w:r>
            <w:r w:rsidRPr="001D28AC">
              <w:t>or source</w:t>
            </w:r>
          </w:p>
          <w:p w:rsidR="00000000" w:rsidP="001D28AC">
            <w:pPr>
              <w:pStyle w:val="ListBullet"/>
              <w:rPr>
                <w:lang w:val="en-NZ"/>
              </w:rPr>
            </w:pPr>
            <w:r w:rsidRPr="001D28AC">
              <w:t>recording oral information.</w:t>
            </w:r>
          </w:p>
        </w:tc>
      </w:tr>
      <w:tr w:rsidTr="009E07A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BoldandItalics"/>
              </w:rPr>
              <w:t>Filed or stored</w:t>
            </w:r>
            <w:r w:rsidRPr="001D28A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D28AC" w:rsidP="001D28AC">
            <w:pPr>
              <w:pStyle w:val="ListBullet"/>
            </w:pPr>
            <w:r w:rsidRPr="001D28AC">
              <w:t>digital format</w:t>
            </w:r>
          </w:p>
          <w:p w:rsidR="00000000" w:rsidRPr="001D28AC" w:rsidP="001D28AC">
            <w:pPr>
              <w:pStyle w:val="ListBullet"/>
            </w:pPr>
            <w:r w:rsidRPr="001D28AC">
              <w:t>hard copy.</w:t>
            </w:r>
          </w:p>
        </w:tc>
      </w:tr>
    </w:tbl>
    <w:p w:rsidR="009E07AA" w:rsidP="001D28AC">
      <w:pPr>
        <w:pStyle w:val="BodyText"/>
      </w:pPr>
    </w:p>
    <w:p w:rsidR="009E07AA" w:rsidP="001D28AC">
      <w:pPr>
        <w:pStyle w:val="BodyText"/>
      </w:pPr>
    </w:p>
    <w:p w:rsidR="00000000" w:rsidRPr="001D28AC" w:rsidP="001D28AC">
      <w:pPr>
        <w:pStyle w:val="Heading1"/>
      </w:pPr>
      <w:bookmarkStart w:id="12" w:name="O_202529"/>
      <w:bookmarkEnd w:id="12"/>
      <w:r w:rsidRPr="001D28AC">
        <w:t>Unit Sector(s)</w:t>
      </w:r>
    </w:p>
    <w:tbl>
      <w:tblPr>
        <w:tblW w:w="0" w:type="auto"/>
        <w:tblLayout w:type="fixed"/>
        <w:tblCellMar>
          <w:left w:w="62" w:type="dxa"/>
          <w:right w:w="62" w:type="dxa"/>
        </w:tblCellMar>
        <w:tblLook w:val="0000"/>
      </w:tblPr>
      <w:tblGrid>
        <w:gridCol w:w="2846"/>
        <w:gridCol w:w="5645"/>
      </w:tblGrid>
      <w:tr w:rsidTr="009E07AA">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D28AC">
            <w:pPr>
              <w:pStyle w:val="BodyText"/>
              <w:rPr>
                <w:lang w:val="en-NZ"/>
              </w:rPr>
            </w:pPr>
            <w:r w:rsidRPr="001D28AC">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1D28AC" w:rsidP="001D28AC">
            <w:pPr>
              <w:pStyle w:val="BodyText"/>
            </w:pPr>
            <w:r w:rsidRPr="001D28AC">
              <w:t>Spatial information services</w:t>
            </w:r>
          </w:p>
        </w:tc>
      </w:tr>
    </w:tbl>
    <w:p w:rsidR="009E07AA" w:rsidP="001D28AC">
      <w:pPr>
        <w:pStyle w:val="BodyText"/>
      </w:pPr>
    </w:p>
    <w:p w:rsidR="009E07AA" w:rsidP="001D28AC">
      <w:pPr>
        <w:pStyle w:val="BodyText"/>
      </w:pPr>
    </w:p>
    <w:p w:rsidR="00000000" w:rsidRPr="001D28AC" w:rsidP="001D28AC"/>
    <w:sectPr w:rsidSect="001D28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07AA" w:rsidP="009E07A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7AA" w:rsidP="001D28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9E07AA" w:rsidP="001D28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E07AA" w:rsidP="001D28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AC" w:rsidRPr="009E07AA" w:rsidP="009E07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7AA" w:rsidRPr="002D2AF8" w:rsidP="001D28AC">
    <w:pPr>
      <w:pStyle w:val="Header"/>
      <w:framePr w:wrap="around"/>
    </w:pPr>
    <w:r>
      <w:fldChar w:fldCharType="begin"/>
    </w:r>
    <w:r>
      <w:instrText xml:space="preserve"> TITLE   \* MERGEFORMAT </w:instrText>
    </w:r>
    <w:r>
      <w:fldChar w:fldCharType="separate"/>
    </w:r>
    <w:r>
      <w:t>CPPSIS6010A Undertake spatial information services research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E07AA" w:rsidP="001D28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D8D9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5802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022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8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8AC"/>
    <w:pPr>
      <w:spacing w:before="360" w:after="60"/>
      <w:outlineLvl w:val="0"/>
    </w:pPr>
    <w:rPr>
      <w:sz w:val="32"/>
    </w:rPr>
  </w:style>
  <w:style w:type="paragraph" w:styleId="Heading2">
    <w:name w:val="heading 2"/>
    <w:basedOn w:val="HeadingBase"/>
    <w:next w:val="BodyText"/>
    <w:link w:val="Heading2Char"/>
    <w:qFormat/>
    <w:rsid w:val="001D28AC"/>
    <w:pPr>
      <w:keepLines/>
      <w:spacing w:before="240" w:after="120"/>
      <w:outlineLvl w:val="1"/>
    </w:pPr>
    <w:rPr>
      <w:sz w:val="28"/>
      <w:szCs w:val="40"/>
    </w:rPr>
  </w:style>
  <w:style w:type="paragraph" w:styleId="Heading3">
    <w:name w:val="heading 3"/>
    <w:basedOn w:val="HeadingBase"/>
    <w:next w:val="BodyText"/>
    <w:link w:val="Heading3Char"/>
    <w:qFormat/>
    <w:rsid w:val="001D28AC"/>
    <w:pPr>
      <w:spacing w:before="180" w:after="120"/>
      <w:outlineLvl w:val="2"/>
    </w:pPr>
    <w:rPr>
      <w:spacing w:val="-10"/>
      <w:kern w:val="32"/>
    </w:rPr>
  </w:style>
  <w:style w:type="paragraph" w:styleId="Heading4">
    <w:name w:val="heading 4"/>
    <w:basedOn w:val="HeadingBase"/>
    <w:next w:val="BodyText"/>
    <w:link w:val="Heading4Char"/>
    <w:qFormat/>
    <w:rsid w:val="001D28AC"/>
    <w:pPr>
      <w:spacing w:before="160" w:after="120"/>
      <w:outlineLvl w:val="3"/>
    </w:pPr>
    <w:rPr>
      <w:sz w:val="22"/>
    </w:rPr>
  </w:style>
  <w:style w:type="paragraph" w:styleId="Heading5">
    <w:name w:val="heading 5"/>
    <w:basedOn w:val="HeadingBase"/>
    <w:next w:val="Normal"/>
    <w:link w:val="Heading5Char"/>
    <w:qFormat/>
    <w:rsid w:val="001D28AC"/>
    <w:pPr>
      <w:spacing w:before="80"/>
      <w:outlineLvl w:val="4"/>
    </w:pPr>
    <w:rPr>
      <w:color w:val="918585"/>
      <w:sz w:val="20"/>
    </w:rPr>
  </w:style>
  <w:style w:type="paragraph" w:styleId="Heading6">
    <w:name w:val="heading 6"/>
    <w:basedOn w:val="HeadingBase"/>
    <w:next w:val="Normal"/>
    <w:link w:val="Heading6Char"/>
    <w:qFormat/>
    <w:rsid w:val="001D28AC"/>
    <w:pPr>
      <w:spacing w:before="60"/>
      <w:outlineLvl w:val="5"/>
    </w:pPr>
    <w:rPr>
      <w:color w:val="918585"/>
      <w:sz w:val="20"/>
    </w:rPr>
  </w:style>
  <w:style w:type="paragraph" w:styleId="Heading7">
    <w:name w:val="heading 7"/>
    <w:basedOn w:val="Normal"/>
    <w:next w:val="Normal"/>
    <w:link w:val="Heading7Char"/>
    <w:qFormat/>
    <w:rsid w:val="001D28AC"/>
    <w:pPr>
      <w:ind w:left="720"/>
      <w:outlineLvl w:val="6"/>
    </w:pPr>
    <w:rPr>
      <w:i/>
    </w:rPr>
  </w:style>
  <w:style w:type="paragraph" w:styleId="Heading8">
    <w:name w:val="heading 8"/>
    <w:basedOn w:val="Normal"/>
    <w:next w:val="Normal"/>
    <w:link w:val="Heading8Char"/>
    <w:qFormat/>
    <w:rsid w:val="001D28AC"/>
    <w:pPr>
      <w:ind w:left="720"/>
      <w:outlineLvl w:val="7"/>
    </w:pPr>
    <w:rPr>
      <w:i/>
    </w:rPr>
  </w:style>
  <w:style w:type="paragraph" w:styleId="Heading9">
    <w:name w:val="heading 9"/>
    <w:basedOn w:val="Normal"/>
    <w:next w:val="Normal"/>
    <w:link w:val="Heading9Char"/>
    <w:qFormat/>
    <w:rsid w:val="001D28AC"/>
    <w:pPr>
      <w:ind w:left="720"/>
      <w:outlineLvl w:val="8"/>
    </w:pPr>
    <w:rPr>
      <w:i/>
    </w:rPr>
  </w:style>
  <w:style w:type="character" w:default="1" w:styleId="DefaultParagraphFont">
    <w:name w:val="Default Paragraph Font"/>
    <w:uiPriority w:val="1"/>
    <w:unhideWhenUsed/>
    <w:rsid w:val="001D28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8AC"/>
  </w:style>
  <w:style w:type="character" w:customStyle="1" w:styleId="Heading1Char">
    <w:name w:val="Heading 1 Char"/>
    <w:basedOn w:val="DefaultParagraphFont"/>
    <w:link w:val="Heading1"/>
    <w:rsid w:val="001D28AC"/>
    <w:rPr>
      <w:rFonts w:ascii="Times New Roman" w:eastAsia="Times New Roman" w:hAnsi="Times New Roman" w:cs="Times New Roman"/>
      <w:b/>
      <w:sz w:val="32"/>
      <w:szCs w:val="20"/>
      <w:lang w:eastAsia="en-US"/>
    </w:rPr>
  </w:style>
  <w:style w:type="paragraph" w:styleId="BodyText">
    <w:name w:val="Body Text"/>
    <w:basedOn w:val="Normal"/>
    <w:link w:val="BodyTextChar"/>
    <w:rsid w:val="001D28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28AC"/>
    <w:rPr>
      <w:rFonts w:ascii="Times New Roman" w:eastAsia="Times New Roman" w:hAnsi="Times New Roman" w:cs="Times New Roman"/>
      <w:sz w:val="24"/>
      <w:lang w:eastAsia="en-US"/>
    </w:rPr>
  </w:style>
  <w:style w:type="paragraph" w:styleId="Footer">
    <w:name w:val="footer"/>
    <w:basedOn w:val="Normal"/>
    <w:link w:val="FooterChar"/>
    <w:rsid w:val="001D28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8AC"/>
    <w:rPr>
      <w:rFonts w:ascii="Times New Roman" w:eastAsia="Times New Roman" w:hAnsi="Times New Roman" w:cs="Times New Roman"/>
      <w:sz w:val="16"/>
      <w:lang w:eastAsia="en-US"/>
    </w:rPr>
  </w:style>
  <w:style w:type="paragraph" w:styleId="List">
    <w:name w:val="List"/>
    <w:basedOn w:val="BodyText"/>
    <w:next w:val="BodyText"/>
    <w:rsid w:val="001D28AC"/>
    <w:pPr>
      <w:tabs>
        <w:tab w:val="left" w:pos="340"/>
      </w:tabs>
      <w:spacing w:before="60" w:after="60"/>
      <w:ind w:left="340" w:hanging="340"/>
    </w:pPr>
  </w:style>
  <w:style w:type="paragraph" w:styleId="ListBullet">
    <w:name w:val="List Bullet"/>
    <w:basedOn w:val="List"/>
    <w:rsid w:val="001D28AC"/>
    <w:pPr>
      <w:numPr>
        <w:numId w:val="13"/>
      </w:numPr>
      <w:tabs>
        <w:tab w:val="clear" w:pos="340"/>
      </w:tabs>
      <w:spacing w:before="40" w:after="40"/>
    </w:pPr>
  </w:style>
  <w:style w:type="character" w:customStyle="1" w:styleId="SpecialBold">
    <w:name w:val="Special Bold"/>
    <w:basedOn w:val="DefaultParagraphFont"/>
    <w:rsid w:val="001D28AC"/>
    <w:rPr>
      <w:b/>
      <w:spacing w:val="0"/>
    </w:rPr>
  </w:style>
  <w:style w:type="paragraph" w:styleId="ListBullet2">
    <w:name w:val="List Bullet 2"/>
    <w:basedOn w:val="List2"/>
    <w:rsid w:val="001D28AC"/>
    <w:pPr>
      <w:numPr>
        <w:numId w:val="14"/>
      </w:numPr>
      <w:tabs>
        <w:tab w:val="clear" w:pos="680"/>
      </w:tabs>
    </w:pPr>
  </w:style>
  <w:style w:type="paragraph" w:customStyle="1" w:styleId="SuperHeading">
    <w:name w:val="SuperHeading"/>
    <w:basedOn w:val="Normal"/>
    <w:rsid w:val="001D28AC"/>
    <w:pPr>
      <w:spacing w:before="240" w:after="120"/>
      <w:outlineLvl w:val="0"/>
    </w:pPr>
    <w:rPr>
      <w:rFonts w:ascii="Times New Roman" w:hAnsi="Times New Roman"/>
      <w:b/>
      <w:sz w:val="28"/>
    </w:rPr>
  </w:style>
  <w:style w:type="paragraph" w:customStyle="1" w:styleId="AllowPageBreak">
    <w:name w:val="AllowPageBreak"/>
    <w:rsid w:val="001D28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28AC"/>
    <w:rPr>
      <w:b/>
      <w:i/>
      <w:u w:val="none"/>
    </w:rPr>
  </w:style>
  <w:style w:type="character" w:customStyle="1" w:styleId="Heading2Char">
    <w:name w:val="Heading 2 Char"/>
    <w:basedOn w:val="DefaultParagraphFont"/>
    <w:link w:val="Heading2"/>
    <w:rsid w:val="001D28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8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8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8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8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8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8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8AC"/>
    <w:rPr>
      <w:rFonts w:ascii="Courier New" w:eastAsia="Times New Roman" w:hAnsi="Courier New" w:cs="Times New Roman"/>
      <w:i/>
      <w:szCs w:val="20"/>
      <w:lang w:eastAsia="en-US"/>
    </w:rPr>
  </w:style>
  <w:style w:type="paragraph" w:customStyle="1" w:styleId="HeadingBase">
    <w:name w:val="Heading Base"/>
    <w:rsid w:val="001D28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8AC"/>
    <w:pPr>
      <w:tabs>
        <w:tab w:val="right" w:leader="dot" w:pos="9072"/>
      </w:tabs>
      <w:ind w:left="567"/>
    </w:pPr>
    <w:rPr>
      <w:szCs w:val="22"/>
    </w:rPr>
  </w:style>
  <w:style w:type="paragraph" w:customStyle="1" w:styleId="TOCBase">
    <w:name w:val="TOC Base"/>
    <w:rsid w:val="001D28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8AC"/>
    <w:pPr>
      <w:tabs>
        <w:tab w:val="right" w:leader="dot" w:pos="9072"/>
      </w:tabs>
      <w:spacing w:before="40" w:after="40"/>
      <w:ind w:left="284"/>
    </w:pPr>
    <w:rPr>
      <w:rFonts w:ascii="Times New Roman" w:hAnsi="Times New Roman"/>
    </w:rPr>
  </w:style>
  <w:style w:type="paragraph" w:styleId="TOC1">
    <w:name w:val="toc 1"/>
    <w:basedOn w:val="TOCBase"/>
    <w:next w:val="Normal"/>
    <w:rsid w:val="001D28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28AC"/>
    <w:pPr>
      <w:spacing w:before="5040"/>
      <w:jc w:val="center"/>
    </w:pPr>
    <w:rPr>
      <w:sz w:val="48"/>
      <w:szCs w:val="72"/>
      <w:lang w:val="en-US"/>
    </w:rPr>
  </w:style>
  <w:style w:type="character" w:customStyle="1" w:styleId="TitleChar">
    <w:name w:val="Title Char"/>
    <w:basedOn w:val="DefaultParagraphFont"/>
    <w:link w:val="Title"/>
    <w:rsid w:val="001D28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8AC"/>
    <w:pPr>
      <w:tabs>
        <w:tab w:val="left" w:pos="3600"/>
        <w:tab w:val="left" w:pos="3958"/>
      </w:tabs>
    </w:pPr>
  </w:style>
  <w:style w:type="paragraph" w:customStyle="1" w:styleId="Note">
    <w:name w:val="Note"/>
    <w:basedOn w:val="BodyText"/>
    <w:rsid w:val="001D28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8AC"/>
    <w:pPr>
      <w:framePr w:wrap="auto" w:hAnchor="text" w:y="6049"/>
    </w:pPr>
    <w:rPr>
      <w:color w:val="000000"/>
      <w:sz w:val="40"/>
    </w:rPr>
  </w:style>
  <w:style w:type="paragraph" w:customStyle="1" w:styleId="TOCTitle">
    <w:name w:val="TOCTitle"/>
    <w:basedOn w:val="Heading1"/>
    <w:rsid w:val="001D28AC"/>
    <w:pPr>
      <w:spacing w:after="240"/>
      <w:jc w:val="center"/>
      <w:outlineLvl w:val="9"/>
    </w:pPr>
    <w:rPr>
      <w:caps/>
    </w:rPr>
  </w:style>
  <w:style w:type="paragraph" w:customStyle="1" w:styleId="Version">
    <w:name w:val="Version"/>
    <w:rsid w:val="001D28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28AC"/>
    <w:pPr>
      <w:keepNext w:val="0"/>
      <w:tabs>
        <w:tab w:val="right" w:pos="4176"/>
      </w:tabs>
      <w:ind w:left="198" w:hanging="198"/>
    </w:pPr>
    <w:rPr>
      <w:rFonts w:ascii="Garamond" w:hAnsi="Garamond"/>
    </w:rPr>
  </w:style>
  <w:style w:type="paragraph" w:styleId="IndexHeading">
    <w:name w:val="index heading"/>
    <w:basedOn w:val="Normal"/>
    <w:next w:val="Index1"/>
    <w:semiHidden/>
    <w:rsid w:val="001D28AC"/>
    <w:pPr>
      <w:spacing w:before="120" w:after="120"/>
    </w:pPr>
    <w:rPr>
      <w:rFonts w:ascii="Arial" w:hAnsi="Arial"/>
      <w:b/>
      <w:color w:val="918585"/>
      <w:sz w:val="24"/>
    </w:rPr>
  </w:style>
  <w:style w:type="paragraph" w:styleId="Header">
    <w:name w:val="header"/>
    <w:basedOn w:val="Normal"/>
    <w:link w:val="HeaderChar"/>
    <w:rsid w:val="001D28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8AC"/>
    <w:rPr>
      <w:rFonts w:ascii="Times New Roman" w:eastAsia="Times New Roman" w:hAnsi="Times New Roman" w:cs="Times New Roman"/>
      <w:sz w:val="16"/>
      <w:szCs w:val="20"/>
      <w:lang w:val="en-GB" w:eastAsia="en-US"/>
    </w:rPr>
  </w:style>
  <w:style w:type="paragraph" w:customStyle="1" w:styleId="Chapter">
    <w:name w:val="Chapter"/>
    <w:basedOn w:val="Normal"/>
    <w:rsid w:val="001D28AC"/>
    <w:pPr>
      <w:spacing w:before="240"/>
    </w:pPr>
    <w:rPr>
      <w:rFonts w:ascii="Times New Roman" w:hAnsi="Times New Roman"/>
      <w:smallCaps/>
      <w:spacing w:val="80"/>
      <w:sz w:val="28"/>
    </w:rPr>
  </w:style>
  <w:style w:type="paragraph" w:customStyle="1" w:styleId="InChapter">
    <w:name w:val="InChapter"/>
    <w:basedOn w:val="Heading3"/>
    <w:rsid w:val="001D28AC"/>
    <w:pPr>
      <w:spacing w:after="240"/>
      <w:outlineLvl w:val="9"/>
    </w:pPr>
    <w:rPr>
      <w:noProof/>
    </w:rPr>
  </w:style>
  <w:style w:type="paragraph" w:styleId="Index2">
    <w:name w:val="index 2"/>
    <w:basedOn w:val="Normal"/>
    <w:next w:val="Normal"/>
    <w:semiHidden/>
    <w:rsid w:val="001D28AC"/>
    <w:pPr>
      <w:tabs>
        <w:tab w:val="right" w:pos="4176"/>
      </w:tabs>
      <w:ind w:left="568" w:hanging="284"/>
    </w:pPr>
    <w:rPr>
      <w:rFonts w:ascii="Garamond" w:hAnsi="Garamond"/>
    </w:rPr>
  </w:style>
  <w:style w:type="paragraph" w:customStyle="1" w:styleId="Byline">
    <w:name w:val="Byline"/>
    <w:rsid w:val="001D28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8AC"/>
    <w:pPr>
      <w:tabs>
        <w:tab w:val="clear" w:pos="3600"/>
        <w:tab w:val="clear" w:pos="3958"/>
      </w:tabs>
      <w:jc w:val="right"/>
    </w:pPr>
  </w:style>
  <w:style w:type="character" w:styleId="Emphasis">
    <w:name w:val="Emphasis"/>
    <w:basedOn w:val="DefaultParagraphFont"/>
    <w:qFormat/>
    <w:rsid w:val="001D28AC"/>
    <w:rPr>
      <w:i/>
    </w:rPr>
  </w:style>
  <w:style w:type="paragraph" w:styleId="Caption">
    <w:name w:val="caption"/>
    <w:basedOn w:val="BodyText"/>
    <w:next w:val="Normal"/>
    <w:qFormat/>
    <w:rsid w:val="001D28AC"/>
    <w:pPr>
      <w:framePr w:w="2268" w:hSpace="181" w:vSpace="181" w:wrap="around" w:vAnchor="text" w:hAnchor="page" w:x="1135" w:y="285" w:anchorLock="1"/>
    </w:pPr>
    <w:rPr>
      <w:i/>
    </w:rPr>
  </w:style>
  <w:style w:type="paragraph" w:customStyle="1" w:styleId="MiniTOCTitle">
    <w:name w:val="MiniTOCTitle"/>
    <w:basedOn w:val="Heading4"/>
    <w:rsid w:val="001D28AC"/>
    <w:pPr>
      <w:spacing w:before="240"/>
      <w:outlineLvl w:val="9"/>
    </w:pPr>
    <w:rPr>
      <w:noProof/>
      <w:sz w:val="24"/>
    </w:rPr>
  </w:style>
  <w:style w:type="paragraph" w:customStyle="1" w:styleId="MiniTOCItem">
    <w:name w:val="MiniTOCItem"/>
    <w:basedOn w:val="ListBullet"/>
    <w:rsid w:val="001D28AC"/>
    <w:pPr>
      <w:numPr>
        <w:numId w:val="0"/>
      </w:numPr>
      <w:tabs>
        <w:tab w:val="right" w:leader="dot" w:pos="6521"/>
      </w:tabs>
      <w:spacing w:before="0" w:after="0"/>
    </w:pPr>
  </w:style>
  <w:style w:type="paragraph" w:customStyle="1" w:styleId="TOFTitle">
    <w:name w:val="TOFTitle"/>
    <w:basedOn w:val="TOCTitle"/>
    <w:rsid w:val="001D28AC"/>
  </w:style>
  <w:style w:type="paragraph" w:styleId="TableofFigures">
    <w:name w:val="table of figures"/>
    <w:basedOn w:val="Normal"/>
    <w:next w:val="Normal"/>
    <w:semiHidden/>
    <w:rsid w:val="001D28AC"/>
    <w:pPr>
      <w:tabs>
        <w:tab w:val="right" w:leader="dot" w:pos="9072"/>
      </w:tabs>
      <w:ind w:left="970" w:hanging="403"/>
    </w:pPr>
    <w:rPr>
      <w:rFonts w:ascii="Times New Roman" w:hAnsi="Times New Roman"/>
      <w:b/>
    </w:rPr>
  </w:style>
  <w:style w:type="paragraph" w:styleId="ListNumber">
    <w:name w:val="List Number"/>
    <w:basedOn w:val="List"/>
    <w:rsid w:val="001D28AC"/>
    <w:pPr>
      <w:numPr>
        <w:numId w:val="11"/>
      </w:numPr>
    </w:pPr>
  </w:style>
  <w:style w:type="character" w:customStyle="1" w:styleId="WingdingSymbols">
    <w:name w:val="Wingding Symbols"/>
    <w:rsid w:val="001D28AC"/>
    <w:rPr>
      <w:rFonts w:ascii="Wingdings" w:hAnsi="Wingdings"/>
    </w:rPr>
  </w:style>
  <w:style w:type="paragraph" w:customStyle="1" w:styleId="TableHeading">
    <w:name w:val="Table Heading"/>
    <w:basedOn w:val="HeadingBase"/>
    <w:rsid w:val="001D28AC"/>
    <w:pPr>
      <w:keepLines/>
      <w:pBdr>
        <w:bottom w:val="single" w:sz="6" w:space="1" w:color="918585"/>
      </w:pBdr>
      <w:spacing w:before="240"/>
    </w:pPr>
  </w:style>
  <w:style w:type="character" w:customStyle="1" w:styleId="HotSpot">
    <w:name w:val="HotSpot"/>
    <w:rsid w:val="001D28AC"/>
    <w:rPr>
      <w:color w:val="0033CC"/>
      <w:u w:val="none"/>
    </w:rPr>
  </w:style>
  <w:style w:type="paragraph" w:customStyle="1" w:styleId="BodyTextRight">
    <w:name w:val="Body Text Right"/>
    <w:basedOn w:val="BodyText"/>
    <w:rsid w:val="001D28AC"/>
    <w:pPr>
      <w:spacing w:before="0" w:after="0"/>
      <w:jc w:val="right"/>
    </w:pPr>
  </w:style>
  <w:style w:type="paragraph" w:styleId="Index3">
    <w:name w:val="index 3"/>
    <w:basedOn w:val="ListNumber2"/>
    <w:next w:val="Normal"/>
    <w:semiHidden/>
    <w:rsid w:val="001D28AC"/>
    <w:pPr>
      <w:numPr>
        <w:numId w:val="0"/>
      </w:numPr>
      <w:tabs>
        <w:tab w:val="right" w:leader="dot" w:pos="4176"/>
      </w:tabs>
    </w:pPr>
  </w:style>
  <w:style w:type="paragraph" w:styleId="ListNumber2">
    <w:name w:val="List Number 2"/>
    <w:basedOn w:val="List2"/>
    <w:rsid w:val="001D28AC"/>
    <w:pPr>
      <w:numPr>
        <w:numId w:val="10"/>
      </w:numPr>
      <w:tabs>
        <w:tab w:val="clear" w:pos="1060"/>
      </w:tabs>
    </w:pPr>
  </w:style>
  <w:style w:type="paragraph" w:customStyle="1" w:styleId="MarginNote">
    <w:name w:val="Margin Note"/>
    <w:basedOn w:val="BodyText"/>
    <w:rsid w:val="001D28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8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8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8AC"/>
    <w:rPr>
      <w:sz w:val="32"/>
    </w:rPr>
  </w:style>
  <w:style w:type="paragraph" w:customStyle="1" w:styleId="HeadingProcedure">
    <w:name w:val="Heading Procedure"/>
    <w:basedOn w:val="HeadingBase"/>
    <w:next w:val="Normal"/>
    <w:rsid w:val="001D28AC"/>
    <w:pPr>
      <w:tabs>
        <w:tab w:val="left" w:pos="0"/>
      </w:tabs>
      <w:spacing w:before="120" w:after="60"/>
    </w:pPr>
    <w:rPr>
      <w:i/>
      <w:color w:val="918585"/>
      <w:sz w:val="22"/>
    </w:rPr>
  </w:style>
  <w:style w:type="paragraph" w:customStyle="1" w:styleId="TableBodyText">
    <w:name w:val="Table Body Text"/>
    <w:basedOn w:val="BodyText"/>
    <w:rsid w:val="001D28AC"/>
    <w:pPr>
      <w:spacing w:before="60" w:after="60"/>
    </w:pPr>
  </w:style>
  <w:style w:type="paragraph" w:styleId="ListContinue">
    <w:name w:val="List Continue"/>
    <w:basedOn w:val="List"/>
    <w:rsid w:val="001D28AC"/>
    <w:pPr>
      <w:ind w:firstLine="0"/>
    </w:pPr>
  </w:style>
  <w:style w:type="paragraph" w:customStyle="1" w:styleId="ListNote">
    <w:name w:val="List Note"/>
    <w:basedOn w:val="List"/>
    <w:rsid w:val="001D28AC"/>
    <w:pPr>
      <w:pBdr>
        <w:top w:val="single" w:sz="6" w:space="2" w:color="918585"/>
        <w:bottom w:val="single" w:sz="6" w:space="2" w:color="918585"/>
      </w:pBdr>
      <w:tabs>
        <w:tab w:val="left" w:pos="1021"/>
      </w:tabs>
      <w:ind w:firstLine="0"/>
    </w:pPr>
  </w:style>
  <w:style w:type="paragraph" w:customStyle="1" w:styleId="Warning">
    <w:name w:val="Warning"/>
    <w:basedOn w:val="BodyText"/>
    <w:rsid w:val="001D28AC"/>
    <w:pPr>
      <w:shd w:val="clear" w:color="auto" w:fill="D9D9D9"/>
      <w:tabs>
        <w:tab w:val="left" w:pos="992"/>
      </w:tabs>
      <w:ind w:left="119" w:right="119"/>
    </w:pPr>
    <w:rPr>
      <w:sz w:val="20"/>
    </w:rPr>
  </w:style>
  <w:style w:type="paragraph" w:customStyle="1" w:styleId="MarginIcons">
    <w:name w:val="Margin Icons"/>
    <w:basedOn w:val="BodyText"/>
    <w:rsid w:val="001D28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8AC"/>
    <w:rPr>
      <w:rFonts w:ascii="Courier New" w:hAnsi="Courier New"/>
    </w:rPr>
  </w:style>
  <w:style w:type="paragraph" w:customStyle="1" w:styleId="NoteBullet">
    <w:name w:val="Note Bullet"/>
    <w:basedOn w:val="Note"/>
    <w:rsid w:val="001D28AC"/>
    <w:pPr>
      <w:tabs>
        <w:tab w:val="clear" w:pos="680"/>
      </w:tabs>
      <w:spacing w:before="60" w:after="60"/>
    </w:pPr>
  </w:style>
  <w:style w:type="paragraph" w:customStyle="1" w:styleId="SubHeading2">
    <w:name w:val="SubHeading2"/>
    <w:basedOn w:val="HeadingBase"/>
    <w:rsid w:val="001D28AC"/>
    <w:pPr>
      <w:spacing w:before="240" w:after="60"/>
    </w:pPr>
    <w:rPr>
      <w:sz w:val="20"/>
    </w:rPr>
  </w:style>
  <w:style w:type="paragraph" w:customStyle="1" w:styleId="SubHeading1">
    <w:name w:val="SubHeading1"/>
    <w:basedOn w:val="HeadingBase"/>
    <w:rsid w:val="001D28AC"/>
    <w:pPr>
      <w:spacing w:before="240" w:after="60"/>
    </w:pPr>
    <w:rPr>
      <w:color w:val="918585"/>
      <w:sz w:val="22"/>
    </w:rPr>
  </w:style>
  <w:style w:type="paragraph" w:customStyle="1" w:styleId="SideHeading">
    <w:name w:val="Side Heading"/>
    <w:basedOn w:val="HeadingBase"/>
    <w:rsid w:val="001D28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8AC"/>
    <w:pPr>
      <w:numPr>
        <w:numId w:val="12"/>
      </w:numPr>
    </w:pPr>
  </w:style>
  <w:style w:type="paragraph" w:styleId="PlainText">
    <w:name w:val="Plain Text"/>
    <w:basedOn w:val="Normal"/>
    <w:link w:val="PlainTextChar"/>
    <w:rsid w:val="001D28AC"/>
    <w:rPr>
      <w:sz w:val="20"/>
    </w:rPr>
  </w:style>
  <w:style w:type="character" w:customStyle="1" w:styleId="PlainTextChar">
    <w:name w:val="Plain Text Char"/>
    <w:basedOn w:val="DefaultParagraphFont"/>
    <w:link w:val="PlainText"/>
    <w:rsid w:val="001D28AC"/>
    <w:rPr>
      <w:rFonts w:ascii="Courier New" w:eastAsia="Times New Roman" w:hAnsi="Courier New" w:cs="Times New Roman"/>
      <w:sz w:val="20"/>
      <w:szCs w:val="20"/>
      <w:lang w:eastAsia="en-US"/>
    </w:rPr>
  </w:style>
  <w:style w:type="character" w:customStyle="1" w:styleId="MenuOption">
    <w:name w:val="Menu Option"/>
    <w:basedOn w:val="DefaultParagraphFont"/>
    <w:rsid w:val="001D28AC"/>
    <w:rPr>
      <w:b/>
      <w:smallCaps/>
    </w:rPr>
  </w:style>
  <w:style w:type="paragraph" w:customStyle="1" w:styleId="TableListNumber">
    <w:name w:val="Table List Number"/>
    <w:basedOn w:val="ListNumber"/>
    <w:rsid w:val="001D28AC"/>
    <w:pPr>
      <w:numPr>
        <w:numId w:val="0"/>
      </w:numPr>
    </w:pPr>
  </w:style>
  <w:style w:type="paragraph" w:styleId="TOC4">
    <w:name w:val="toc 4"/>
    <w:basedOn w:val="TOCBase"/>
    <w:next w:val="Normal"/>
    <w:semiHidden/>
    <w:rsid w:val="001D28AC"/>
    <w:pPr>
      <w:tabs>
        <w:tab w:val="right" w:leader="dot" w:pos="9071"/>
      </w:tabs>
      <w:ind w:left="1701"/>
    </w:pPr>
  </w:style>
  <w:style w:type="paragraph" w:customStyle="1" w:styleId="ListAlpha">
    <w:name w:val="List Alpha"/>
    <w:basedOn w:val="List"/>
    <w:rsid w:val="001D28AC"/>
    <w:pPr>
      <w:numPr>
        <w:numId w:val="9"/>
      </w:numPr>
    </w:pPr>
  </w:style>
  <w:style w:type="paragraph" w:customStyle="1" w:styleId="ListAlpha2">
    <w:name w:val="List Alpha 2"/>
    <w:basedOn w:val="List2"/>
    <w:rsid w:val="001D28AC"/>
    <w:pPr>
      <w:numPr>
        <w:numId w:val="8"/>
      </w:numPr>
    </w:pPr>
  </w:style>
  <w:style w:type="paragraph" w:styleId="List2">
    <w:name w:val="List 2"/>
    <w:basedOn w:val="BodyText"/>
    <w:rsid w:val="001D28AC"/>
    <w:pPr>
      <w:tabs>
        <w:tab w:val="left" w:pos="680"/>
      </w:tabs>
      <w:spacing w:before="60" w:after="60"/>
      <w:ind w:left="680" w:hanging="340"/>
    </w:pPr>
  </w:style>
  <w:style w:type="paragraph" w:styleId="List3">
    <w:name w:val="List 3"/>
    <w:basedOn w:val="BodyText"/>
    <w:rsid w:val="001D28AC"/>
    <w:pPr>
      <w:tabs>
        <w:tab w:val="left" w:pos="1021"/>
      </w:tabs>
      <w:spacing w:before="60" w:after="60"/>
      <w:ind w:left="1020" w:hanging="340"/>
    </w:pPr>
  </w:style>
  <w:style w:type="paragraph" w:styleId="List4">
    <w:name w:val="List 4"/>
    <w:basedOn w:val="BodyText"/>
    <w:rsid w:val="001D28AC"/>
    <w:pPr>
      <w:tabs>
        <w:tab w:val="left" w:pos="1361"/>
      </w:tabs>
      <w:spacing w:before="60" w:after="60"/>
      <w:ind w:left="1361" w:hanging="340"/>
    </w:pPr>
  </w:style>
  <w:style w:type="paragraph" w:styleId="List5">
    <w:name w:val="List 5"/>
    <w:basedOn w:val="BodyText"/>
    <w:rsid w:val="001D28AC"/>
    <w:pPr>
      <w:tabs>
        <w:tab w:val="left" w:pos="1701"/>
      </w:tabs>
      <w:spacing w:before="60" w:after="60"/>
      <w:ind w:left="1701" w:hanging="340"/>
    </w:pPr>
  </w:style>
  <w:style w:type="paragraph" w:styleId="ListBullet3">
    <w:name w:val="List Bullet 3"/>
    <w:basedOn w:val="List3"/>
    <w:rsid w:val="001D28AC"/>
    <w:pPr>
      <w:numPr>
        <w:numId w:val="15"/>
      </w:numPr>
      <w:tabs>
        <w:tab w:val="clear" w:pos="1021"/>
      </w:tabs>
      <w:ind w:left="1037" w:hanging="357"/>
    </w:pPr>
  </w:style>
  <w:style w:type="paragraph" w:styleId="ListBullet4">
    <w:name w:val="List Bullet 4"/>
    <w:basedOn w:val="List4"/>
    <w:rsid w:val="001D28AC"/>
    <w:pPr>
      <w:numPr>
        <w:numId w:val="3"/>
      </w:numPr>
    </w:pPr>
  </w:style>
  <w:style w:type="paragraph" w:styleId="ListBullet5">
    <w:name w:val="List Bullet 5"/>
    <w:basedOn w:val="List5"/>
    <w:rsid w:val="001D28AC"/>
    <w:pPr>
      <w:numPr>
        <w:numId w:val="4"/>
      </w:numPr>
    </w:pPr>
  </w:style>
  <w:style w:type="paragraph" w:styleId="ListContinue2">
    <w:name w:val="List Continue 2"/>
    <w:basedOn w:val="List2"/>
    <w:rsid w:val="001D28AC"/>
    <w:pPr>
      <w:ind w:firstLine="0"/>
    </w:pPr>
  </w:style>
  <w:style w:type="paragraph" w:styleId="ListContinue3">
    <w:name w:val="List Continue 3"/>
    <w:basedOn w:val="List3"/>
    <w:rsid w:val="001D28AC"/>
    <w:pPr>
      <w:ind w:left="1021" w:firstLine="0"/>
    </w:pPr>
  </w:style>
  <w:style w:type="paragraph" w:styleId="ListContinue4">
    <w:name w:val="List Continue 4"/>
    <w:basedOn w:val="List4"/>
    <w:rsid w:val="001D28AC"/>
    <w:pPr>
      <w:ind w:firstLine="0"/>
    </w:pPr>
  </w:style>
  <w:style w:type="paragraph" w:styleId="ListContinue5">
    <w:name w:val="List Continue 5"/>
    <w:basedOn w:val="List5"/>
    <w:rsid w:val="001D28AC"/>
    <w:pPr>
      <w:ind w:firstLine="0"/>
    </w:pPr>
  </w:style>
  <w:style w:type="paragraph" w:styleId="ListNumber3">
    <w:name w:val="List Number 3"/>
    <w:basedOn w:val="List3"/>
    <w:rsid w:val="001D28AC"/>
    <w:pPr>
      <w:numPr>
        <w:numId w:val="5"/>
      </w:numPr>
    </w:pPr>
  </w:style>
  <w:style w:type="paragraph" w:styleId="ListNumber4">
    <w:name w:val="List Number 4"/>
    <w:basedOn w:val="List4"/>
    <w:rsid w:val="001D28AC"/>
    <w:pPr>
      <w:numPr>
        <w:numId w:val="6"/>
      </w:numPr>
    </w:pPr>
  </w:style>
  <w:style w:type="paragraph" w:styleId="ListNumber5">
    <w:name w:val="List Number 5"/>
    <w:basedOn w:val="List5"/>
    <w:rsid w:val="001D28AC"/>
    <w:pPr>
      <w:numPr>
        <w:numId w:val="7"/>
      </w:numPr>
    </w:pPr>
  </w:style>
  <w:style w:type="paragraph" w:styleId="BlockText">
    <w:name w:val="Block Text"/>
    <w:basedOn w:val="Normal"/>
    <w:rsid w:val="001D28AC"/>
    <w:pPr>
      <w:spacing w:after="120"/>
      <w:ind w:left="1440" w:right="1440"/>
    </w:pPr>
  </w:style>
  <w:style w:type="character" w:customStyle="1" w:styleId="Subscript">
    <w:name w:val="Subscript"/>
    <w:basedOn w:val="DefaultParagraphFont"/>
    <w:rsid w:val="001D28AC"/>
    <w:rPr>
      <w:sz w:val="16"/>
      <w:vertAlign w:val="subscript"/>
    </w:rPr>
  </w:style>
  <w:style w:type="character" w:customStyle="1" w:styleId="Superscript">
    <w:name w:val="Superscript"/>
    <w:basedOn w:val="DefaultParagraphFont"/>
    <w:rsid w:val="001D28AC"/>
    <w:rPr>
      <w:sz w:val="16"/>
      <w:vertAlign w:val="superscript"/>
    </w:rPr>
  </w:style>
  <w:style w:type="character" w:customStyle="1" w:styleId="Symbols">
    <w:name w:val="Symbols"/>
    <w:basedOn w:val="DefaultParagraphFont"/>
    <w:rsid w:val="001D28AC"/>
    <w:rPr>
      <w:rFonts w:ascii="Symbol" w:hAnsi="Symbol"/>
    </w:rPr>
  </w:style>
  <w:style w:type="character" w:customStyle="1" w:styleId="MenuOptions">
    <w:name w:val="Menu Options"/>
    <w:basedOn w:val="DefaultParagraphFont"/>
    <w:rsid w:val="001D28AC"/>
    <w:rPr>
      <w:rFonts w:ascii="Arial Narrow" w:hAnsi="Arial Narrow"/>
      <w:smallCaps/>
    </w:rPr>
  </w:style>
  <w:style w:type="character" w:customStyle="1" w:styleId="Buttons">
    <w:name w:val="Buttons"/>
    <w:basedOn w:val="DefaultParagraphFont"/>
    <w:rsid w:val="001D28AC"/>
    <w:rPr>
      <w:b/>
    </w:rPr>
  </w:style>
  <w:style w:type="character" w:customStyle="1" w:styleId="Underlined">
    <w:name w:val="Underlined"/>
    <w:basedOn w:val="DefaultParagraphFont"/>
    <w:rsid w:val="001D28AC"/>
    <w:rPr>
      <w:u w:val="single"/>
    </w:rPr>
  </w:style>
  <w:style w:type="paragraph" w:customStyle="1" w:styleId="TableBodyTextRight">
    <w:name w:val="Table Body Text Right"/>
    <w:basedOn w:val="TableBodyText"/>
    <w:rsid w:val="001D28AC"/>
    <w:pPr>
      <w:widowControl w:val="0"/>
      <w:autoSpaceDE w:val="0"/>
      <w:autoSpaceDN w:val="0"/>
      <w:adjustRightInd w:val="0"/>
      <w:jc w:val="right"/>
    </w:pPr>
    <w:rPr>
      <w:rFonts w:cs="Arial"/>
      <w:szCs w:val="18"/>
    </w:rPr>
  </w:style>
  <w:style w:type="paragraph" w:customStyle="1" w:styleId="CopyrightText">
    <w:name w:val="Copyright Text"/>
    <w:basedOn w:val="BodyText"/>
    <w:rsid w:val="001D28AC"/>
    <w:rPr>
      <w:sz w:val="18"/>
    </w:rPr>
  </w:style>
  <w:style w:type="paragraph" w:customStyle="1" w:styleId="BodySmallRight">
    <w:name w:val="Body Small Right"/>
    <w:basedOn w:val="BodyTextRight"/>
    <w:rsid w:val="001D28AC"/>
    <w:rPr>
      <w:sz w:val="18"/>
      <w:szCs w:val="18"/>
    </w:rPr>
  </w:style>
  <w:style w:type="paragraph" w:customStyle="1" w:styleId="MarginEdition">
    <w:name w:val="Margin Edition"/>
    <w:basedOn w:val="MarginNote"/>
    <w:rsid w:val="001D28AC"/>
    <w:pPr>
      <w:spacing w:before="0" w:after="0"/>
    </w:pPr>
    <w:rPr>
      <w:rFonts w:ascii="Times New Roman" w:hAnsi="Times New Roman"/>
      <w:color w:val="999999"/>
    </w:rPr>
  </w:style>
  <w:style w:type="paragraph" w:customStyle="1" w:styleId="Spacer">
    <w:name w:val="Spacer"/>
    <w:basedOn w:val="Normal"/>
    <w:rsid w:val="001D28AC"/>
    <w:rPr>
      <w:sz w:val="2"/>
      <w:szCs w:val="2"/>
    </w:rPr>
  </w:style>
  <w:style w:type="character" w:customStyle="1" w:styleId="Small">
    <w:name w:val="Small"/>
    <w:basedOn w:val="DefaultParagraphFont"/>
    <w:rsid w:val="001D28AC"/>
    <w:rPr>
      <w:sz w:val="16"/>
    </w:rPr>
  </w:style>
  <w:style w:type="paragraph" w:customStyle="1" w:styleId="WideTable">
    <w:name w:val="Wide Table"/>
    <w:basedOn w:val="Normal"/>
    <w:rsid w:val="001D28AC"/>
    <w:pPr>
      <w:ind w:left="-1418"/>
    </w:pPr>
    <w:rPr>
      <w:sz w:val="2"/>
      <w:szCs w:val="2"/>
    </w:rPr>
  </w:style>
  <w:style w:type="character" w:styleId="PageNumber">
    <w:name w:val="page number"/>
    <w:basedOn w:val="DefaultParagraphFont"/>
    <w:rsid w:val="001D28AC"/>
  </w:style>
  <w:style w:type="paragraph" w:styleId="Quote">
    <w:name w:val="Quote"/>
    <w:basedOn w:val="Heading1"/>
    <w:link w:val="QuoteChar"/>
    <w:qFormat/>
    <w:rsid w:val="001D28AC"/>
    <w:rPr>
      <w:b w:val="0"/>
      <w:sz w:val="72"/>
      <w:szCs w:val="72"/>
      <w:lang w:val="en-NZ"/>
    </w:rPr>
  </w:style>
  <w:style w:type="character" w:customStyle="1" w:styleId="QuoteChar">
    <w:name w:val="Quote Char"/>
    <w:basedOn w:val="DefaultParagraphFont"/>
    <w:link w:val="Quote"/>
    <w:rsid w:val="001D28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8AC"/>
    <w:pPr>
      <w:pageBreakBefore/>
    </w:pPr>
  </w:style>
  <w:style w:type="paragraph" w:customStyle="1" w:styleId="Border">
    <w:name w:val="Border"/>
    <w:basedOn w:val="Normal"/>
    <w:qFormat/>
    <w:rsid w:val="001D28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8AC"/>
    <w:rPr>
      <w:b/>
      <w:bCs/>
      <w:i/>
      <w:iCs/>
      <w:color w:val="auto"/>
    </w:rPr>
  </w:style>
  <w:style w:type="paragraph" w:styleId="IntenseQuote">
    <w:name w:val="Intense Quote"/>
    <w:basedOn w:val="Normal"/>
    <w:next w:val="Normal"/>
    <w:link w:val="IntenseQuoteChar"/>
    <w:uiPriority w:val="30"/>
    <w:qFormat/>
    <w:rsid w:val="001D28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8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8AC"/>
    <w:rPr>
      <w:smallCaps/>
      <w:color w:val="auto"/>
      <w:u w:val="single"/>
    </w:rPr>
  </w:style>
  <w:style w:type="character" w:styleId="IntenseReference">
    <w:name w:val="Intense Reference"/>
    <w:basedOn w:val="DefaultParagraphFont"/>
    <w:uiPriority w:val="32"/>
    <w:qFormat/>
    <w:rsid w:val="001D28AC"/>
    <w:rPr>
      <w:b/>
      <w:bCs/>
      <w:smallCaps/>
      <w:color w:val="auto"/>
      <w:spacing w:val="5"/>
      <w:u w:val="single"/>
    </w:rPr>
  </w:style>
  <w:style w:type="paragraph" w:customStyle="1" w:styleId="2ColumnHeading">
    <w:name w:val="2Column Heading"/>
    <w:basedOn w:val="BodyText"/>
    <w:qFormat/>
    <w:rsid w:val="001D28AC"/>
    <w:pPr>
      <w:spacing w:after="60"/>
      <w:ind w:left="-2268"/>
    </w:pPr>
    <w:rPr>
      <w:b/>
    </w:rPr>
  </w:style>
  <w:style w:type="paragraph" w:customStyle="1" w:styleId="Heading1TOC">
    <w:name w:val="Heading1 TOC"/>
    <w:basedOn w:val="Normal"/>
    <w:qFormat/>
    <w:rsid w:val="001D28AC"/>
    <w:pPr>
      <w:spacing w:before="240" w:after="120"/>
    </w:pPr>
    <w:rPr>
      <w:rFonts w:ascii="Times New Roman" w:hAnsi="Times New Roman"/>
      <w:b/>
      <w:sz w:val="32"/>
    </w:rPr>
  </w:style>
  <w:style w:type="paragraph" w:customStyle="1" w:styleId="Heading2TOC">
    <w:name w:val="Heading2 TOC"/>
    <w:basedOn w:val="Normal"/>
    <w:qFormat/>
    <w:rsid w:val="001D28AC"/>
    <w:pPr>
      <w:spacing w:before="240" w:after="60"/>
    </w:pPr>
    <w:rPr>
      <w:rFonts w:ascii="Times New Roman" w:hAnsi="Times New Roman"/>
      <w:b/>
      <w:sz w:val="28"/>
    </w:rPr>
  </w:style>
  <w:style w:type="character" w:customStyle="1" w:styleId="Underline">
    <w:name w:val="Underline"/>
    <w:basedOn w:val="DefaultParagraphFont"/>
    <w:qFormat/>
    <w:rsid w:val="001D28AC"/>
    <w:rPr>
      <w:u w:val="single"/>
    </w:rPr>
  </w:style>
  <w:style w:type="paragraph" w:styleId="BalloonText">
    <w:name w:val="Balloon Text"/>
    <w:basedOn w:val="Normal"/>
    <w:link w:val="BalloonTextChar"/>
    <w:rsid w:val="001D28AC"/>
    <w:rPr>
      <w:rFonts w:ascii="Tahoma" w:hAnsi="Tahoma" w:cs="Tahoma"/>
      <w:sz w:val="16"/>
      <w:szCs w:val="16"/>
    </w:rPr>
  </w:style>
  <w:style w:type="character" w:customStyle="1" w:styleId="BalloonTextChar">
    <w:name w:val="Balloon Text Char"/>
    <w:basedOn w:val="DefaultParagraphFont"/>
    <w:link w:val="BalloonText"/>
    <w:rsid w:val="001D28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8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28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8AC"/>
    <w:rPr>
      <w:b/>
      <w:color w:val="660033"/>
      <w:spacing w:val="0"/>
    </w:rPr>
  </w:style>
  <w:style w:type="paragraph" w:customStyle="1" w:styleId="Nameditemlist">
    <w:name w:val="Named item list"/>
    <w:basedOn w:val="BodyText"/>
    <w:qFormat/>
    <w:rsid w:val="001D28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2407</Words>
  <Characters>15959</Characters>
  <Application>Microsoft Office Word</Application>
  <DocSecurity>0</DocSecurity>
  <Lines>579</Lines>
  <Paragraphs>396</Paragraphs>
  <ScaleCrop>false</ScaleCrop>
  <Company>Author-it Software Corporation Ltd.</Company>
  <LinksUpToDate>false</LinksUpToDate>
  <CharactersWithSpaces>18254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CPPSIS6010A Undertake spatial information services research and development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2012-10-05T15:10:00Z</dcterms:created>
  <dcterms:modified xsi:type="dcterms:W3CDTF">2012-10-05T15:10:00Z</dcterms:modified>
</cp:coreProperties>
</file>