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3C33" w:rsidP="005D3C33">
      <w:pPr>
        <w:pStyle w:val="Title"/>
      </w:pPr>
      <w:bookmarkStart w:id="0" w:name="_GoBack"/>
      <w:bookmarkEnd w:id="0"/>
      <w:r>
        <w:fldChar w:fldCharType="begin"/>
      </w:r>
      <w:r>
        <w:instrText xml:space="preserve"> TITLE   \* MERGEFORMAT </w:instrText>
      </w:r>
      <w:r>
        <w:fldChar w:fldCharType="separate"/>
      </w:r>
      <w:r>
        <w:t>CPPHSA4005A Minimise health, safety and security risks when assessing home sustainability</w:t>
      </w:r>
      <w:r>
        <w:fldChar w:fldCharType="end"/>
      </w:r>
    </w:p>
    <w:p w:rsidR="005D3C33" w:rsidP="005D3C33">
      <w:pPr>
        <w:pStyle w:val="Version"/>
        <w:sectPr w:rsidSect="009063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6329" w:rsidP="00906329">
      <w:pPr>
        <w:pStyle w:val="SuperHeading"/>
      </w:pPr>
      <w:r w:rsidRPr="00906329">
        <w:t>CPPHSA4005A Minimise health, safety and security risks when assessing home sustainability</w:t>
      </w:r>
    </w:p>
    <w:p w:rsidR="00000000" w:rsidRPr="00906329" w:rsidP="00906329">
      <w:pPr>
        <w:pStyle w:val="Heading1"/>
      </w:pPr>
      <w:bookmarkStart w:id="1" w:name="O_270159"/>
      <w:bookmarkEnd w:id="1"/>
      <w:r w:rsidRPr="00906329">
        <w:t>Modification History</w:t>
      </w:r>
    </w:p>
    <w:p w:rsidR="00000000" w:rsidRPr="00906329" w:rsidP="00906329">
      <w:pPr>
        <w:pStyle w:val="BodyText"/>
      </w:pPr>
      <w:r w:rsidRPr="00906329">
        <w:t>Not Applicable</w:t>
      </w:r>
    </w:p>
    <w:p w:rsidR="00000000" w:rsidRPr="00906329" w:rsidP="00906329">
      <w:pPr>
        <w:pStyle w:val="AllowPageBreak"/>
      </w:pPr>
    </w:p>
    <w:p w:rsidR="00000000" w:rsidRPr="00906329" w:rsidP="00906329">
      <w:pPr>
        <w:pStyle w:val="Heading1"/>
      </w:pPr>
      <w:bookmarkStart w:id="2" w:name="O_201590"/>
      <w:bookmarkEnd w:id="2"/>
      <w:r w:rsidRPr="00906329">
        <w:t>Unit De</w:t>
      </w:r>
      <w:r w:rsidRPr="00906329">
        <w:t>scriptor</w:t>
      </w:r>
    </w:p>
    <w:tbl>
      <w:tblPr>
        <w:tblW w:w="0" w:type="auto"/>
        <w:tblLayout w:type="fixed"/>
        <w:tblCellMar>
          <w:left w:w="62" w:type="dxa"/>
          <w:right w:w="62" w:type="dxa"/>
        </w:tblCellMar>
        <w:tblLook w:val="0000"/>
      </w:tblPr>
      <w:tblGrid>
        <w:gridCol w:w="2625"/>
        <w:gridCol w:w="5897"/>
      </w:tblGrid>
      <w:tr w:rsidTr="005D3C33">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SpecialBold"/>
              </w:rPr>
              <w:t>Unit descriptor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BodyText"/>
            </w:pPr>
            <w:r w:rsidRPr="00906329">
              <w:t>This unit of competency specifies the outcomes required to minimise health, safety and security risks to self, other people, property and information while providing home sustainability assessment services.</w:t>
            </w:r>
          </w:p>
          <w:p w:rsidR="00000000" w:rsidRPr="00906329" w:rsidP="00906329">
            <w:pPr>
              <w:pStyle w:val="BodyText"/>
            </w:pPr>
            <w:r w:rsidRPr="00906329">
              <w:t>No licensing, legislativ</w:t>
            </w:r>
            <w:r w:rsidRPr="00906329">
              <w:t>e, regulatory or certification requirements apply to this unit at the time of publication.</w:t>
            </w:r>
          </w:p>
        </w:tc>
      </w:tr>
    </w:tbl>
    <w:p w:rsidR="005D3C33" w:rsidP="00906329">
      <w:pPr>
        <w:pStyle w:val="BodyText"/>
      </w:pPr>
    </w:p>
    <w:p w:rsidR="005D3C33" w:rsidP="00906329">
      <w:pPr>
        <w:pStyle w:val="BodyText"/>
      </w:pPr>
    </w:p>
    <w:p w:rsidR="00000000" w:rsidRPr="00906329" w:rsidP="00906329">
      <w:pPr>
        <w:pStyle w:val="Heading1"/>
      </w:pPr>
      <w:bookmarkStart w:id="3" w:name="O_201592"/>
      <w:bookmarkEnd w:id="3"/>
      <w:r w:rsidRPr="00906329">
        <w:t>Application of the Unit</w:t>
      </w:r>
    </w:p>
    <w:tbl>
      <w:tblPr>
        <w:tblW w:w="0" w:type="auto"/>
        <w:tblLayout w:type="fixed"/>
        <w:tblCellMar>
          <w:left w:w="62" w:type="dxa"/>
          <w:right w:w="62" w:type="dxa"/>
        </w:tblCellMar>
        <w:tblLook w:val="0000"/>
      </w:tblPr>
      <w:tblGrid>
        <w:gridCol w:w="2644"/>
        <w:gridCol w:w="5878"/>
      </w:tblGrid>
      <w:tr w:rsidTr="005D3C33">
        <w:tblPrEx>
          <w:tblW w:w="0" w:type="auto"/>
          <w:tblLayout w:type="fixed"/>
          <w:tblCellMar>
            <w:left w:w="62" w:type="dxa"/>
            <w:right w:w="62" w:type="dxa"/>
          </w:tblCellMar>
          <w:tblLook w:val="0000"/>
        </w:tblPrEx>
        <w:trPr>
          <w:tblHeader/>
        </w:trPr>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SpecialBold"/>
              </w:rPr>
              <w:t>Application of the unit</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BodyText"/>
            </w:pPr>
            <w:r w:rsidRPr="00906329">
              <w:t>This unit of competency supports the work of home sustainability assessors.</w:t>
            </w:r>
          </w:p>
        </w:tc>
      </w:tr>
    </w:tbl>
    <w:p w:rsidR="005D3C33" w:rsidP="00906329">
      <w:pPr>
        <w:pStyle w:val="BodyText"/>
      </w:pPr>
    </w:p>
    <w:p w:rsidR="005D3C33" w:rsidP="00906329">
      <w:pPr>
        <w:pStyle w:val="BodyText"/>
      </w:pPr>
    </w:p>
    <w:p w:rsidR="00000000" w:rsidRPr="00906329" w:rsidP="00906329">
      <w:pPr>
        <w:pStyle w:val="Heading1"/>
      </w:pPr>
      <w:bookmarkStart w:id="4" w:name="O_278419"/>
      <w:bookmarkEnd w:id="4"/>
      <w:r w:rsidRPr="00906329">
        <w:t>Licensing/Regulatory Information</w:t>
      </w:r>
    </w:p>
    <w:p w:rsidR="00000000" w:rsidRPr="00906329" w:rsidP="00906329">
      <w:pPr>
        <w:pStyle w:val="BodyText"/>
      </w:pPr>
      <w:r w:rsidRPr="00906329">
        <w:t>Refer to Unit Descriptor</w:t>
      </w:r>
    </w:p>
    <w:p w:rsidR="00000000" w:rsidRPr="00906329" w:rsidP="00906329">
      <w:pPr>
        <w:pStyle w:val="AllowPageBreak"/>
      </w:pPr>
    </w:p>
    <w:p w:rsidR="00000000" w:rsidRPr="00906329" w:rsidP="00906329">
      <w:pPr>
        <w:pStyle w:val="Heading1"/>
      </w:pPr>
      <w:bookmarkStart w:id="5" w:name="O_283540"/>
      <w:bookmarkEnd w:id="5"/>
      <w:r w:rsidRPr="00906329">
        <w:t>Pre-Requisites</w:t>
      </w:r>
    </w:p>
    <w:p w:rsidR="00000000" w:rsidRPr="00906329" w:rsidP="00906329">
      <w:pPr>
        <w:pStyle w:val="BodyText"/>
      </w:pPr>
      <w:r w:rsidRPr="00906329">
        <w:t>Not Applicable</w:t>
      </w:r>
    </w:p>
    <w:p w:rsidR="00000000" w:rsidRPr="00906329" w:rsidP="00906329">
      <w:pPr>
        <w:pStyle w:val="AllowPageBreak"/>
      </w:pPr>
    </w:p>
    <w:p w:rsidR="00000000" w:rsidRPr="00906329" w:rsidP="00906329">
      <w:pPr>
        <w:pStyle w:val="Heading1"/>
      </w:pPr>
      <w:bookmarkStart w:id="6" w:name="O_201591"/>
      <w:bookmarkEnd w:id="6"/>
      <w:r w:rsidRPr="00906329">
        <w:t>Employability Skills Information</w:t>
      </w:r>
    </w:p>
    <w:tbl>
      <w:tblPr>
        <w:tblW w:w="0" w:type="auto"/>
        <w:tblLayout w:type="fixed"/>
        <w:tblCellMar>
          <w:left w:w="62" w:type="dxa"/>
          <w:right w:w="62" w:type="dxa"/>
        </w:tblCellMar>
        <w:tblLook w:val="0000"/>
      </w:tblPr>
      <w:tblGrid>
        <w:gridCol w:w="2655"/>
        <w:gridCol w:w="5867"/>
      </w:tblGrid>
      <w:tr w:rsidTr="005D3C33">
        <w:tblPrEx>
          <w:tblW w:w="0" w:type="auto"/>
          <w:tblLayout w:type="fixed"/>
          <w:tblCellMar>
            <w:left w:w="62" w:type="dxa"/>
            <w:right w:w="62" w:type="dxa"/>
          </w:tblCellMar>
          <w:tblLook w:val="0000"/>
        </w:tblPrEx>
        <w:trPr>
          <w:tblHeader/>
        </w:trPr>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SpecialBold"/>
              </w:rPr>
              <w:t>Employability skills</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BodyText"/>
            </w:pPr>
            <w:r w:rsidRPr="00906329">
              <w:t>This unit contains employability skills.</w:t>
            </w:r>
          </w:p>
        </w:tc>
      </w:tr>
    </w:tbl>
    <w:p w:rsidR="005D3C33" w:rsidP="00906329">
      <w:pPr>
        <w:pStyle w:val="BodyText"/>
      </w:pPr>
    </w:p>
    <w:p w:rsidR="005D3C33" w:rsidP="00906329">
      <w:pPr>
        <w:pStyle w:val="BodyText"/>
      </w:pPr>
    </w:p>
    <w:p w:rsidR="00000000" w:rsidRPr="00906329" w:rsidP="00906329">
      <w:pPr>
        <w:pStyle w:val="Heading1"/>
      </w:pPr>
      <w:bookmarkStart w:id="7" w:name="O_288205"/>
      <w:bookmarkEnd w:id="7"/>
      <w:r w:rsidRPr="00906329">
        <w:t>Elements and Performance Criteria Pre-Content</w:t>
      </w:r>
    </w:p>
    <w:tbl>
      <w:tblPr>
        <w:tblW w:w="0" w:type="auto"/>
        <w:tblLayout w:type="fixed"/>
        <w:tblCellMar>
          <w:left w:w="62" w:type="dxa"/>
          <w:right w:w="62" w:type="dxa"/>
        </w:tblCellMar>
        <w:tblLook w:val="0000"/>
      </w:tblPr>
      <w:tblGrid>
        <w:gridCol w:w="2577"/>
        <w:gridCol w:w="5945"/>
      </w:tblGrid>
      <w:tr w:rsidTr="005D3C3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BodyText"/>
            </w:pPr>
            <w:r w:rsidRPr="00906329">
              <w:t>Performance criteria describe the performance needed to demonstrate achievement of the element. Where bold italicised text is used, further info</w:t>
            </w:r>
            <w:r w:rsidRPr="00906329">
              <w:t>rmation is detailed in the required skills and knowledge section and the range statement. Assessment of performance is to be consistent with the evidence guide.</w:t>
            </w:r>
          </w:p>
        </w:tc>
      </w:tr>
    </w:tbl>
    <w:p w:rsidR="00000000" w:rsidRPr="00906329" w:rsidP="00906329">
      <w:pPr>
        <w:pStyle w:val="BodyText"/>
      </w:pPr>
    </w:p>
    <w:p w:rsidR="00000000" w:rsidRPr="00906329" w:rsidP="00906329">
      <w:pPr>
        <w:pStyle w:val="AllowPageBreak"/>
      </w:pPr>
    </w:p>
    <w:p w:rsidR="00000000" w:rsidRPr="00906329" w:rsidP="00906329">
      <w:pPr>
        <w:pStyle w:val="Heading1"/>
      </w:pPr>
      <w:bookmarkStart w:id="8" w:name="O_234872"/>
      <w:bookmarkEnd w:id="8"/>
      <w:r w:rsidRPr="00906329">
        <w:t>Elements and Performance Criteria</w:t>
      </w:r>
    </w:p>
    <w:tbl>
      <w:tblPr>
        <w:tblW w:w="0" w:type="auto"/>
        <w:tblLayout w:type="fixed"/>
        <w:tblCellMar>
          <w:left w:w="62" w:type="dxa"/>
          <w:right w:w="62" w:type="dxa"/>
        </w:tblCellMar>
        <w:tblLook w:val="0000"/>
      </w:tblPr>
      <w:tblGrid>
        <w:gridCol w:w="2577"/>
        <w:gridCol w:w="5945"/>
      </w:tblGrid>
      <w:tr w:rsidTr="005D3C33">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BodyText"/>
            </w:pPr>
            <w:r w:rsidRPr="00906329">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SpecialBold"/>
              </w:rPr>
              <w:t>PERFORMANCE CRITERIA</w:t>
            </w:r>
          </w:p>
        </w:tc>
      </w:tr>
      <w:tr w:rsidTr="005D3C3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List"/>
              <w:rPr>
                <w:lang w:val="en-NZ"/>
              </w:rPr>
            </w:pPr>
            <w:r w:rsidRPr="00906329">
              <w:t>1.</w:t>
            </w:r>
            <w:r w:rsidRPr="00906329">
              <w:tab/>
            </w:r>
            <w:r w:rsidRPr="00906329">
              <w:t>Minimise health and safety risks.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BodyText"/>
            </w:pPr>
            <w:r w:rsidRPr="00906329">
              <w:t>1.1</w:t>
            </w:r>
            <w:r w:rsidRPr="00906329">
              <w:tab/>
            </w:r>
            <w:r w:rsidRPr="00906329">
              <w:rPr>
                <w:rStyle w:val="BoldandItalics"/>
              </w:rPr>
              <w:t>Health and safety risks</w:t>
            </w:r>
            <w:r w:rsidRPr="00906329">
              <w:t xml:space="preserve"> associated with providing home sustainability assessment services are identified and assessed, and </w:t>
            </w:r>
            <w:r w:rsidRPr="00906329">
              <w:rPr>
                <w:rStyle w:val="BoldandItalics"/>
              </w:rPr>
              <w:t>actions</w:t>
            </w:r>
            <w:r w:rsidRPr="00906329">
              <w:t xml:space="preserve"> are taken to minimise or mitigate such risks.</w:t>
            </w:r>
          </w:p>
          <w:p w:rsidR="00000000" w:rsidRPr="00906329" w:rsidP="00906329">
            <w:pPr>
              <w:pStyle w:val="BodyText"/>
            </w:pPr>
            <w:r w:rsidRPr="00906329">
              <w:t>1.2</w:t>
            </w:r>
            <w:r w:rsidRPr="00906329">
              <w:tab/>
              <w:t>Legislative, contractual and enterpri</w:t>
            </w:r>
            <w:r w:rsidRPr="00906329">
              <w:t>se requirements related to the health and safety of self, colleagues and others are known and applied.</w:t>
            </w:r>
          </w:p>
          <w:p w:rsidR="00000000" w:rsidRPr="00906329" w:rsidP="00906329">
            <w:pPr>
              <w:pStyle w:val="BodyText"/>
            </w:pPr>
            <w:r w:rsidRPr="00906329">
              <w:t>1.3</w:t>
            </w:r>
            <w:r w:rsidRPr="00906329">
              <w:tab/>
            </w:r>
            <w:r w:rsidRPr="00906329">
              <w:rPr>
                <w:rStyle w:val="BoldandItalics"/>
              </w:rPr>
              <w:t>Work practices</w:t>
            </w:r>
            <w:r w:rsidRPr="00906329">
              <w:t xml:space="preserve"> are safely conducted in line with legislative requirements and enterprise policies and procedures.</w:t>
            </w:r>
          </w:p>
          <w:p w:rsidR="00000000" w:rsidRPr="00906329" w:rsidP="00906329">
            <w:pPr>
              <w:pStyle w:val="BodyText"/>
            </w:pPr>
            <w:r w:rsidRPr="00906329">
              <w:t>1.4</w:t>
            </w:r>
            <w:r w:rsidRPr="00906329">
              <w:tab/>
            </w:r>
            <w:r w:rsidRPr="00906329">
              <w:rPr>
                <w:rStyle w:val="BoldandItalics"/>
              </w:rPr>
              <w:t>Equipment</w:t>
            </w:r>
            <w:r w:rsidRPr="00906329">
              <w:t xml:space="preserve">, </w:t>
            </w:r>
            <w:r w:rsidRPr="00906329">
              <w:rPr>
                <w:rStyle w:val="BoldandItalics"/>
              </w:rPr>
              <w:t>materials and produc</w:t>
            </w:r>
            <w:r w:rsidRPr="00906329">
              <w:rPr>
                <w:rStyle w:val="BoldandItalics"/>
              </w:rPr>
              <w:t>ts</w:t>
            </w:r>
            <w:r w:rsidRPr="00906329">
              <w:t xml:space="preserve"> are used safely in line with manufacturer instructions, legislative requirements and enterprise policies and procedures.</w:t>
            </w:r>
          </w:p>
          <w:p w:rsidR="00000000" w:rsidRPr="00906329" w:rsidP="00906329">
            <w:pPr>
              <w:pStyle w:val="BodyText"/>
            </w:pPr>
            <w:r w:rsidRPr="00906329">
              <w:t>1.5</w:t>
            </w:r>
            <w:r w:rsidRPr="00906329">
              <w:tab/>
              <w:t xml:space="preserve">Personal conduct in </w:t>
            </w:r>
            <w:r w:rsidRPr="00906329">
              <w:rPr>
                <w:rStyle w:val="BoldandItalics"/>
              </w:rPr>
              <w:t>work environment</w:t>
            </w:r>
            <w:r w:rsidRPr="00906329">
              <w:t xml:space="preserve"> complies with enterprise procedures and does not endanger the health and safety of self and</w:t>
            </w:r>
            <w:r w:rsidRPr="00906329">
              <w:t xml:space="preserve"> others.</w:t>
            </w:r>
          </w:p>
          <w:p w:rsidR="00000000" w:rsidRPr="00906329" w:rsidP="00906329">
            <w:pPr>
              <w:pStyle w:val="BodyText"/>
            </w:pPr>
            <w:r w:rsidRPr="00906329">
              <w:t>1.6</w:t>
            </w:r>
            <w:r w:rsidRPr="00906329">
              <w:tab/>
              <w:t xml:space="preserve">Appropriate </w:t>
            </w:r>
            <w:r w:rsidRPr="00906329">
              <w:rPr>
                <w:rStyle w:val="BoldandItalics"/>
              </w:rPr>
              <w:t>personal protective clothing and equipment</w:t>
            </w:r>
            <w:r w:rsidRPr="00906329">
              <w:t xml:space="preserve"> are used when providing home sustainability assessment services.</w:t>
            </w:r>
          </w:p>
          <w:p w:rsidR="00000000" w:rsidRPr="00906329" w:rsidP="00906329">
            <w:pPr>
              <w:pStyle w:val="BodyText"/>
            </w:pPr>
            <w:r w:rsidRPr="00906329">
              <w:t>1.7</w:t>
            </w:r>
            <w:r w:rsidRPr="00906329">
              <w:tab/>
              <w:t xml:space="preserve">Recommendations for improving health and safety policies, procedures and practices are passed on to </w:t>
            </w:r>
            <w:r w:rsidRPr="00906329">
              <w:rPr>
                <w:rStyle w:val="BoldandItalics"/>
              </w:rPr>
              <w:t>responsible persons</w:t>
            </w:r>
            <w:r w:rsidRPr="00906329">
              <w:t>.</w:t>
            </w:r>
          </w:p>
          <w:p w:rsidR="00000000" w:rsidP="00906329">
            <w:pPr>
              <w:pStyle w:val="BodyText"/>
              <w:rPr>
                <w:lang w:val="en-NZ"/>
              </w:rPr>
            </w:pPr>
            <w:r w:rsidRPr="00906329">
              <w:t>1.8</w:t>
            </w:r>
            <w:r w:rsidRPr="00906329">
              <w:tab/>
            </w:r>
            <w:r w:rsidRPr="00906329">
              <w:rPr>
                <w:rStyle w:val="BoldandItalics"/>
              </w:rPr>
              <w:t>Emergency situations</w:t>
            </w:r>
            <w:r w:rsidRPr="00906329">
              <w:t xml:space="preserve"> impacting on work environment are identified and responded to in line with enterprise policies and procedures.</w:t>
            </w:r>
          </w:p>
        </w:tc>
      </w:tr>
      <w:tr w:rsidTr="005D3C3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t>Minimise security risks to self and others.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BodyText"/>
            </w:pPr>
            <w:r w:rsidRPr="00906329">
              <w:t>2.1</w:t>
            </w:r>
            <w:r w:rsidRPr="00906329">
              <w:tab/>
            </w:r>
            <w:r w:rsidRPr="00906329">
              <w:rPr>
                <w:rStyle w:val="BoldandItalics"/>
              </w:rPr>
              <w:t>Security risks</w:t>
            </w:r>
            <w:r w:rsidRPr="00906329">
              <w:t xml:space="preserve"> to self, colleagues, residents and other people </w:t>
            </w:r>
            <w:r w:rsidRPr="00906329">
              <w:t>are identified and assessed, and actions are taken to minimise or mitigate such risks.</w:t>
            </w:r>
          </w:p>
          <w:p w:rsidR="00000000" w:rsidRPr="00906329" w:rsidP="00906329">
            <w:pPr>
              <w:pStyle w:val="BodyText"/>
            </w:pPr>
            <w:r w:rsidRPr="00906329">
              <w:t>2.2</w:t>
            </w:r>
            <w:r w:rsidRPr="00906329">
              <w:tab/>
              <w:t>Legislative, contractual and enterprise requirements related to minimising security risks to self, colleagues and others are known and applied.</w:t>
            </w:r>
          </w:p>
          <w:p w:rsidR="00000000" w:rsidRPr="00906329" w:rsidP="00906329">
            <w:pPr>
              <w:pStyle w:val="BodyText"/>
            </w:pPr>
            <w:r w:rsidRPr="00906329">
              <w:t>2.3</w:t>
            </w:r>
            <w:r w:rsidRPr="00906329">
              <w:tab/>
            </w:r>
            <w:r w:rsidRPr="00906329">
              <w:rPr>
                <w:rStyle w:val="BoldandItalics"/>
              </w:rPr>
              <w:t>Security procedur</w:t>
            </w:r>
            <w:r w:rsidRPr="00906329">
              <w:rPr>
                <w:rStyle w:val="BoldandItalics"/>
              </w:rPr>
              <w:t>es</w:t>
            </w:r>
            <w:r w:rsidRPr="00906329">
              <w:t xml:space="preserve"> for protecting self and others are known and correctly and consistently applied when providing home sustainability assessment services.</w:t>
            </w:r>
          </w:p>
          <w:p w:rsidR="00000000" w:rsidRPr="00906329" w:rsidP="00906329">
            <w:pPr>
              <w:pStyle w:val="BodyText"/>
            </w:pPr>
            <w:r w:rsidRPr="00906329">
              <w:t>2.4</w:t>
            </w:r>
            <w:r w:rsidRPr="00906329">
              <w:tab/>
            </w:r>
            <w:r w:rsidRPr="00906329">
              <w:rPr>
                <w:rStyle w:val="BoldandItalics"/>
              </w:rPr>
              <w:t>Movement schedules</w:t>
            </w:r>
            <w:r w:rsidRPr="00906329">
              <w:t xml:space="preserve"> for self and colleagues are accurately completed and stored in line with enterprise policy and</w:t>
            </w:r>
            <w:r w:rsidRPr="00906329">
              <w:t xml:space="preserve"> procedures.</w:t>
            </w:r>
          </w:p>
          <w:p w:rsidR="00000000" w:rsidRPr="00906329" w:rsidP="00906329">
            <w:pPr>
              <w:pStyle w:val="BodyText"/>
            </w:pPr>
            <w:r w:rsidRPr="00906329">
              <w:t>2.5</w:t>
            </w:r>
            <w:r w:rsidRPr="00906329">
              <w:tab/>
              <w:t>Unexpected circumstances, absences or departures from colleagues' agreed schedules are checked and responded to immediately in line with enterprise policy and procedures.</w:t>
            </w:r>
          </w:p>
          <w:p w:rsidR="00000000" w:rsidRPr="00906329" w:rsidP="00906329">
            <w:pPr>
              <w:pStyle w:val="BodyText"/>
            </w:pPr>
            <w:r w:rsidRPr="00906329">
              <w:t>2.6</w:t>
            </w:r>
            <w:r w:rsidRPr="00906329">
              <w:tab/>
              <w:t xml:space="preserve">Security-related emergencies are identified and appropriate and </w:t>
            </w:r>
            <w:r w:rsidRPr="00906329">
              <w:t>effective action is taken in line with enterprise policy and procedures.</w:t>
            </w:r>
          </w:p>
          <w:p w:rsidR="00000000" w:rsidP="00906329">
            <w:pPr>
              <w:pStyle w:val="BodyText"/>
              <w:rPr>
                <w:lang w:val="en-NZ"/>
              </w:rPr>
            </w:pPr>
            <w:r w:rsidRPr="00906329">
              <w:t>2.7</w:t>
            </w:r>
            <w:r w:rsidRPr="00906329">
              <w:tab/>
              <w:t xml:space="preserve">Recommendations for improving security policies, procedures and practices are passed on to </w:t>
            </w:r>
            <w:r w:rsidRPr="00906329">
              <w:rPr>
                <w:rStyle w:val="BoldandItalics"/>
              </w:rPr>
              <w:t>responsible persons</w:t>
            </w:r>
            <w:r w:rsidRPr="00906329">
              <w:t>.</w:t>
            </w:r>
          </w:p>
        </w:tc>
      </w:tr>
      <w:tr w:rsidTr="005D3C3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t>Minimise security risks to property.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BodyText"/>
            </w:pPr>
            <w:r w:rsidRPr="00906329">
              <w:t>3.1</w:t>
            </w:r>
            <w:r w:rsidRPr="00906329">
              <w:tab/>
            </w:r>
            <w:r w:rsidRPr="00906329">
              <w:rPr>
                <w:rStyle w:val="BoldandItalics"/>
              </w:rPr>
              <w:t>Risks to property</w:t>
            </w:r>
            <w:r w:rsidRPr="00906329">
              <w:t xml:space="preserve"> are ide</w:t>
            </w:r>
            <w:r w:rsidRPr="00906329">
              <w:t>ntified and assessed, and actions are taken to minimise or mitigate such risks.</w:t>
            </w:r>
          </w:p>
          <w:p w:rsidR="00000000" w:rsidRPr="00906329" w:rsidP="00906329">
            <w:pPr>
              <w:pStyle w:val="BodyText"/>
            </w:pPr>
            <w:r w:rsidRPr="00906329">
              <w:t>3.2</w:t>
            </w:r>
            <w:r w:rsidRPr="00906329">
              <w:tab/>
              <w:t>Legislative, contractual and enterprise requirements for minimising security risks to property are known and applied.</w:t>
            </w:r>
          </w:p>
          <w:p w:rsidR="00000000" w:rsidRPr="00906329" w:rsidP="00906329">
            <w:pPr>
              <w:pStyle w:val="BodyText"/>
            </w:pPr>
            <w:r w:rsidRPr="00906329">
              <w:t>3.3</w:t>
            </w:r>
            <w:r w:rsidRPr="00906329">
              <w:tab/>
            </w:r>
            <w:r w:rsidRPr="00906329">
              <w:rPr>
                <w:rStyle w:val="BoldandItalics"/>
              </w:rPr>
              <w:t xml:space="preserve">Procedures and guidelines for protecting security </w:t>
            </w:r>
            <w:r w:rsidRPr="00906329">
              <w:rPr>
                <w:rStyle w:val="BoldandItalics"/>
              </w:rPr>
              <w:t>of property</w:t>
            </w:r>
            <w:r w:rsidRPr="00906329">
              <w:t xml:space="preserve"> are known and correctly and consistently applied when providing home sustainability assessment services.</w:t>
            </w:r>
          </w:p>
          <w:p w:rsidR="00000000" w:rsidRPr="00906329" w:rsidP="00906329">
            <w:pPr>
              <w:pStyle w:val="BodyText"/>
            </w:pPr>
            <w:r w:rsidRPr="00906329">
              <w:t>3.4</w:t>
            </w:r>
            <w:r w:rsidRPr="00906329">
              <w:tab/>
              <w:t>Threats to security of property are identified and appropriate and effective action is taken in line with enterprise policy and procedu</w:t>
            </w:r>
            <w:r w:rsidRPr="00906329">
              <w:t>res.</w:t>
            </w:r>
          </w:p>
          <w:p w:rsidR="00000000" w:rsidP="00906329">
            <w:pPr>
              <w:pStyle w:val="BodyText"/>
              <w:rPr>
                <w:lang w:val="en-NZ"/>
              </w:rPr>
            </w:pPr>
            <w:r w:rsidRPr="00906329">
              <w:t>3.5</w:t>
            </w:r>
            <w:r w:rsidRPr="00906329">
              <w:tab/>
              <w:t>Recommendations for improving procedures and guidelines for protecting property are passed on to responsible persons.</w:t>
            </w:r>
          </w:p>
        </w:tc>
      </w:tr>
      <w:tr w:rsidTr="005D3C33">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t>Minimise security risks to information.</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BodyText"/>
            </w:pPr>
            <w:r w:rsidRPr="00906329">
              <w:t>4.1</w:t>
            </w:r>
            <w:r w:rsidRPr="00906329">
              <w:tab/>
            </w:r>
            <w:r w:rsidRPr="00906329">
              <w:rPr>
                <w:rStyle w:val="BoldandItalics"/>
              </w:rPr>
              <w:t>Risks to information</w:t>
            </w:r>
            <w:r w:rsidRPr="00906329">
              <w:t xml:space="preserve"> are identified and assessed, and actions are taken to minimise </w:t>
            </w:r>
            <w:r w:rsidRPr="00906329">
              <w:t>or mitigate such risks.</w:t>
            </w:r>
          </w:p>
          <w:p w:rsidR="00000000" w:rsidRPr="00906329" w:rsidP="00906329">
            <w:pPr>
              <w:pStyle w:val="BodyText"/>
            </w:pPr>
            <w:r w:rsidRPr="00906329">
              <w:t>4.2</w:t>
            </w:r>
            <w:r w:rsidRPr="00906329">
              <w:tab/>
              <w:t>Legislative, contractual and enterprise requirements related to the security of information are known and applied.</w:t>
            </w:r>
          </w:p>
          <w:p w:rsidR="00000000" w:rsidRPr="00906329" w:rsidP="00906329">
            <w:pPr>
              <w:pStyle w:val="BodyText"/>
            </w:pPr>
            <w:r w:rsidRPr="00906329">
              <w:t>4.3</w:t>
            </w:r>
            <w:r w:rsidRPr="00906329">
              <w:tab/>
            </w:r>
            <w:r w:rsidRPr="00906329">
              <w:rPr>
                <w:rStyle w:val="BoldandItalics"/>
              </w:rPr>
              <w:t>Procedures and guidelines for protecting security of information</w:t>
            </w:r>
            <w:r w:rsidRPr="00906329">
              <w:t xml:space="preserve"> are known and correctly and consistently app</w:t>
            </w:r>
            <w:r w:rsidRPr="00906329">
              <w:t>lied when providing home sustainability assessment services.</w:t>
            </w:r>
          </w:p>
          <w:p w:rsidR="00000000" w:rsidRPr="00906329" w:rsidP="00906329">
            <w:pPr>
              <w:pStyle w:val="BodyText"/>
            </w:pPr>
            <w:r w:rsidRPr="00906329">
              <w:t>4.4</w:t>
            </w:r>
            <w:r w:rsidRPr="00906329">
              <w:tab/>
              <w:t>Confidentiality of client information is maintained in line with legislative requirements and enterprise policy and procedures.</w:t>
            </w:r>
          </w:p>
          <w:p w:rsidR="00000000" w:rsidRPr="00906329" w:rsidP="00906329">
            <w:pPr>
              <w:pStyle w:val="BodyText"/>
            </w:pPr>
            <w:r w:rsidRPr="00906329">
              <w:t>4.5</w:t>
            </w:r>
            <w:r w:rsidRPr="00906329">
              <w:tab/>
              <w:t>Enterprise policy and procedures are followed when recordin</w:t>
            </w:r>
            <w:r w:rsidRPr="00906329">
              <w:t>g, storing and disposing of information.</w:t>
            </w:r>
          </w:p>
          <w:p w:rsidR="00000000" w:rsidRPr="00906329" w:rsidP="00906329">
            <w:pPr>
              <w:pStyle w:val="BodyText"/>
            </w:pPr>
            <w:r w:rsidRPr="00906329">
              <w:t>4.6</w:t>
            </w:r>
            <w:r w:rsidRPr="00906329">
              <w:tab/>
              <w:t>Information is disclosed only to authorised people in line with enterprise policy and procedures.</w:t>
            </w:r>
          </w:p>
          <w:p w:rsidR="00000000" w:rsidRPr="00906329" w:rsidP="00906329">
            <w:pPr>
              <w:pStyle w:val="BodyText"/>
            </w:pPr>
            <w:r w:rsidRPr="00906329">
              <w:t>4.7</w:t>
            </w:r>
            <w:r w:rsidRPr="00906329">
              <w:tab/>
            </w:r>
            <w:r w:rsidRPr="00906329">
              <w:t>Threats to security of information are identified and appropriate and effective action is taken in line with enterprise policy and procedures.</w:t>
            </w:r>
          </w:p>
          <w:p w:rsidR="00000000" w:rsidRPr="00906329" w:rsidP="00906329">
            <w:pPr>
              <w:pStyle w:val="BodyText"/>
            </w:pPr>
            <w:r w:rsidRPr="00906329">
              <w:t>4.8</w:t>
            </w:r>
            <w:r w:rsidRPr="00906329">
              <w:tab/>
              <w:t>Recommendations for improving procedures and guidelines for protecting information are passed on to responsib</w:t>
            </w:r>
            <w:r w:rsidRPr="00906329">
              <w:t>le persons.</w:t>
            </w:r>
          </w:p>
        </w:tc>
      </w:tr>
    </w:tbl>
    <w:p w:rsidR="005D3C33" w:rsidP="00906329">
      <w:pPr>
        <w:pStyle w:val="BodyText"/>
      </w:pPr>
    </w:p>
    <w:p w:rsidR="005D3C33" w:rsidP="00906329">
      <w:pPr>
        <w:pStyle w:val="BodyText"/>
      </w:pPr>
    </w:p>
    <w:p w:rsidR="00000000" w:rsidRPr="00906329" w:rsidP="00906329">
      <w:pPr>
        <w:pStyle w:val="Heading1"/>
      </w:pPr>
      <w:bookmarkStart w:id="9" w:name="O_258822"/>
      <w:bookmarkEnd w:id="9"/>
      <w:r w:rsidRPr="00906329">
        <w:t>Required Skills and Knowledge</w:t>
      </w:r>
    </w:p>
    <w:tbl>
      <w:tblPr>
        <w:tblW w:w="0" w:type="auto"/>
        <w:tblLayout w:type="fixed"/>
        <w:tblCellMar>
          <w:left w:w="62" w:type="dxa"/>
          <w:right w:w="62" w:type="dxa"/>
        </w:tblCellMar>
        <w:tblLook w:val="0000"/>
      </w:tblPr>
      <w:tblGrid>
        <w:gridCol w:w="8522"/>
      </w:tblGrid>
      <w:tr w:rsidTr="005D3C3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SpecialBold"/>
              </w:rPr>
              <w:t>REQUIRED SKILLS AND KNOWLEDGE</w:t>
            </w:r>
          </w:p>
        </w:tc>
      </w:tr>
      <w:tr w:rsidTr="005D3C3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t>This section describes the skills and knowledge required for this unit.</w:t>
            </w:r>
          </w:p>
        </w:tc>
      </w:tr>
      <w:tr w:rsidTr="005D3C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SpecialBold"/>
              </w:rPr>
              <w:t>Required skills</w:t>
            </w:r>
          </w:p>
        </w:tc>
      </w:tr>
      <w:tr w:rsidTr="005D3C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ListBullet"/>
            </w:pPr>
            <w:r w:rsidRPr="00906329">
              <w:t>analytical skills to interpret documents, such as safety and security procedures</w:t>
            </w:r>
          </w:p>
          <w:p w:rsidR="00000000" w:rsidRPr="00906329" w:rsidP="00906329">
            <w:pPr>
              <w:pStyle w:val="ListBullet"/>
            </w:pPr>
            <w:r w:rsidRPr="00906329">
              <w:t>communication skills to interact with people from diverse social, economic and cultural backgrounds</w:t>
            </w:r>
          </w:p>
          <w:p w:rsidR="00000000" w:rsidRPr="00906329" w:rsidP="00906329">
            <w:pPr>
              <w:pStyle w:val="ListBullet"/>
            </w:pPr>
            <w:r w:rsidRPr="00906329">
              <w:t>decision-making and problem-solving skills to identify and select appropria</w:t>
            </w:r>
            <w:r w:rsidRPr="00906329">
              <w:t>te actions to deal with occupational health and safety (OHS) risks and security risks to self, colleagues and others</w:t>
            </w:r>
          </w:p>
          <w:p w:rsidR="00000000" w:rsidRPr="00906329" w:rsidP="00906329">
            <w:pPr>
              <w:pStyle w:val="ListBullet"/>
            </w:pPr>
            <w:r w:rsidRPr="00906329">
              <w:t>literacy skills to:</w:t>
            </w:r>
          </w:p>
          <w:p w:rsidR="00000000" w:rsidRPr="00906329" w:rsidP="00906329">
            <w:pPr>
              <w:pStyle w:val="ListBullet2"/>
            </w:pPr>
            <w:r w:rsidRPr="00906329">
              <w:t>complete standard forms</w:t>
            </w:r>
          </w:p>
          <w:p w:rsidR="00000000" w:rsidRPr="00906329" w:rsidP="00906329">
            <w:pPr>
              <w:pStyle w:val="ListBullet2"/>
            </w:pPr>
            <w:r w:rsidRPr="00906329">
              <w:t>prepare general information, papers, reports and applications</w:t>
            </w:r>
          </w:p>
          <w:p w:rsidR="00000000" w:rsidRPr="00906329" w:rsidP="00906329">
            <w:pPr>
              <w:pStyle w:val="ListBullet2"/>
            </w:pPr>
            <w:r w:rsidRPr="00906329">
              <w:t>read and interpret a variety of texts, including legislation, regulations and codes of practice</w:t>
            </w:r>
          </w:p>
          <w:p w:rsidR="00000000" w:rsidRPr="00906329" w:rsidP="00906329">
            <w:pPr>
              <w:pStyle w:val="ListBullet2"/>
            </w:pPr>
            <w:r w:rsidRPr="00906329">
              <w:t>write formal and informal letters</w:t>
            </w:r>
          </w:p>
          <w:p w:rsidR="00000000" w:rsidRPr="00906329" w:rsidP="00906329">
            <w:pPr>
              <w:pStyle w:val="ListBullet"/>
            </w:pPr>
            <w:r w:rsidRPr="00906329">
              <w:t>numeracy skills to calculate and interpret data on risks, emergencies, and safety and security incidents</w:t>
            </w:r>
          </w:p>
          <w:p w:rsidR="00000000" w:rsidRPr="00906329" w:rsidP="00906329">
            <w:pPr>
              <w:pStyle w:val="ListBullet"/>
            </w:pPr>
            <w:r w:rsidRPr="00906329">
              <w:t xml:space="preserve">planning, organising </w:t>
            </w:r>
            <w:r w:rsidRPr="00906329">
              <w:t>and scheduling skills to undertake work-related tasks, such as establishing a movement schedule</w:t>
            </w:r>
          </w:p>
          <w:p w:rsidR="00000000" w:rsidRPr="00906329" w:rsidP="00906329">
            <w:pPr>
              <w:pStyle w:val="ListBullet"/>
            </w:pPr>
            <w:r w:rsidRPr="00906329">
              <w:t>research skills to identify and locate documents and information related to OHS and security risks associated with conducting home sustainability assessments</w:t>
            </w:r>
          </w:p>
          <w:p w:rsidR="00000000" w:rsidP="00906329">
            <w:pPr>
              <w:pStyle w:val="ListBullet"/>
              <w:rPr>
                <w:lang w:val="en-NZ"/>
              </w:rPr>
            </w:pPr>
            <w:r w:rsidRPr="00906329">
              <w:t>te</w:t>
            </w:r>
            <w:r w:rsidRPr="00906329">
              <w:t>chnology skills to access online information on risk assessment, risk minimisation and mitigation strategies</w:t>
            </w:r>
          </w:p>
        </w:tc>
      </w:tr>
      <w:tr w:rsidTr="005D3C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SpecialBold"/>
              </w:rPr>
              <w:t>Required knowledge</w:t>
            </w:r>
          </w:p>
        </w:tc>
      </w:tr>
      <w:tr w:rsidTr="005D3C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ListBullet"/>
            </w:pPr>
            <w:r w:rsidRPr="00906329">
              <w:t>insurance coverage for safety and security</w:t>
            </w:r>
          </w:p>
          <w:p w:rsidR="00000000" w:rsidRPr="00906329" w:rsidP="00906329">
            <w:pPr>
              <w:pStyle w:val="ListBullet"/>
            </w:pPr>
            <w:r w:rsidRPr="00906329">
              <w:t>OHS:</w:t>
            </w:r>
          </w:p>
          <w:p w:rsidR="00000000" w:rsidRPr="00906329" w:rsidP="00906329">
            <w:pPr>
              <w:pStyle w:val="ListBullet2"/>
            </w:pPr>
            <w:r w:rsidRPr="00906329">
              <w:t>code of practice</w:t>
            </w:r>
          </w:p>
          <w:p w:rsidR="00000000" w:rsidRPr="00906329" w:rsidP="00906329">
            <w:pPr>
              <w:pStyle w:val="ListBullet2"/>
            </w:pPr>
            <w:r w:rsidRPr="00906329">
              <w:t>risk control measures</w:t>
            </w:r>
          </w:p>
          <w:p w:rsidR="00000000" w:rsidRPr="00906329" w:rsidP="00906329">
            <w:pPr>
              <w:pStyle w:val="ListBullet2"/>
            </w:pPr>
            <w:r w:rsidRPr="00906329">
              <w:t>risks associated with home sustainability assessment</w:t>
            </w:r>
          </w:p>
          <w:p w:rsidR="00000000" w:rsidRPr="00906329" w:rsidP="00906329">
            <w:pPr>
              <w:pStyle w:val="ListBullet2"/>
            </w:pPr>
            <w:r w:rsidRPr="00906329">
              <w:t>sources of information</w:t>
            </w:r>
          </w:p>
          <w:p w:rsidR="00000000" w:rsidRPr="00906329" w:rsidP="00906329">
            <w:pPr>
              <w:pStyle w:val="ListBullet"/>
            </w:pPr>
            <w:r w:rsidRPr="00906329">
              <w:t>relevant commonwealth, state or territory, and local government legislation and regulations related to:</w:t>
            </w:r>
          </w:p>
          <w:p w:rsidR="00000000" w:rsidRPr="00906329" w:rsidP="00906329">
            <w:pPr>
              <w:pStyle w:val="ListBullet2"/>
            </w:pPr>
            <w:r w:rsidRPr="00906329">
              <w:t>anti-discrimination and equal employment opportunity</w:t>
            </w:r>
          </w:p>
          <w:p w:rsidR="00000000" w:rsidRPr="00906329" w:rsidP="00906329">
            <w:pPr>
              <w:pStyle w:val="ListBullet2"/>
            </w:pPr>
            <w:r w:rsidRPr="00906329">
              <w:t>consumer protection, f</w:t>
            </w:r>
            <w:r w:rsidRPr="00906329">
              <w:t>air trading and trade practices</w:t>
            </w:r>
          </w:p>
          <w:p w:rsidR="00000000" w:rsidRPr="00906329" w:rsidP="00906329">
            <w:pPr>
              <w:pStyle w:val="ListBullet2"/>
            </w:pPr>
            <w:r w:rsidRPr="00906329">
              <w:t>employment and industrial relations</w:t>
            </w:r>
          </w:p>
          <w:p w:rsidR="00000000" w:rsidRPr="00906329" w:rsidP="00906329">
            <w:pPr>
              <w:pStyle w:val="ListBullet2"/>
            </w:pPr>
            <w:r w:rsidRPr="00906329">
              <w:t>environment</w:t>
            </w:r>
          </w:p>
          <w:p w:rsidR="00000000" w:rsidRPr="00906329" w:rsidP="00906329">
            <w:pPr>
              <w:pStyle w:val="ListBullet2"/>
            </w:pPr>
            <w:r w:rsidRPr="00906329">
              <w:t>home sustainability assessment</w:t>
            </w:r>
          </w:p>
          <w:p w:rsidR="00000000" w:rsidRPr="00906329" w:rsidP="00906329">
            <w:pPr>
              <w:pStyle w:val="ListBullet2"/>
            </w:pPr>
            <w:r w:rsidRPr="00906329">
              <w:t>OHS</w:t>
            </w:r>
          </w:p>
          <w:p w:rsidR="00000000" w:rsidRPr="00906329" w:rsidP="00906329">
            <w:pPr>
              <w:pStyle w:val="ListBullet2"/>
            </w:pPr>
            <w:r w:rsidRPr="00906329">
              <w:t>privacy</w:t>
            </w:r>
          </w:p>
          <w:p w:rsidR="00000000" w:rsidRPr="00906329" w:rsidP="00906329">
            <w:pPr>
              <w:pStyle w:val="ListBullet2"/>
            </w:pPr>
            <w:r w:rsidRPr="00906329">
              <w:t>security</w:t>
            </w:r>
          </w:p>
          <w:p w:rsidR="00000000" w:rsidRPr="00906329" w:rsidP="00906329">
            <w:pPr>
              <w:pStyle w:val="ListBullet"/>
            </w:pPr>
            <w:r w:rsidRPr="00906329">
              <w:t>risk:</w:t>
            </w:r>
          </w:p>
          <w:p w:rsidR="00000000" w:rsidRPr="00906329" w:rsidP="00906329">
            <w:pPr>
              <w:pStyle w:val="ListBullet2"/>
            </w:pPr>
            <w:r w:rsidRPr="00906329">
              <w:t>assessment</w:t>
            </w:r>
          </w:p>
          <w:p w:rsidR="00000000" w:rsidRPr="00906329" w:rsidP="00906329">
            <w:pPr>
              <w:pStyle w:val="ListBullet2"/>
            </w:pPr>
            <w:r w:rsidRPr="00906329">
              <w:t>evaluation</w:t>
            </w:r>
          </w:p>
          <w:p w:rsidR="00000000" w:rsidRPr="00906329" w:rsidP="00906329">
            <w:pPr>
              <w:pStyle w:val="ListBullet2"/>
            </w:pPr>
            <w:r w:rsidRPr="00906329">
              <w:t>identification</w:t>
            </w:r>
          </w:p>
          <w:p w:rsidR="00000000" w:rsidRPr="00906329" w:rsidP="00906329">
            <w:pPr>
              <w:pStyle w:val="ListBullet2"/>
            </w:pPr>
            <w:r w:rsidRPr="00906329">
              <w:t>sources of information</w:t>
            </w:r>
          </w:p>
          <w:p w:rsidR="00000000" w:rsidRPr="00906329" w:rsidP="00906329">
            <w:pPr>
              <w:pStyle w:val="ListBullet2"/>
            </w:pPr>
            <w:r w:rsidRPr="00906329">
              <w:t>treatment</w:t>
            </w:r>
          </w:p>
          <w:p w:rsidR="00000000" w:rsidRPr="00906329" w:rsidP="00906329">
            <w:pPr>
              <w:pStyle w:val="ListBullet"/>
            </w:pPr>
            <w:r w:rsidRPr="00906329">
              <w:t>security:</w:t>
            </w:r>
          </w:p>
          <w:p w:rsidR="00000000" w:rsidRPr="00906329" w:rsidP="00906329">
            <w:pPr>
              <w:pStyle w:val="ListBullet2"/>
            </w:pPr>
            <w:r w:rsidRPr="00906329">
              <w:t>risks associated with home sustainability assessment:</w:t>
            </w:r>
          </w:p>
          <w:p w:rsidR="00000000" w:rsidRPr="00906329" w:rsidP="00906329">
            <w:pPr>
              <w:pStyle w:val="ListBullet3"/>
            </w:pPr>
            <w:r w:rsidRPr="00906329">
              <w:t>personal</w:t>
            </w:r>
          </w:p>
          <w:p w:rsidR="00000000" w:rsidRPr="00906329" w:rsidP="00906329">
            <w:pPr>
              <w:pStyle w:val="ListBullet3"/>
            </w:pPr>
            <w:r w:rsidRPr="00906329">
              <w:t>property</w:t>
            </w:r>
          </w:p>
          <w:p w:rsidR="00000000" w:rsidRPr="00906329" w:rsidP="00906329">
            <w:pPr>
              <w:pStyle w:val="ListBullet3"/>
            </w:pPr>
            <w:r w:rsidRPr="00906329">
              <w:t>information</w:t>
            </w:r>
          </w:p>
          <w:p w:rsidR="00000000" w:rsidRPr="00906329" w:rsidP="00906329">
            <w:pPr>
              <w:pStyle w:val="ListBullet2"/>
            </w:pPr>
            <w:r w:rsidRPr="00906329">
              <w:t>security procedures</w:t>
            </w:r>
          </w:p>
          <w:p w:rsidR="00000000" w:rsidRPr="00906329" w:rsidP="00906329">
            <w:pPr>
              <w:pStyle w:val="ListBullet2"/>
            </w:pPr>
            <w:r w:rsidRPr="00906329">
              <w:t>ways of minimising and mitigating risks</w:t>
            </w:r>
          </w:p>
        </w:tc>
      </w:tr>
    </w:tbl>
    <w:p w:rsidR="005D3C33" w:rsidP="00906329">
      <w:pPr>
        <w:pStyle w:val="BodyText"/>
      </w:pPr>
    </w:p>
    <w:p w:rsidR="005D3C33" w:rsidP="00906329">
      <w:pPr>
        <w:pStyle w:val="BodyText"/>
      </w:pPr>
    </w:p>
    <w:p w:rsidR="00000000" w:rsidRPr="00906329" w:rsidP="00906329">
      <w:pPr>
        <w:pStyle w:val="Heading1"/>
      </w:pPr>
      <w:bookmarkStart w:id="10" w:name="O_242856"/>
      <w:bookmarkEnd w:id="10"/>
      <w:r w:rsidRPr="00906329">
        <w:t>Evidence Guide</w:t>
      </w:r>
    </w:p>
    <w:tbl>
      <w:tblPr>
        <w:tblW w:w="0" w:type="auto"/>
        <w:tblLayout w:type="fixed"/>
        <w:tblCellMar>
          <w:left w:w="62" w:type="dxa"/>
          <w:right w:w="62" w:type="dxa"/>
        </w:tblCellMar>
        <w:tblLook w:val="0000"/>
      </w:tblPr>
      <w:tblGrid>
        <w:gridCol w:w="2641"/>
        <w:gridCol w:w="5881"/>
      </w:tblGrid>
      <w:tr w:rsidTr="005D3C3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SpecialBold"/>
              </w:rPr>
              <w:t>EVIDENCE GUIDE</w:t>
            </w:r>
          </w:p>
        </w:tc>
      </w:tr>
      <w:tr w:rsidTr="005D3C3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t>The evidence guide provides advice on assessment and must be read in conjunction with the performance criteria, required skills and knowledge, range statement and the Assessment Guidelines for the Training Package.</w:t>
            </w:r>
          </w:p>
        </w:tc>
      </w:tr>
      <w:tr w:rsidTr="005D3C3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SpecialBold"/>
              </w:rPr>
              <w:t>Overview of assessment</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t>This unit of com</w:t>
            </w:r>
            <w:r w:rsidRPr="00906329">
              <w:t>petency could be assessed by demonstration of minimising the health, safety and security risks to self, other people, property and information while providing home sustainability assessment services.</w:t>
            </w:r>
          </w:p>
        </w:tc>
      </w:tr>
      <w:tr w:rsidTr="005D3C3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SpecialBold"/>
              </w:rPr>
              <w:t>Critical aspects for assessment and evidence required to demonstrate competency in this unit</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BodyText"/>
            </w:pPr>
            <w:r w:rsidRPr="00906329">
              <w:t>A person who demonstrates competency in this unit must be able to provide evidence of the required skills and knowledge specified in this unit.</w:t>
            </w:r>
          </w:p>
          <w:p w:rsidR="00000000" w:rsidRPr="00906329" w:rsidP="00906329">
            <w:pPr>
              <w:pStyle w:val="BodyText"/>
            </w:pPr>
            <w:r w:rsidRPr="00906329">
              <w:t xml:space="preserve">In particular, the </w:t>
            </w:r>
            <w:r w:rsidRPr="00906329">
              <w:t>person should demonstrate the ability to:</w:t>
            </w:r>
          </w:p>
          <w:p w:rsidR="00000000" w:rsidRPr="00906329" w:rsidP="00906329">
            <w:pPr>
              <w:pStyle w:val="ListBullet"/>
            </w:pPr>
            <w:r w:rsidRPr="00906329">
              <w:t>minimise OHS and security risks to self and other people while providing home sustainability assessment services</w:t>
            </w:r>
          </w:p>
          <w:p w:rsidR="00000000" w:rsidRPr="00906329" w:rsidP="00906329">
            <w:pPr>
              <w:pStyle w:val="ListBullet"/>
            </w:pPr>
            <w:r w:rsidRPr="00906329">
              <w:t>minimise risks to the security of property while providing home sustainability assessment services</w:t>
            </w:r>
          </w:p>
          <w:p w:rsidR="00000000" w:rsidRPr="00906329" w:rsidP="00906329">
            <w:pPr>
              <w:pStyle w:val="ListBullet"/>
            </w:pPr>
            <w:r w:rsidRPr="00906329">
              <w:t>mi</w:t>
            </w:r>
            <w:r w:rsidRPr="00906329">
              <w:t>nimise risks to the security of information while providing home sustainability assessment services</w:t>
            </w:r>
          </w:p>
          <w:p w:rsidR="00000000" w:rsidP="00906329">
            <w:pPr>
              <w:pStyle w:val="ListBullet"/>
              <w:rPr>
                <w:lang w:val="en-NZ"/>
              </w:rPr>
            </w:pPr>
            <w:r w:rsidRPr="00906329">
              <w:t>apply knowledge of legislative requirements and procedures for minimising risks to the health, safety and security of self, other people, property and infor</w:t>
            </w:r>
            <w:r w:rsidRPr="00906329">
              <w:t>mation while providing home sustainability assessment services.</w:t>
            </w:r>
          </w:p>
        </w:tc>
      </w:tr>
      <w:tr w:rsidTr="005D3C3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SpecialBold"/>
              </w:rPr>
              <w:t>Context of and specific resources for assessment</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BodyText"/>
            </w:pPr>
            <w:r w:rsidRPr="00906329">
              <w:t>Assessment of essential underpinning knowledge may be conducted in an off-site context and is to comply with relevant regulatory and Australia</w:t>
            </w:r>
            <w:r w:rsidRPr="00906329">
              <w:t>n standards' requirements.</w:t>
            </w:r>
          </w:p>
          <w:p w:rsidR="00000000" w:rsidRPr="00906329" w:rsidP="00906329">
            <w:pPr>
              <w:pStyle w:val="BodyText"/>
            </w:pPr>
            <w:r w:rsidRPr="00906329">
              <w:t>Resource implications for assessment include:</w:t>
            </w:r>
          </w:p>
          <w:p w:rsidR="00000000" w:rsidRPr="00906329" w:rsidP="00906329">
            <w:pPr>
              <w:pStyle w:val="ListBullet"/>
            </w:pPr>
            <w:r w:rsidRPr="00906329">
              <w:t>relevant codes, standards and government regulations</w:t>
            </w:r>
          </w:p>
          <w:p w:rsidR="00000000" w:rsidRPr="00906329" w:rsidP="00906329">
            <w:pPr>
              <w:pStyle w:val="ListBullet"/>
            </w:pPr>
            <w:r w:rsidRPr="00906329">
              <w:t>technology suitable for generating reports</w:t>
            </w:r>
          </w:p>
          <w:p w:rsidR="00000000" w:rsidRPr="00906329" w:rsidP="00906329">
            <w:pPr>
              <w:pStyle w:val="ListBullet"/>
            </w:pPr>
            <w:r w:rsidRPr="00906329">
              <w:t>technical reference library with current publications on:</w:t>
            </w:r>
          </w:p>
          <w:p w:rsidR="00000000" w:rsidRPr="00906329" w:rsidP="00906329">
            <w:pPr>
              <w:pStyle w:val="ListBullet2"/>
            </w:pPr>
            <w:r w:rsidRPr="00906329">
              <w:t>accreditation requirements f</w:t>
            </w:r>
            <w:r w:rsidRPr="00906329">
              <w:t>or home sustainability assessors</w:t>
            </w:r>
          </w:p>
          <w:p w:rsidR="00000000" w:rsidRPr="00906329" w:rsidP="00906329">
            <w:pPr>
              <w:pStyle w:val="ListBullet2"/>
            </w:pPr>
            <w:r w:rsidRPr="00906329">
              <w:t>ethical practice</w:t>
            </w:r>
          </w:p>
          <w:p w:rsidR="00000000" w:rsidRPr="00906329" w:rsidP="00906329">
            <w:pPr>
              <w:pStyle w:val="ListBullet2"/>
            </w:pPr>
            <w:r w:rsidRPr="00906329">
              <w:t>goal setting</w:t>
            </w:r>
          </w:p>
          <w:p w:rsidR="00000000" w:rsidRPr="00906329" w:rsidP="00906329">
            <w:pPr>
              <w:pStyle w:val="ListBullet2"/>
            </w:pPr>
            <w:r w:rsidRPr="00906329">
              <w:t>risk management</w:t>
            </w:r>
          </w:p>
          <w:p w:rsidR="00000000" w:rsidRPr="00906329" w:rsidP="00906329">
            <w:pPr>
              <w:pStyle w:val="ListBullet2"/>
            </w:pPr>
            <w:r w:rsidRPr="00906329">
              <w:t>time management</w:t>
            </w:r>
          </w:p>
          <w:p w:rsidR="00000000" w:rsidP="00906329">
            <w:pPr>
              <w:pStyle w:val="ListBullet2"/>
              <w:rPr>
                <w:lang w:val="en-NZ"/>
              </w:rPr>
            </w:pPr>
            <w:r w:rsidRPr="00906329">
              <w:t>work organisation.</w:t>
            </w:r>
          </w:p>
        </w:tc>
      </w:tr>
      <w:tr w:rsidTr="005D3C3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SpecialBold"/>
              </w:rPr>
              <w:t>Method of assessment</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BodyText"/>
            </w:pPr>
            <w:r w:rsidRPr="00906329">
              <w:t>Assessment methods must:</w:t>
            </w:r>
          </w:p>
          <w:p w:rsidR="00000000" w:rsidRPr="00906329" w:rsidP="00906329">
            <w:pPr>
              <w:pStyle w:val="ListBullet"/>
            </w:pPr>
            <w:r w:rsidRPr="00906329">
              <w:t>satisfy the endorsed Assessment Guidelines of the Property Services Training Package</w:t>
            </w:r>
          </w:p>
          <w:p w:rsidR="00000000" w:rsidRPr="00906329" w:rsidP="00906329">
            <w:pPr>
              <w:pStyle w:val="ListBullet"/>
            </w:pPr>
            <w:r w:rsidRPr="00906329">
              <w:t>include direct observation of tasks in real or simulated work conditions, with questioning to confirm the ability to consistently identify and correctly interpret the essential underpinning knowledge required for practical application</w:t>
            </w:r>
          </w:p>
          <w:p w:rsidR="00000000" w:rsidRPr="00906329" w:rsidP="00906329">
            <w:pPr>
              <w:pStyle w:val="ListBullet"/>
            </w:pPr>
            <w:r w:rsidRPr="00906329">
              <w:t>reinforce the integra</w:t>
            </w:r>
            <w:r w:rsidRPr="00906329">
              <w:t>tion of employability skills with workplace tasks and job roles</w:t>
            </w:r>
          </w:p>
          <w:p w:rsidR="00000000" w:rsidP="00906329">
            <w:pPr>
              <w:pStyle w:val="ListBullet"/>
              <w:rPr>
                <w:lang w:val="en-NZ"/>
              </w:rPr>
            </w:pPr>
            <w:r w:rsidRPr="00906329">
              <w:t>confirm that competency is verified and able to be transferred to other circumstances and environments.</w:t>
            </w:r>
          </w:p>
        </w:tc>
      </w:tr>
      <w:tr w:rsidTr="005D3C3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SpecialBold"/>
              </w:rPr>
              <w:t>Guidance information for assessment</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BodyText"/>
            </w:pPr>
            <w:r w:rsidRPr="00906329">
              <w:t>This unit could be assessed on its own or in combination with other units relevant to the job function.</w:t>
            </w:r>
          </w:p>
          <w:p w:rsidR="00000000" w:rsidRPr="00906329" w:rsidP="00906329">
            <w:pPr>
              <w:pStyle w:val="BodyText"/>
            </w:pPr>
            <w:r w:rsidRPr="00906329">
              <w:t>Reasonable adjustments for people with disabilities must be made to assessment processes where required. This could include access to modified equipment</w:t>
            </w:r>
            <w:r w:rsidRPr="00906329">
              <w:t xml:space="preserve"> and other physical resources, and the provision of appropriate assessment support.</w:t>
            </w:r>
          </w:p>
          <w:p w:rsidR="00000000" w:rsidRPr="00906329" w:rsidP="00906329">
            <w:pPr>
              <w:pStyle w:val="BodyText"/>
            </w:pPr>
            <w:r w:rsidRPr="00906329">
              <w:t>Assessment processes and techniques should, as far as is practical, take into account the language, literacy and numeracy capacity of the candidate in relation to the compe</w:t>
            </w:r>
            <w:r w:rsidRPr="00906329">
              <w:t>tency being assessed.</w:t>
            </w:r>
          </w:p>
        </w:tc>
      </w:tr>
    </w:tbl>
    <w:p w:rsidR="005D3C33" w:rsidP="00906329">
      <w:pPr>
        <w:pStyle w:val="BodyText"/>
      </w:pPr>
    </w:p>
    <w:p w:rsidR="005D3C33" w:rsidP="00906329">
      <w:pPr>
        <w:pStyle w:val="BodyText"/>
      </w:pPr>
    </w:p>
    <w:p w:rsidR="00000000" w:rsidRPr="00906329" w:rsidP="00906329">
      <w:pPr>
        <w:pStyle w:val="Heading1"/>
      </w:pPr>
      <w:bookmarkStart w:id="11" w:name="O_250839"/>
      <w:bookmarkEnd w:id="11"/>
      <w:r w:rsidRPr="00906329">
        <w:t>Range Statement</w:t>
      </w:r>
    </w:p>
    <w:tbl>
      <w:tblPr>
        <w:tblW w:w="0" w:type="auto"/>
        <w:tblLayout w:type="fixed"/>
        <w:tblCellMar>
          <w:left w:w="62" w:type="dxa"/>
          <w:right w:w="62" w:type="dxa"/>
        </w:tblCellMar>
        <w:tblLook w:val="0000"/>
      </w:tblPr>
      <w:tblGrid>
        <w:gridCol w:w="2631"/>
        <w:gridCol w:w="5891"/>
      </w:tblGrid>
      <w:tr w:rsidTr="005D3C3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SpecialBold"/>
              </w:rPr>
              <w:t>RANGE STATEMENT</w:t>
            </w:r>
          </w:p>
        </w:tc>
      </w:tr>
      <w:tr w:rsidTr="005D3C3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t xml:space="preserve">The range statement relates to the unit of competency as a whole. It allows for different work environments and situations that may affect </w:t>
            </w:r>
            <w:r w:rsidRPr="00906329">
              <w:t>performance. Bold italicised wording, if used in the performance criteria, is detailed below. Essential operating conditions that may be present with training and assessment (depending on the work situation, needs of the candidate, accessibility of the ite</w:t>
            </w:r>
            <w:r w:rsidRPr="00906329">
              <w:t>m, and local industry and regional contexts) may also be included.</w:t>
            </w:r>
          </w:p>
        </w:tc>
      </w:tr>
      <w:tr w:rsidTr="005D3C33">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BoldandItalics"/>
              </w:rPr>
              <w:t>Health and safety risks</w:t>
            </w:r>
            <w:r w:rsidRPr="00906329">
              <w:t xml:space="preserve"> may include:</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ListBullet"/>
            </w:pPr>
            <w:r w:rsidRPr="00906329">
              <w:t>confined spaces</w:t>
            </w:r>
          </w:p>
          <w:p w:rsidR="00000000" w:rsidRPr="00906329" w:rsidP="00906329">
            <w:pPr>
              <w:pStyle w:val="ListBullet"/>
            </w:pPr>
            <w:r w:rsidRPr="00906329">
              <w:t>driving and traffic hazards encountered when driving to and from places of employment</w:t>
            </w:r>
          </w:p>
          <w:p w:rsidR="00000000" w:rsidRPr="00906329" w:rsidP="00906329">
            <w:pPr>
              <w:pStyle w:val="ListBullet"/>
            </w:pPr>
            <w:r w:rsidRPr="00906329">
              <w:t>electricity</w:t>
            </w:r>
          </w:p>
          <w:p w:rsidR="00000000" w:rsidRPr="00906329" w:rsidP="00906329">
            <w:pPr>
              <w:pStyle w:val="ListBullet"/>
            </w:pPr>
            <w:r w:rsidRPr="00906329">
              <w:t>fire</w:t>
            </w:r>
          </w:p>
          <w:p w:rsidR="00000000" w:rsidRPr="00906329" w:rsidP="00906329">
            <w:pPr>
              <w:pStyle w:val="ListBullet"/>
            </w:pPr>
            <w:r w:rsidRPr="00906329">
              <w:t>harassment, bullying and/or violence involving co-workers or customers</w:t>
            </w:r>
          </w:p>
          <w:p w:rsidR="00000000" w:rsidRPr="00906329" w:rsidP="00906329">
            <w:pPr>
              <w:pStyle w:val="ListBullet"/>
            </w:pPr>
            <w:r w:rsidRPr="00906329">
              <w:t>hazardous substances:</w:t>
            </w:r>
          </w:p>
          <w:p w:rsidR="00000000" w:rsidRPr="00906329" w:rsidP="00906329">
            <w:pPr>
              <w:pStyle w:val="ListBullet2"/>
            </w:pPr>
            <w:r w:rsidRPr="00906329">
              <w:t>asbestos</w:t>
            </w:r>
          </w:p>
          <w:p w:rsidR="00000000" w:rsidRPr="00906329" w:rsidP="00906329">
            <w:pPr>
              <w:pStyle w:val="ListBullet2"/>
            </w:pPr>
            <w:r w:rsidRPr="00906329">
              <w:t>biological products</w:t>
            </w:r>
          </w:p>
          <w:p w:rsidR="00000000" w:rsidRPr="00906329" w:rsidP="00906329">
            <w:pPr>
              <w:pStyle w:val="ListBullet2"/>
            </w:pPr>
            <w:r w:rsidRPr="00906329">
              <w:t>blood products</w:t>
            </w:r>
          </w:p>
          <w:p w:rsidR="00000000" w:rsidRPr="00906329" w:rsidP="00906329">
            <w:pPr>
              <w:pStyle w:val="ListBullet2"/>
            </w:pPr>
            <w:r w:rsidRPr="00906329">
              <w:t>broken metal</w:t>
            </w:r>
          </w:p>
          <w:p w:rsidR="00000000" w:rsidRPr="00906329" w:rsidP="00906329">
            <w:pPr>
              <w:pStyle w:val="ListBullet2"/>
            </w:pPr>
            <w:r w:rsidRPr="00906329">
              <w:t>chemicals</w:t>
            </w:r>
          </w:p>
          <w:p w:rsidR="00000000" w:rsidRPr="00906329" w:rsidP="00906329">
            <w:pPr>
              <w:pStyle w:val="ListBullet2"/>
            </w:pPr>
            <w:r w:rsidRPr="00906329">
              <w:t>electrical wiring</w:t>
            </w:r>
          </w:p>
          <w:p w:rsidR="00000000" w:rsidRPr="00906329" w:rsidP="00906329">
            <w:pPr>
              <w:pStyle w:val="ListBullet2"/>
            </w:pPr>
            <w:r w:rsidRPr="00906329">
              <w:t>fibres</w:t>
            </w:r>
          </w:p>
          <w:p w:rsidR="00000000" w:rsidRPr="00906329" w:rsidP="00906329">
            <w:pPr>
              <w:pStyle w:val="ListBullet2"/>
            </w:pPr>
            <w:r w:rsidRPr="00906329">
              <w:t>fumes</w:t>
            </w:r>
          </w:p>
          <w:p w:rsidR="00000000" w:rsidRPr="00906329" w:rsidP="00906329">
            <w:pPr>
              <w:pStyle w:val="ListBullet2"/>
            </w:pPr>
            <w:r w:rsidRPr="00906329">
              <w:t>gases</w:t>
            </w:r>
          </w:p>
          <w:p w:rsidR="00000000" w:rsidRPr="00906329" w:rsidP="00906329">
            <w:pPr>
              <w:pStyle w:val="ListBullet2"/>
            </w:pPr>
            <w:r w:rsidRPr="00906329">
              <w:t>glass</w:t>
            </w:r>
          </w:p>
          <w:p w:rsidR="00000000" w:rsidRPr="00906329" w:rsidP="00906329">
            <w:pPr>
              <w:pStyle w:val="ListBullet2"/>
            </w:pPr>
            <w:r w:rsidRPr="00906329">
              <w:t>insulation</w:t>
            </w:r>
          </w:p>
          <w:p w:rsidR="00000000" w:rsidRPr="00906329" w:rsidP="00906329">
            <w:pPr>
              <w:pStyle w:val="ListBullet2"/>
            </w:pPr>
            <w:r w:rsidRPr="00906329">
              <w:t>leaking containers</w:t>
            </w:r>
          </w:p>
          <w:p w:rsidR="00000000" w:rsidRPr="00906329" w:rsidP="00906329">
            <w:pPr>
              <w:pStyle w:val="ListBullet2"/>
            </w:pPr>
            <w:r w:rsidRPr="00906329">
              <w:t>oil and petrol</w:t>
            </w:r>
          </w:p>
          <w:p w:rsidR="00000000" w:rsidRPr="00906329" w:rsidP="00906329">
            <w:pPr>
              <w:pStyle w:val="ListBullet"/>
            </w:pPr>
            <w:r w:rsidRPr="00906329">
              <w:t>heat:</w:t>
            </w:r>
          </w:p>
          <w:p w:rsidR="00000000" w:rsidRPr="00906329" w:rsidP="00906329">
            <w:pPr>
              <w:pStyle w:val="ListBullet2"/>
            </w:pPr>
            <w:r w:rsidRPr="00906329">
              <w:t>burns</w:t>
            </w:r>
          </w:p>
          <w:p w:rsidR="00000000" w:rsidRPr="00906329" w:rsidP="00906329">
            <w:pPr>
              <w:pStyle w:val="ListBullet2"/>
            </w:pPr>
            <w:r w:rsidRPr="00906329">
              <w:t>scalds</w:t>
            </w:r>
          </w:p>
          <w:p w:rsidR="00000000" w:rsidRPr="00906329" w:rsidP="00906329">
            <w:pPr>
              <w:pStyle w:val="ListBullet"/>
            </w:pPr>
            <w:r w:rsidRPr="00906329">
              <w:t>manual handling:</w:t>
            </w:r>
          </w:p>
          <w:p w:rsidR="00000000" w:rsidRPr="00906329" w:rsidP="00906329">
            <w:pPr>
              <w:pStyle w:val="ListBullet2"/>
            </w:pPr>
            <w:r w:rsidRPr="00906329">
              <w:t>carrying</w:t>
            </w:r>
          </w:p>
          <w:p w:rsidR="00000000" w:rsidRPr="00906329" w:rsidP="00906329">
            <w:pPr>
              <w:pStyle w:val="ListBullet2"/>
            </w:pPr>
            <w:r w:rsidRPr="00906329">
              <w:t>lifting</w:t>
            </w:r>
          </w:p>
          <w:p w:rsidR="00000000" w:rsidRPr="00906329" w:rsidP="00906329">
            <w:pPr>
              <w:pStyle w:val="ListBullet2"/>
            </w:pPr>
            <w:r w:rsidRPr="00906329">
              <w:t>pulling</w:t>
            </w:r>
          </w:p>
          <w:p w:rsidR="00000000" w:rsidRPr="00906329" w:rsidP="00906329">
            <w:pPr>
              <w:pStyle w:val="ListBullet2"/>
            </w:pPr>
            <w:r w:rsidRPr="00906329">
              <w:t>pushing</w:t>
            </w:r>
          </w:p>
          <w:p w:rsidR="00000000" w:rsidRPr="00906329" w:rsidP="00906329">
            <w:pPr>
              <w:pStyle w:val="ListBullet"/>
            </w:pPr>
            <w:r w:rsidRPr="00906329">
              <w:t>machinery, including powered and non-powered equipment</w:t>
            </w:r>
          </w:p>
          <w:p w:rsidR="00000000" w:rsidRPr="00906329" w:rsidP="00906329">
            <w:pPr>
              <w:pStyle w:val="ListBullet"/>
            </w:pPr>
            <w:r w:rsidRPr="00906329">
              <w:t>skin penetrating injuries:</w:t>
            </w:r>
          </w:p>
          <w:p w:rsidR="00000000" w:rsidRPr="00906329" w:rsidP="00906329">
            <w:pPr>
              <w:pStyle w:val="ListBullet2"/>
            </w:pPr>
            <w:r w:rsidRPr="00906329">
              <w:t>knives</w:t>
            </w:r>
          </w:p>
          <w:p w:rsidR="00000000" w:rsidRPr="00906329" w:rsidP="00906329">
            <w:pPr>
              <w:pStyle w:val="ListBullet2"/>
            </w:pPr>
            <w:r w:rsidRPr="00906329">
              <w:t>sharps</w:t>
            </w:r>
          </w:p>
          <w:p w:rsidR="00000000" w:rsidRPr="00906329" w:rsidP="00906329">
            <w:pPr>
              <w:pStyle w:val="ListBullet2"/>
            </w:pPr>
            <w:r w:rsidRPr="00906329">
              <w:t>syringes</w:t>
            </w:r>
          </w:p>
          <w:p w:rsidR="00000000" w:rsidRPr="00906329" w:rsidP="00906329">
            <w:pPr>
              <w:pStyle w:val="ListBullet"/>
            </w:pPr>
            <w:r w:rsidRPr="00906329">
              <w:t>transport:</w:t>
            </w:r>
          </w:p>
          <w:p w:rsidR="00000000" w:rsidRPr="00906329" w:rsidP="00906329">
            <w:pPr>
              <w:pStyle w:val="ListBullet2"/>
            </w:pPr>
            <w:r w:rsidRPr="00906329">
              <w:t>driving</w:t>
            </w:r>
          </w:p>
          <w:p w:rsidR="00000000" w:rsidRPr="00906329" w:rsidP="00906329">
            <w:pPr>
              <w:pStyle w:val="ListBullet2"/>
            </w:pPr>
            <w:r w:rsidRPr="00906329">
              <w:t>other vehicles</w:t>
            </w:r>
          </w:p>
          <w:p w:rsidR="00000000" w:rsidRPr="00906329" w:rsidP="00906329">
            <w:pPr>
              <w:pStyle w:val="ListBullet"/>
            </w:pPr>
            <w:r w:rsidRPr="00906329">
              <w:t>waste:</w:t>
            </w:r>
          </w:p>
          <w:p w:rsidR="00000000" w:rsidRPr="00906329" w:rsidP="00906329">
            <w:pPr>
              <w:pStyle w:val="ListBullet2"/>
            </w:pPr>
            <w:r w:rsidRPr="00906329">
              <w:t>biological</w:t>
            </w:r>
          </w:p>
          <w:p w:rsidR="00000000" w:rsidRPr="00906329" w:rsidP="00906329">
            <w:pPr>
              <w:pStyle w:val="ListBullet2"/>
            </w:pPr>
            <w:r w:rsidRPr="00906329">
              <w:t>contaminated</w:t>
            </w:r>
          </w:p>
          <w:p w:rsidR="00000000" w:rsidRPr="00906329" w:rsidP="00906329">
            <w:pPr>
              <w:pStyle w:val="ListBullet2"/>
            </w:pPr>
            <w:r w:rsidRPr="00906329">
              <w:t>inadequately contained waste</w:t>
            </w:r>
          </w:p>
          <w:p w:rsidR="00000000" w:rsidRPr="00906329" w:rsidP="00906329">
            <w:pPr>
              <w:pStyle w:val="ListBullet"/>
            </w:pPr>
            <w:r w:rsidRPr="00906329">
              <w:t>work environment:</w:t>
            </w:r>
          </w:p>
          <w:p w:rsidR="00000000" w:rsidRPr="00906329" w:rsidP="00906329">
            <w:pPr>
              <w:pStyle w:val="ListBullet2"/>
            </w:pPr>
            <w:r w:rsidRPr="00906329">
              <w:t>access</w:t>
            </w:r>
          </w:p>
          <w:p w:rsidR="00000000" w:rsidRPr="00906329" w:rsidP="00906329">
            <w:pPr>
              <w:pStyle w:val="ListBullet2"/>
            </w:pPr>
            <w:r w:rsidRPr="00906329">
              <w:t>animals</w:t>
            </w:r>
          </w:p>
          <w:p w:rsidR="00000000" w:rsidRPr="00906329" w:rsidP="00906329">
            <w:pPr>
              <w:pStyle w:val="ListBullet2"/>
            </w:pPr>
            <w:r w:rsidRPr="00906329">
              <w:t>dust</w:t>
            </w:r>
          </w:p>
          <w:p w:rsidR="00000000" w:rsidRPr="00906329" w:rsidP="00906329">
            <w:pPr>
              <w:pStyle w:val="ListBullet2"/>
            </w:pPr>
            <w:r w:rsidRPr="00906329">
              <w:t>floor surfaces</w:t>
            </w:r>
          </w:p>
          <w:p w:rsidR="00000000" w:rsidRPr="00906329" w:rsidP="00906329">
            <w:pPr>
              <w:pStyle w:val="ListBullet2"/>
            </w:pPr>
            <w:r w:rsidRPr="00906329">
              <w:t>lighting</w:t>
            </w:r>
          </w:p>
          <w:p w:rsidR="00000000" w:rsidRPr="00906329" w:rsidP="00906329">
            <w:pPr>
              <w:pStyle w:val="ListBullet2"/>
            </w:pPr>
            <w:r w:rsidRPr="00906329">
              <w:t>noise</w:t>
            </w:r>
          </w:p>
          <w:p w:rsidR="00000000" w:rsidRPr="00906329" w:rsidP="00906329">
            <w:pPr>
              <w:pStyle w:val="ListBullet2"/>
            </w:pPr>
            <w:r w:rsidRPr="00906329">
              <w:t>temperature extremes</w:t>
            </w:r>
          </w:p>
          <w:p w:rsidR="00000000" w:rsidRPr="00906329" w:rsidP="00906329">
            <w:pPr>
              <w:pStyle w:val="ListBullet2"/>
            </w:pPr>
            <w:r w:rsidRPr="00906329">
              <w:t>trips and falls</w:t>
            </w:r>
          </w:p>
          <w:p w:rsidR="00000000" w:rsidRPr="00906329" w:rsidP="00906329">
            <w:pPr>
              <w:pStyle w:val="ListBullet2"/>
            </w:pPr>
            <w:r w:rsidRPr="00906329">
              <w:t>working alone</w:t>
            </w:r>
          </w:p>
          <w:p w:rsidR="00000000" w:rsidRPr="00906329" w:rsidP="00906329">
            <w:pPr>
              <w:pStyle w:val="ListBullet2"/>
            </w:pPr>
            <w:r w:rsidRPr="00906329">
              <w:t>working at heights</w:t>
            </w:r>
          </w:p>
          <w:p w:rsidR="00000000" w:rsidP="00906329">
            <w:pPr>
              <w:pStyle w:val="ListBullet"/>
              <w:rPr>
                <w:lang w:val="en-NZ"/>
              </w:rPr>
            </w:pPr>
            <w:r w:rsidRPr="00906329">
              <w:t>ventilation.</w:t>
            </w:r>
          </w:p>
        </w:tc>
      </w:tr>
      <w:tr w:rsidTr="005D3C33">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BoldandItalics"/>
              </w:rPr>
              <w:t>Actions</w:t>
            </w:r>
            <w:r w:rsidRPr="00906329">
              <w:t xml:space="preserve"> may include:</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ListBullet"/>
            </w:pPr>
            <w:r w:rsidRPr="00906329">
              <w:t>avoid risks</w:t>
            </w:r>
          </w:p>
          <w:p w:rsidR="00000000" w:rsidRPr="00906329" w:rsidP="00906329">
            <w:pPr>
              <w:pStyle w:val="ListBullet"/>
            </w:pPr>
            <w:r w:rsidRPr="00906329">
              <w:t>consult and communicate with others about risks</w:t>
            </w:r>
          </w:p>
          <w:p w:rsidR="00000000" w:rsidRPr="00906329" w:rsidP="00906329">
            <w:pPr>
              <w:pStyle w:val="ListBullet"/>
            </w:pPr>
            <w:r w:rsidRPr="00906329">
              <w:t>evaluate risks</w:t>
            </w:r>
          </w:p>
          <w:p w:rsidR="00000000" w:rsidRPr="00906329" w:rsidP="00906329">
            <w:pPr>
              <w:pStyle w:val="ListBullet"/>
            </w:pPr>
            <w:r w:rsidRPr="00906329">
              <w:t>follow policy and procedures</w:t>
            </w:r>
          </w:p>
          <w:p w:rsidR="00000000" w:rsidRPr="00906329" w:rsidP="00906329">
            <w:pPr>
              <w:pStyle w:val="ListBullet"/>
            </w:pPr>
            <w:r w:rsidRPr="00906329">
              <w:t>isolate risks</w:t>
            </w:r>
          </w:p>
          <w:p w:rsidR="00000000" w:rsidRPr="00906329" w:rsidP="00906329">
            <w:pPr>
              <w:pStyle w:val="ListBullet"/>
            </w:pPr>
            <w:r w:rsidRPr="00906329">
              <w:t>report risks</w:t>
            </w:r>
          </w:p>
          <w:p w:rsidR="00000000" w:rsidRPr="00906329" w:rsidP="00906329">
            <w:pPr>
              <w:pStyle w:val="ListBullet"/>
            </w:pPr>
            <w:r w:rsidRPr="00906329">
              <w:t>training related to risks</w:t>
            </w:r>
          </w:p>
          <w:p w:rsidR="00000000" w:rsidRPr="00906329" w:rsidP="00906329">
            <w:pPr>
              <w:pStyle w:val="ListBullet"/>
            </w:pPr>
            <w:r w:rsidRPr="00906329">
              <w:t>treat risks</w:t>
            </w:r>
          </w:p>
          <w:p w:rsidR="00000000" w:rsidRPr="00906329" w:rsidP="00906329">
            <w:pPr>
              <w:pStyle w:val="ListBullet"/>
            </w:pPr>
            <w:r w:rsidRPr="00906329">
              <w:t>use personal protective clothing and equipment</w:t>
            </w:r>
          </w:p>
          <w:p w:rsidR="00000000" w:rsidP="00906329">
            <w:pPr>
              <w:pStyle w:val="ListBullet"/>
              <w:rPr>
                <w:lang w:val="en-NZ"/>
              </w:rPr>
            </w:pPr>
            <w:r w:rsidRPr="00906329">
              <w:t>use safety signs, symbols and barriers.</w:t>
            </w:r>
          </w:p>
        </w:tc>
      </w:tr>
      <w:tr w:rsidTr="005D3C33">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BoldandItalics"/>
              </w:rPr>
              <w:t>Work practi</w:t>
            </w:r>
            <w:r w:rsidRPr="00906329">
              <w:rPr>
                <w:rStyle w:val="BoldandItalics"/>
              </w:rPr>
              <w:t>ces</w:t>
            </w:r>
            <w:r w:rsidRPr="00906329">
              <w:t xml:space="preserve"> may include: </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ListBullet"/>
            </w:pPr>
            <w:r w:rsidRPr="00906329">
              <w:t>general work practices:</w:t>
            </w:r>
          </w:p>
          <w:p w:rsidR="00000000" w:rsidRPr="00906329" w:rsidP="00906329">
            <w:pPr>
              <w:pStyle w:val="ListBullet2"/>
            </w:pPr>
            <w:r w:rsidRPr="00906329">
              <w:t>administrative practices</w:t>
            </w:r>
          </w:p>
          <w:p w:rsidR="00000000" w:rsidRPr="00906329" w:rsidP="00906329">
            <w:pPr>
              <w:pStyle w:val="ListBullet2"/>
            </w:pPr>
            <w:r w:rsidRPr="00906329">
              <w:t>carrying out residential building inspections</w:t>
            </w:r>
          </w:p>
          <w:p w:rsidR="00000000" w:rsidRPr="00906329" w:rsidP="00906329">
            <w:pPr>
              <w:pStyle w:val="ListBullet2"/>
            </w:pPr>
            <w:r w:rsidRPr="00906329">
              <w:t>planning and organising activities</w:t>
            </w:r>
          </w:p>
          <w:p w:rsidR="00000000" w:rsidRPr="00906329" w:rsidP="00906329">
            <w:pPr>
              <w:pStyle w:val="ListBullet2"/>
            </w:pPr>
            <w:r w:rsidRPr="00906329">
              <w:t>reporting activities</w:t>
            </w:r>
          </w:p>
          <w:p w:rsidR="00000000" w:rsidRPr="00906329" w:rsidP="00906329">
            <w:pPr>
              <w:pStyle w:val="ListBullet2"/>
            </w:pPr>
            <w:r w:rsidRPr="00906329">
              <w:t>using technology</w:t>
            </w:r>
          </w:p>
          <w:p w:rsidR="00000000" w:rsidRPr="00906329" w:rsidP="00906329">
            <w:pPr>
              <w:pStyle w:val="ListBullet"/>
            </w:pPr>
            <w:r w:rsidRPr="00906329">
              <w:t>hazardous work practices:</w:t>
            </w:r>
          </w:p>
          <w:p w:rsidR="00000000" w:rsidRPr="00906329" w:rsidP="00906329">
            <w:pPr>
              <w:pStyle w:val="ListBullet2"/>
            </w:pPr>
            <w:r w:rsidRPr="00906329">
              <w:t>handling and exposure to hazardous materials</w:t>
            </w:r>
          </w:p>
          <w:p w:rsidR="00000000" w:rsidRPr="00906329" w:rsidP="00906329">
            <w:pPr>
              <w:pStyle w:val="ListBullet2"/>
            </w:pPr>
            <w:r w:rsidRPr="00906329">
              <w:t>inspecting residential buildings</w:t>
            </w:r>
          </w:p>
          <w:p w:rsidR="00000000" w:rsidRPr="00906329" w:rsidP="00906329">
            <w:pPr>
              <w:pStyle w:val="ListBullet2"/>
            </w:pPr>
            <w:r w:rsidRPr="00906329">
              <w:t>manual handling</w:t>
            </w:r>
          </w:p>
          <w:p w:rsidR="00000000" w:rsidRPr="00906329" w:rsidP="00906329">
            <w:pPr>
              <w:pStyle w:val="ListBullet2"/>
            </w:pPr>
            <w:r w:rsidRPr="00906329">
              <w:t>using tools and equipment</w:t>
            </w:r>
          </w:p>
          <w:p w:rsidR="00000000" w:rsidRPr="00906329" w:rsidP="00906329">
            <w:pPr>
              <w:pStyle w:val="ListBullet2"/>
            </w:pPr>
            <w:r w:rsidRPr="00906329">
              <w:t>using transport</w:t>
            </w:r>
          </w:p>
          <w:p w:rsidR="00000000" w:rsidRPr="00906329" w:rsidP="00906329">
            <w:pPr>
              <w:pStyle w:val="ListBullet2"/>
            </w:pPr>
            <w:r w:rsidRPr="00906329">
              <w:t>working at heights</w:t>
            </w:r>
          </w:p>
          <w:p w:rsidR="00000000" w:rsidRPr="00906329" w:rsidP="00906329">
            <w:pPr>
              <w:pStyle w:val="ListBullet2"/>
            </w:pPr>
            <w:r w:rsidRPr="00906329">
              <w:t>working in confined spaces</w:t>
            </w:r>
          </w:p>
          <w:p w:rsidR="00000000" w:rsidRPr="00906329" w:rsidP="00906329">
            <w:pPr>
              <w:pStyle w:val="ListBullet2"/>
            </w:pPr>
            <w:r w:rsidRPr="00906329">
              <w:t>working with and near heat sources</w:t>
            </w:r>
          </w:p>
          <w:p w:rsidR="00000000" w:rsidRPr="00906329" w:rsidP="00906329">
            <w:pPr>
              <w:pStyle w:val="ListBullet2"/>
            </w:pPr>
            <w:r w:rsidRPr="00906329">
              <w:t>working with:</w:t>
            </w:r>
          </w:p>
          <w:p w:rsidR="00000000" w:rsidRPr="00906329" w:rsidP="00906329">
            <w:pPr>
              <w:pStyle w:val="ListBullet3"/>
            </w:pPr>
            <w:r w:rsidRPr="00906329">
              <w:t>appliances, machinery an</w:t>
            </w:r>
            <w:r w:rsidRPr="00906329">
              <w:t>d mechanical equipment</w:t>
            </w:r>
          </w:p>
          <w:p w:rsidR="00000000" w:rsidRPr="00906329" w:rsidP="00906329">
            <w:pPr>
              <w:pStyle w:val="ListBullet3"/>
            </w:pPr>
            <w:r w:rsidRPr="00906329">
              <w:t>electricity</w:t>
            </w:r>
          </w:p>
          <w:p w:rsidR="00000000" w:rsidRPr="00906329" w:rsidP="00906329">
            <w:pPr>
              <w:pStyle w:val="ListBullet3"/>
            </w:pPr>
            <w:r w:rsidRPr="00906329">
              <w:t>gas</w:t>
            </w:r>
          </w:p>
          <w:p w:rsidR="00000000" w:rsidRPr="00906329" w:rsidP="00906329">
            <w:pPr>
              <w:pStyle w:val="ListBullet3"/>
            </w:pPr>
            <w:r w:rsidRPr="00906329">
              <w:t>water</w:t>
            </w:r>
          </w:p>
          <w:p w:rsidR="00000000" w:rsidP="00906329">
            <w:pPr>
              <w:pStyle w:val="ListBullet3"/>
              <w:rPr>
                <w:lang w:val="en-NZ"/>
              </w:rPr>
            </w:pPr>
            <w:r w:rsidRPr="00906329">
              <w:t>waste.</w:t>
            </w:r>
          </w:p>
        </w:tc>
      </w:tr>
      <w:tr w:rsidTr="005D3C33">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BoldandItalics"/>
              </w:rPr>
              <w:t>Equipment</w:t>
            </w:r>
            <w:r w:rsidRPr="00906329">
              <w:t xml:space="preserve">, </w:t>
            </w:r>
            <w:r w:rsidRPr="00906329">
              <w:rPr>
                <w:rStyle w:val="BoldandItalics"/>
              </w:rPr>
              <w:t>materials and products</w:t>
            </w:r>
            <w:r w:rsidRPr="00906329">
              <w:t xml:space="preserve"> may include:</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ListBullet"/>
            </w:pPr>
            <w:r w:rsidRPr="00906329">
              <w:t>bucket</w:t>
            </w:r>
          </w:p>
          <w:p w:rsidR="00000000" w:rsidRPr="00906329" w:rsidP="00906329">
            <w:pPr>
              <w:pStyle w:val="ListBullet"/>
            </w:pPr>
            <w:r w:rsidRPr="00906329">
              <w:t>calculator</w:t>
            </w:r>
          </w:p>
          <w:p w:rsidR="00000000" w:rsidRPr="00906329" w:rsidP="00906329">
            <w:pPr>
              <w:pStyle w:val="ListBullet"/>
            </w:pPr>
            <w:r w:rsidRPr="00906329">
              <w:t>clipboard</w:t>
            </w:r>
          </w:p>
          <w:p w:rsidR="00000000" w:rsidRPr="00906329" w:rsidP="00906329">
            <w:pPr>
              <w:pStyle w:val="ListBullet"/>
            </w:pPr>
            <w:r w:rsidRPr="00906329">
              <w:t>compass</w:t>
            </w:r>
          </w:p>
          <w:p w:rsidR="00000000" w:rsidRPr="00906329" w:rsidP="00906329">
            <w:pPr>
              <w:pStyle w:val="ListBullet"/>
            </w:pPr>
            <w:r w:rsidRPr="00906329">
              <w:t>digital camera</w:t>
            </w:r>
          </w:p>
          <w:p w:rsidR="00000000" w:rsidRPr="00906329" w:rsidP="00906329">
            <w:pPr>
              <w:pStyle w:val="ListBullet"/>
            </w:pPr>
            <w:r w:rsidRPr="00906329">
              <w:t>energy monitoring equipment:</w:t>
            </w:r>
          </w:p>
          <w:p w:rsidR="00000000" w:rsidRPr="00906329" w:rsidP="00906329">
            <w:pPr>
              <w:pStyle w:val="ListBullet2"/>
            </w:pPr>
            <w:r w:rsidRPr="00906329">
              <w:t>electricity meters</w:t>
            </w:r>
          </w:p>
          <w:p w:rsidR="00000000" w:rsidRPr="00906329" w:rsidP="00906329">
            <w:pPr>
              <w:pStyle w:val="ListBullet2"/>
            </w:pPr>
            <w:r w:rsidRPr="00906329">
              <w:t>gas meters</w:t>
            </w:r>
          </w:p>
          <w:p w:rsidR="00000000" w:rsidRPr="00906329" w:rsidP="00906329">
            <w:pPr>
              <w:pStyle w:val="ListBullet"/>
            </w:pPr>
            <w:r w:rsidRPr="00906329">
              <w:t>incense sticks to observe air flow and draughts</w:t>
            </w:r>
          </w:p>
          <w:p w:rsidR="00000000" w:rsidRPr="00906329" w:rsidP="00906329">
            <w:pPr>
              <w:pStyle w:val="ListBullet"/>
            </w:pPr>
            <w:r w:rsidRPr="00906329">
              <w:t>ladder</w:t>
            </w:r>
          </w:p>
          <w:p w:rsidR="00000000" w:rsidRPr="00906329" w:rsidP="00906329">
            <w:pPr>
              <w:pStyle w:val="ListBullet"/>
            </w:pPr>
            <w:r w:rsidRPr="00906329">
              <w:t>lux meter</w:t>
            </w:r>
          </w:p>
          <w:p w:rsidR="00000000" w:rsidRPr="00906329" w:rsidP="00906329">
            <w:pPr>
              <w:pStyle w:val="ListBullet"/>
            </w:pPr>
            <w:r w:rsidRPr="00906329">
              <w:t>measurement equipment</w:t>
            </w:r>
          </w:p>
          <w:p w:rsidR="00000000" w:rsidRPr="00906329" w:rsidP="00906329">
            <w:pPr>
              <w:pStyle w:val="ListBullet"/>
            </w:pPr>
            <w:r w:rsidRPr="00906329">
              <w:t>power meter</w:t>
            </w:r>
          </w:p>
          <w:p w:rsidR="00000000" w:rsidRPr="00906329" w:rsidP="00906329">
            <w:pPr>
              <w:pStyle w:val="ListBullet"/>
            </w:pPr>
            <w:r w:rsidRPr="00906329">
              <w:t>tape measure</w:t>
            </w:r>
          </w:p>
          <w:p w:rsidR="00000000" w:rsidRPr="00906329" w:rsidP="00906329">
            <w:pPr>
              <w:pStyle w:val="ListBullet"/>
            </w:pPr>
            <w:r w:rsidRPr="00906329">
              <w:t>testing equipment</w:t>
            </w:r>
          </w:p>
          <w:p w:rsidR="00000000" w:rsidRPr="00906329" w:rsidP="00906329">
            <w:pPr>
              <w:pStyle w:val="ListBullet"/>
            </w:pPr>
            <w:r w:rsidRPr="00906329">
              <w:t>thermometer</w:t>
            </w:r>
          </w:p>
          <w:p w:rsidR="00000000" w:rsidRPr="00906329" w:rsidP="00906329">
            <w:pPr>
              <w:pStyle w:val="ListBullet"/>
            </w:pPr>
            <w:r w:rsidRPr="00906329">
              <w:t>timer</w:t>
            </w:r>
          </w:p>
          <w:p w:rsidR="00000000" w:rsidP="00906329">
            <w:pPr>
              <w:pStyle w:val="ListBullet"/>
              <w:rPr>
                <w:lang w:val="en-NZ"/>
              </w:rPr>
            </w:pPr>
            <w:r w:rsidRPr="00906329">
              <w:t>torch.</w:t>
            </w:r>
          </w:p>
        </w:tc>
      </w:tr>
      <w:tr w:rsidTr="005D3C33">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BoldandItalics"/>
              </w:rPr>
              <w:t>Work environment</w:t>
            </w:r>
            <w:r w:rsidRPr="00906329">
              <w:t xml:space="preserve"> may include:</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ListBullet"/>
            </w:pPr>
            <w:r w:rsidRPr="00906329">
              <w:t>office or place of business</w:t>
            </w:r>
          </w:p>
          <w:p w:rsidR="00000000" w:rsidRPr="00906329" w:rsidP="00906329">
            <w:pPr>
              <w:pStyle w:val="ListBullet"/>
            </w:pPr>
            <w:r w:rsidRPr="00906329">
              <w:t>other locations visited as part of work:</w:t>
            </w:r>
          </w:p>
          <w:p w:rsidR="00000000" w:rsidRPr="00906329" w:rsidP="00906329">
            <w:pPr>
              <w:pStyle w:val="ListBullet2"/>
            </w:pPr>
            <w:r w:rsidRPr="00906329">
              <w:t>government agencies</w:t>
            </w:r>
          </w:p>
          <w:p w:rsidR="00000000" w:rsidRPr="00906329" w:rsidP="00906329">
            <w:pPr>
              <w:pStyle w:val="ListBullet2"/>
            </w:pPr>
            <w:r w:rsidRPr="00906329">
              <w:t>libraries and resource centres</w:t>
            </w:r>
          </w:p>
          <w:p w:rsidR="00000000" w:rsidRPr="00906329" w:rsidP="00906329">
            <w:pPr>
              <w:pStyle w:val="ListBullet2"/>
            </w:pPr>
            <w:r w:rsidRPr="00906329">
              <w:t>professional offices</w:t>
            </w:r>
          </w:p>
          <w:p w:rsidR="00000000" w:rsidRPr="00906329" w:rsidP="00906329">
            <w:pPr>
              <w:pStyle w:val="ListBullet2"/>
            </w:pPr>
            <w:r w:rsidRPr="00906329">
              <w:t>suppliers</w:t>
            </w:r>
          </w:p>
          <w:p w:rsidR="00000000" w:rsidRPr="00906329" w:rsidP="00906329">
            <w:pPr>
              <w:pStyle w:val="ListBullet"/>
            </w:pPr>
            <w:r w:rsidRPr="00906329">
              <w:t>residential buildings</w:t>
            </w:r>
          </w:p>
          <w:p w:rsidR="00000000" w:rsidP="00906329">
            <w:pPr>
              <w:pStyle w:val="ListBullet"/>
              <w:rPr>
                <w:lang w:val="en-NZ"/>
              </w:rPr>
            </w:pPr>
            <w:r w:rsidRPr="00906329">
              <w:t>vehicles.</w:t>
            </w:r>
          </w:p>
        </w:tc>
      </w:tr>
      <w:tr w:rsidTr="005D3C33">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BoldandItalics"/>
              </w:rPr>
              <w:t>Personal protective clothing and equipment</w:t>
            </w:r>
            <w:r w:rsidRPr="00906329">
              <w:t xml:space="preserve"> may include:</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ListBullet"/>
            </w:pPr>
            <w:r w:rsidRPr="00906329">
              <w:t>body protection:</w:t>
            </w:r>
          </w:p>
          <w:p w:rsidR="00000000" w:rsidRPr="00906329" w:rsidP="00906329">
            <w:pPr>
              <w:pStyle w:val="ListBullet2"/>
            </w:pPr>
            <w:r w:rsidRPr="00906329">
              <w:t>heat resistant aprons</w:t>
            </w:r>
          </w:p>
          <w:p w:rsidR="00000000" w:rsidRPr="00906329" w:rsidP="00906329">
            <w:pPr>
              <w:pStyle w:val="ListBullet2"/>
            </w:pPr>
            <w:r w:rsidRPr="00906329">
              <w:t>insect repellent</w:t>
            </w:r>
          </w:p>
          <w:p w:rsidR="00000000" w:rsidRPr="00906329" w:rsidP="00906329">
            <w:pPr>
              <w:pStyle w:val="ListBullet2"/>
            </w:pPr>
            <w:r w:rsidRPr="00906329">
              <w:t>laboratory coats</w:t>
            </w:r>
          </w:p>
          <w:p w:rsidR="00000000" w:rsidRPr="00906329" w:rsidP="00906329">
            <w:pPr>
              <w:pStyle w:val="ListBullet2"/>
            </w:pPr>
            <w:r w:rsidRPr="00906329">
              <w:t>sunscreen</w:t>
            </w:r>
          </w:p>
          <w:p w:rsidR="00000000" w:rsidRPr="00906329" w:rsidP="00906329">
            <w:pPr>
              <w:pStyle w:val="ListBullet2"/>
            </w:pPr>
            <w:r w:rsidRPr="00906329">
              <w:t>waterproof jackets</w:t>
            </w:r>
          </w:p>
          <w:p w:rsidR="00000000" w:rsidRPr="00906329" w:rsidP="00906329">
            <w:pPr>
              <w:pStyle w:val="ListBullet"/>
            </w:pPr>
            <w:r w:rsidRPr="00906329">
              <w:t>eye and face protection:</w:t>
            </w:r>
          </w:p>
          <w:p w:rsidR="00000000" w:rsidRPr="00906329" w:rsidP="00906329">
            <w:pPr>
              <w:pStyle w:val="ListBullet2"/>
            </w:pPr>
            <w:r w:rsidRPr="00906329">
              <w:t>goggles</w:t>
            </w:r>
          </w:p>
          <w:p w:rsidR="00000000" w:rsidRPr="00906329" w:rsidP="00906329">
            <w:pPr>
              <w:pStyle w:val="ListBullet2"/>
            </w:pPr>
            <w:r w:rsidRPr="00906329">
              <w:t>safety spectacles</w:t>
            </w:r>
          </w:p>
          <w:p w:rsidR="00000000" w:rsidRPr="00906329" w:rsidP="00906329">
            <w:pPr>
              <w:pStyle w:val="ListBullet2"/>
            </w:pPr>
            <w:r w:rsidRPr="00906329">
              <w:t>shields</w:t>
            </w:r>
          </w:p>
          <w:p w:rsidR="00000000" w:rsidRPr="00906329" w:rsidP="00906329">
            <w:pPr>
              <w:pStyle w:val="ListBullet2"/>
            </w:pPr>
            <w:r w:rsidRPr="00906329">
              <w:t>visors</w:t>
            </w:r>
          </w:p>
          <w:p w:rsidR="00000000" w:rsidRPr="00906329" w:rsidP="00906329">
            <w:pPr>
              <w:pStyle w:val="ListBullet"/>
            </w:pPr>
            <w:r w:rsidRPr="00906329">
              <w:t>foot protection:</w:t>
            </w:r>
          </w:p>
          <w:p w:rsidR="00000000" w:rsidRPr="00906329" w:rsidP="00906329">
            <w:pPr>
              <w:pStyle w:val="ListBullet2"/>
            </w:pPr>
            <w:r w:rsidRPr="00906329">
              <w:t>non-slip shoes</w:t>
            </w:r>
          </w:p>
          <w:p w:rsidR="00000000" w:rsidRPr="00906329" w:rsidP="00906329">
            <w:pPr>
              <w:pStyle w:val="ListBullet2"/>
            </w:pPr>
            <w:r w:rsidRPr="00906329">
              <w:t>steel capped boots</w:t>
            </w:r>
          </w:p>
          <w:p w:rsidR="00000000" w:rsidRPr="00906329" w:rsidP="00906329">
            <w:pPr>
              <w:pStyle w:val="ListBullet2"/>
            </w:pPr>
            <w:r w:rsidRPr="00906329">
              <w:t>waterproof boots</w:t>
            </w:r>
          </w:p>
          <w:p w:rsidR="00000000" w:rsidRPr="00906329" w:rsidP="00906329">
            <w:pPr>
              <w:pStyle w:val="ListBullet"/>
            </w:pPr>
            <w:r w:rsidRPr="00906329">
              <w:t>hand protection:</w:t>
            </w:r>
          </w:p>
          <w:p w:rsidR="00000000" w:rsidRPr="00906329" w:rsidP="00906329">
            <w:pPr>
              <w:pStyle w:val="ListBullet2"/>
            </w:pPr>
            <w:r w:rsidRPr="00906329">
              <w:t>gloves</w:t>
            </w:r>
          </w:p>
          <w:p w:rsidR="00000000" w:rsidRPr="00906329" w:rsidP="00906329">
            <w:pPr>
              <w:pStyle w:val="ListBullet"/>
            </w:pPr>
            <w:r w:rsidRPr="00906329">
              <w:t>head protection:</w:t>
            </w:r>
          </w:p>
          <w:p w:rsidR="00000000" w:rsidRPr="00906329" w:rsidP="00906329">
            <w:pPr>
              <w:pStyle w:val="ListBullet2"/>
            </w:pPr>
            <w:r w:rsidRPr="00906329">
              <w:t>caps</w:t>
            </w:r>
          </w:p>
          <w:p w:rsidR="00000000" w:rsidRPr="00906329" w:rsidP="00906329">
            <w:pPr>
              <w:pStyle w:val="ListBullet2"/>
            </w:pPr>
            <w:r w:rsidRPr="00906329">
              <w:t>hats</w:t>
            </w:r>
          </w:p>
          <w:p w:rsidR="00000000" w:rsidRPr="00906329" w:rsidP="00906329">
            <w:pPr>
              <w:pStyle w:val="ListBullet2"/>
            </w:pPr>
            <w:r w:rsidRPr="00906329">
              <w:t>hoods</w:t>
            </w:r>
          </w:p>
          <w:p w:rsidR="00000000" w:rsidRPr="00906329" w:rsidP="00906329">
            <w:pPr>
              <w:pStyle w:val="ListBullet2"/>
            </w:pPr>
            <w:r w:rsidRPr="00906329">
              <w:t>safety helmets</w:t>
            </w:r>
          </w:p>
          <w:p w:rsidR="00000000" w:rsidRPr="00906329" w:rsidP="00906329">
            <w:pPr>
              <w:pStyle w:val="ListBullet"/>
            </w:pPr>
            <w:r w:rsidRPr="00906329">
              <w:t>hearing protection:</w:t>
            </w:r>
          </w:p>
          <w:p w:rsidR="00000000" w:rsidRPr="00906329" w:rsidP="00906329">
            <w:pPr>
              <w:pStyle w:val="ListBullet2"/>
            </w:pPr>
            <w:r w:rsidRPr="00906329">
              <w:t>ear muffs</w:t>
            </w:r>
          </w:p>
          <w:p w:rsidR="00000000" w:rsidRPr="00906329" w:rsidP="00906329">
            <w:pPr>
              <w:pStyle w:val="ListBullet2"/>
            </w:pPr>
            <w:r w:rsidRPr="00906329">
              <w:t>ear plugs</w:t>
            </w:r>
          </w:p>
          <w:p w:rsidR="00000000" w:rsidRPr="00906329" w:rsidP="00906329">
            <w:pPr>
              <w:pStyle w:val="ListBullet2"/>
            </w:pPr>
            <w:r w:rsidRPr="00906329">
              <w:t>helmets</w:t>
            </w:r>
          </w:p>
          <w:p w:rsidR="00000000" w:rsidRPr="00906329" w:rsidP="00906329">
            <w:pPr>
              <w:pStyle w:val="ListBullet"/>
            </w:pPr>
            <w:r w:rsidRPr="00906329">
              <w:t>fall protection:</w:t>
            </w:r>
          </w:p>
          <w:p w:rsidR="00000000" w:rsidRPr="00906329" w:rsidP="00906329">
            <w:pPr>
              <w:pStyle w:val="ListBullet2"/>
            </w:pPr>
            <w:r w:rsidRPr="00906329">
              <w:t>belts</w:t>
            </w:r>
          </w:p>
          <w:p w:rsidR="00000000" w:rsidRPr="00906329" w:rsidP="00906329">
            <w:pPr>
              <w:pStyle w:val="ListBullet2"/>
            </w:pPr>
            <w:r w:rsidRPr="00906329">
              <w:t>harnesses</w:t>
            </w:r>
          </w:p>
          <w:p w:rsidR="00000000" w:rsidRPr="00906329" w:rsidP="00906329">
            <w:pPr>
              <w:pStyle w:val="ListBullet2"/>
            </w:pPr>
            <w:r w:rsidRPr="00906329">
              <w:t>lanyards</w:t>
            </w:r>
          </w:p>
          <w:p w:rsidR="00000000" w:rsidRPr="00906329" w:rsidP="00906329">
            <w:pPr>
              <w:pStyle w:val="ListBullet2"/>
            </w:pPr>
            <w:r w:rsidRPr="00906329">
              <w:t>pole straps</w:t>
            </w:r>
          </w:p>
          <w:p w:rsidR="00000000" w:rsidRPr="00906329" w:rsidP="00906329">
            <w:pPr>
              <w:pStyle w:val="ListBullet2"/>
            </w:pPr>
            <w:r w:rsidRPr="00906329">
              <w:t>supports</w:t>
            </w:r>
          </w:p>
          <w:p w:rsidR="00000000" w:rsidRPr="00906329" w:rsidP="00906329">
            <w:pPr>
              <w:pStyle w:val="ListBullet2"/>
            </w:pPr>
            <w:r w:rsidRPr="00906329">
              <w:t>tennis elbow braces</w:t>
            </w:r>
          </w:p>
          <w:p w:rsidR="00000000" w:rsidRPr="00906329" w:rsidP="00906329">
            <w:pPr>
              <w:pStyle w:val="ListBullet"/>
            </w:pPr>
            <w:r w:rsidRPr="00906329">
              <w:t>respiratory protection:</w:t>
            </w:r>
          </w:p>
          <w:p w:rsidR="00000000" w:rsidRPr="00906329" w:rsidP="00906329">
            <w:pPr>
              <w:pStyle w:val="ListBullet2"/>
            </w:pPr>
            <w:r w:rsidRPr="00906329">
              <w:t>air filter units</w:t>
            </w:r>
          </w:p>
          <w:p w:rsidR="00000000" w:rsidRPr="00906329" w:rsidP="00906329">
            <w:pPr>
              <w:pStyle w:val="ListBullet2"/>
            </w:pPr>
            <w:r w:rsidRPr="00906329">
              <w:t>anti-viral/bacterial protective face masks</w:t>
            </w:r>
          </w:p>
          <w:p w:rsidR="00000000" w:rsidRPr="00906329" w:rsidP="00906329">
            <w:pPr>
              <w:pStyle w:val="ListBullet2"/>
            </w:pPr>
            <w:r w:rsidRPr="00906329">
              <w:t>breathing apparatus</w:t>
            </w:r>
          </w:p>
          <w:p w:rsidR="00000000" w:rsidRPr="00906329" w:rsidP="00906329">
            <w:pPr>
              <w:pStyle w:val="ListBullet2"/>
            </w:pPr>
            <w:r w:rsidRPr="00906329">
              <w:t>face masks</w:t>
            </w:r>
          </w:p>
          <w:p w:rsidR="00000000" w:rsidRPr="00906329" w:rsidP="00906329">
            <w:pPr>
              <w:pStyle w:val="ListBullet2"/>
            </w:pPr>
            <w:r w:rsidRPr="00906329">
              <w:t>half face respirators</w:t>
            </w:r>
          </w:p>
          <w:p w:rsidR="00000000" w:rsidP="00906329">
            <w:pPr>
              <w:pStyle w:val="ListBullet2"/>
              <w:rPr>
                <w:lang w:val="en-NZ"/>
              </w:rPr>
            </w:pPr>
            <w:r w:rsidRPr="00906329">
              <w:t>self-contained.</w:t>
            </w:r>
          </w:p>
        </w:tc>
      </w:tr>
      <w:tr w:rsidTr="005D3C33">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BoldandItalics"/>
              </w:rPr>
              <w:t>Responsible persons</w:t>
            </w:r>
            <w:r w:rsidRPr="00906329">
              <w:t xml:space="preserve"> may include:</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ListBullet"/>
            </w:pPr>
            <w:r w:rsidRPr="00906329">
              <w:t>building manager</w:t>
            </w:r>
          </w:p>
          <w:p w:rsidR="00000000" w:rsidRPr="00906329" w:rsidP="00906329">
            <w:pPr>
              <w:pStyle w:val="ListBullet"/>
            </w:pPr>
            <w:r w:rsidRPr="00906329">
              <w:t>building owner</w:t>
            </w:r>
          </w:p>
          <w:p w:rsidR="00000000" w:rsidRPr="00906329" w:rsidP="00906329">
            <w:pPr>
              <w:pStyle w:val="ListBullet"/>
            </w:pPr>
            <w:r w:rsidRPr="00906329">
              <w:t>colleague</w:t>
            </w:r>
          </w:p>
          <w:p w:rsidR="00000000" w:rsidRPr="00906329" w:rsidP="00906329">
            <w:pPr>
              <w:pStyle w:val="ListBullet"/>
            </w:pPr>
            <w:r w:rsidRPr="00906329">
              <w:t>head contractor</w:t>
            </w:r>
          </w:p>
          <w:p w:rsidR="00000000" w:rsidRPr="00906329" w:rsidP="00906329">
            <w:pPr>
              <w:pStyle w:val="ListBullet"/>
            </w:pPr>
            <w:r w:rsidRPr="00906329">
              <w:t>employer</w:t>
            </w:r>
          </w:p>
          <w:p w:rsidR="00000000" w:rsidRPr="00906329" w:rsidP="00906329">
            <w:pPr>
              <w:pStyle w:val="ListBullet"/>
            </w:pPr>
            <w:r w:rsidRPr="00906329">
              <w:t>OHS officer</w:t>
            </w:r>
          </w:p>
          <w:p w:rsidR="00000000" w:rsidRPr="00906329" w:rsidP="00906329">
            <w:pPr>
              <w:pStyle w:val="ListBullet"/>
            </w:pPr>
            <w:r w:rsidRPr="00906329">
              <w:t>property manager</w:t>
            </w:r>
          </w:p>
          <w:p w:rsidR="00000000" w:rsidRPr="00906329" w:rsidP="00906329">
            <w:pPr>
              <w:pStyle w:val="ListBullet"/>
            </w:pPr>
            <w:r w:rsidRPr="00906329">
              <w:t>real estate agent</w:t>
            </w:r>
          </w:p>
          <w:p w:rsidR="00000000" w:rsidRPr="00906329" w:rsidP="00906329">
            <w:pPr>
              <w:pStyle w:val="ListBullet"/>
            </w:pPr>
            <w:r w:rsidRPr="00906329">
              <w:t>resident</w:t>
            </w:r>
          </w:p>
          <w:p w:rsidR="00000000" w:rsidP="00906329">
            <w:pPr>
              <w:pStyle w:val="ListBullet"/>
              <w:rPr>
                <w:lang w:val="en-NZ"/>
              </w:rPr>
            </w:pPr>
            <w:r w:rsidRPr="00906329">
              <w:t>supervisor.</w:t>
            </w:r>
          </w:p>
        </w:tc>
      </w:tr>
      <w:tr w:rsidTr="005D3C33">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BoldandItalics"/>
              </w:rPr>
              <w:t>Emergency situations</w:t>
            </w:r>
            <w:r w:rsidRPr="00906329">
              <w:t xml:space="preserve"> may include:</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ListBullet"/>
            </w:pPr>
            <w:r w:rsidRPr="00906329">
              <w:t>bomb threat</w:t>
            </w:r>
          </w:p>
          <w:p w:rsidR="00000000" w:rsidRPr="00906329" w:rsidP="00906329">
            <w:pPr>
              <w:pStyle w:val="ListBullet"/>
            </w:pPr>
            <w:r w:rsidRPr="00906329">
              <w:t>civil disturbance</w:t>
            </w:r>
          </w:p>
          <w:p w:rsidR="00000000" w:rsidRPr="00906329" w:rsidP="00906329">
            <w:pPr>
              <w:pStyle w:val="ListBullet"/>
            </w:pPr>
            <w:r w:rsidRPr="00906329">
              <w:t>conflict</w:t>
            </w:r>
          </w:p>
          <w:p w:rsidR="00000000" w:rsidRPr="00906329" w:rsidP="00906329">
            <w:pPr>
              <w:pStyle w:val="ListBullet"/>
            </w:pPr>
            <w:r w:rsidRPr="00906329">
              <w:t>crime</w:t>
            </w:r>
          </w:p>
          <w:p w:rsidR="00000000" w:rsidRPr="00906329" w:rsidP="00906329">
            <w:pPr>
              <w:pStyle w:val="ListBullet"/>
            </w:pPr>
            <w:r w:rsidRPr="00906329">
              <w:t>cyclone</w:t>
            </w:r>
          </w:p>
          <w:p w:rsidR="00000000" w:rsidRPr="00906329" w:rsidP="00906329">
            <w:pPr>
              <w:pStyle w:val="ListBullet"/>
            </w:pPr>
            <w:r w:rsidRPr="00906329">
              <w:t>earthquake</w:t>
            </w:r>
          </w:p>
          <w:p w:rsidR="00000000" w:rsidRPr="00906329" w:rsidP="00906329">
            <w:pPr>
              <w:pStyle w:val="ListBullet"/>
            </w:pPr>
            <w:r w:rsidRPr="00906329">
              <w:t>essential services:</w:t>
            </w:r>
          </w:p>
          <w:p w:rsidR="00000000" w:rsidRPr="00906329" w:rsidP="00906329">
            <w:pPr>
              <w:pStyle w:val="ListBullet2"/>
            </w:pPr>
            <w:r w:rsidRPr="00906329">
              <w:t>electricity</w:t>
            </w:r>
          </w:p>
          <w:p w:rsidR="00000000" w:rsidRPr="00906329" w:rsidP="00906329">
            <w:pPr>
              <w:pStyle w:val="ListBullet2"/>
            </w:pPr>
            <w:r w:rsidRPr="00906329">
              <w:t>gas</w:t>
            </w:r>
          </w:p>
          <w:p w:rsidR="00000000" w:rsidRPr="00906329" w:rsidP="00906329">
            <w:pPr>
              <w:pStyle w:val="ListBullet2"/>
            </w:pPr>
            <w:r w:rsidRPr="00906329">
              <w:t>sanitation</w:t>
            </w:r>
          </w:p>
          <w:p w:rsidR="00000000" w:rsidRPr="00906329" w:rsidP="00906329">
            <w:pPr>
              <w:pStyle w:val="ListBullet2"/>
            </w:pPr>
            <w:r w:rsidRPr="00906329">
              <w:t>transport</w:t>
            </w:r>
          </w:p>
          <w:p w:rsidR="00000000" w:rsidRPr="00906329" w:rsidP="00906329">
            <w:pPr>
              <w:pStyle w:val="ListBullet2"/>
            </w:pPr>
            <w:r w:rsidRPr="00906329">
              <w:t xml:space="preserve">water </w:t>
            </w:r>
          </w:p>
          <w:p w:rsidR="00000000" w:rsidRPr="00906329" w:rsidP="00906329">
            <w:pPr>
              <w:pStyle w:val="ListBullet"/>
            </w:pPr>
            <w:r w:rsidRPr="00906329">
              <w:t>fire:</w:t>
            </w:r>
          </w:p>
          <w:p w:rsidR="00000000" w:rsidRPr="00906329" w:rsidP="00906329">
            <w:pPr>
              <w:pStyle w:val="ListBullet2"/>
            </w:pPr>
            <w:r w:rsidRPr="00906329">
              <w:t>building</w:t>
            </w:r>
          </w:p>
          <w:p w:rsidR="00000000" w:rsidRPr="00906329" w:rsidP="00906329">
            <w:pPr>
              <w:pStyle w:val="ListBullet2"/>
            </w:pPr>
            <w:r w:rsidRPr="00906329">
              <w:t>bush</w:t>
            </w:r>
          </w:p>
          <w:p w:rsidR="00000000" w:rsidRPr="00906329" w:rsidP="00906329">
            <w:pPr>
              <w:pStyle w:val="ListBullet2"/>
            </w:pPr>
            <w:r w:rsidRPr="00906329">
              <w:t>house</w:t>
            </w:r>
          </w:p>
          <w:p w:rsidR="00000000" w:rsidRPr="00906329" w:rsidP="00906329">
            <w:pPr>
              <w:pStyle w:val="ListBullet"/>
            </w:pPr>
            <w:r w:rsidRPr="00906329">
              <w:t>flood</w:t>
            </w:r>
          </w:p>
          <w:p w:rsidR="00000000" w:rsidRPr="00906329" w:rsidP="00906329">
            <w:pPr>
              <w:pStyle w:val="ListBullet"/>
            </w:pPr>
            <w:r w:rsidRPr="00906329">
              <w:t>lost</w:t>
            </w:r>
          </w:p>
          <w:p w:rsidR="00000000" w:rsidRPr="00906329" w:rsidP="00906329">
            <w:pPr>
              <w:pStyle w:val="ListBullet"/>
            </w:pPr>
            <w:r w:rsidRPr="00906329">
              <w:t>medical:</w:t>
            </w:r>
          </w:p>
          <w:p w:rsidR="00000000" w:rsidRPr="00906329" w:rsidP="00906329">
            <w:pPr>
              <w:pStyle w:val="ListBullet2"/>
            </w:pPr>
            <w:r w:rsidRPr="00906329">
              <w:t>accident</w:t>
            </w:r>
          </w:p>
          <w:p w:rsidR="00000000" w:rsidRPr="00906329" w:rsidP="00906329">
            <w:pPr>
              <w:pStyle w:val="ListBullet2"/>
            </w:pPr>
            <w:r w:rsidRPr="00906329">
              <w:t>illness</w:t>
            </w:r>
          </w:p>
          <w:p w:rsidR="00000000" w:rsidP="00906329">
            <w:pPr>
              <w:pStyle w:val="ListBullet"/>
              <w:rPr>
                <w:lang w:val="en-NZ"/>
              </w:rPr>
            </w:pPr>
            <w:r w:rsidRPr="00906329">
              <w:t>personal threat.</w:t>
            </w:r>
          </w:p>
        </w:tc>
      </w:tr>
      <w:tr w:rsidTr="005D3C33">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BoldandItalics"/>
              </w:rPr>
              <w:t>Security risks</w:t>
            </w:r>
            <w:r w:rsidRPr="00906329">
              <w:t xml:space="preserve"> may include:</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ListBullet"/>
            </w:pPr>
            <w:r w:rsidRPr="00906329">
              <w:t>abusive and aggressive behaviour</w:t>
            </w:r>
          </w:p>
          <w:p w:rsidR="00000000" w:rsidRPr="00906329" w:rsidP="00906329">
            <w:pPr>
              <w:pStyle w:val="ListBullet"/>
            </w:pPr>
            <w:r w:rsidRPr="00906329">
              <w:t>criminal activity</w:t>
            </w:r>
          </w:p>
          <w:p w:rsidR="00000000" w:rsidRPr="00906329" w:rsidP="00906329">
            <w:pPr>
              <w:pStyle w:val="ListBullet"/>
            </w:pPr>
            <w:r w:rsidRPr="00906329">
              <w:t>environmental hazards:</w:t>
            </w:r>
          </w:p>
          <w:p w:rsidR="00000000" w:rsidRPr="00906329" w:rsidP="00906329">
            <w:pPr>
              <w:pStyle w:val="ListBullet2"/>
            </w:pPr>
            <w:r w:rsidRPr="00906329">
              <w:t>cyclone</w:t>
            </w:r>
          </w:p>
          <w:p w:rsidR="00000000" w:rsidRPr="00906329" w:rsidP="00906329">
            <w:pPr>
              <w:pStyle w:val="ListBullet2"/>
            </w:pPr>
            <w:r w:rsidRPr="00906329">
              <w:t>dust storm</w:t>
            </w:r>
          </w:p>
          <w:p w:rsidR="00000000" w:rsidRPr="00906329" w:rsidP="00906329">
            <w:pPr>
              <w:pStyle w:val="ListBullet2"/>
            </w:pPr>
            <w:r w:rsidRPr="00906329">
              <w:t>fire</w:t>
            </w:r>
          </w:p>
          <w:p w:rsidR="00000000" w:rsidRPr="00906329" w:rsidP="00906329">
            <w:pPr>
              <w:pStyle w:val="ListBullet2"/>
            </w:pPr>
            <w:r w:rsidRPr="00906329">
              <w:t>flood</w:t>
            </w:r>
          </w:p>
          <w:p w:rsidR="00000000" w:rsidRPr="00906329" w:rsidP="00906329">
            <w:pPr>
              <w:pStyle w:val="ListBullet2"/>
            </w:pPr>
            <w:r w:rsidRPr="00906329">
              <w:t>snow</w:t>
            </w:r>
          </w:p>
          <w:p w:rsidR="00000000" w:rsidRPr="00906329" w:rsidP="00906329">
            <w:pPr>
              <w:pStyle w:val="ListBullet"/>
            </w:pPr>
            <w:r w:rsidRPr="00906329">
              <w:t>extreme weather:</w:t>
            </w:r>
          </w:p>
          <w:p w:rsidR="00000000" w:rsidRPr="00906329" w:rsidP="00906329">
            <w:pPr>
              <w:pStyle w:val="ListBullet2"/>
            </w:pPr>
            <w:r w:rsidRPr="00906329">
              <w:t>hail</w:t>
            </w:r>
          </w:p>
          <w:p w:rsidR="00000000" w:rsidRPr="00906329" w:rsidP="00906329">
            <w:pPr>
              <w:pStyle w:val="ListBullet2"/>
            </w:pPr>
            <w:r w:rsidRPr="00906329">
              <w:t>heat</w:t>
            </w:r>
          </w:p>
          <w:p w:rsidR="00000000" w:rsidRPr="00906329" w:rsidP="00906329">
            <w:pPr>
              <w:pStyle w:val="ListBullet2"/>
            </w:pPr>
            <w:r w:rsidRPr="00906329">
              <w:t>rain</w:t>
            </w:r>
          </w:p>
          <w:p w:rsidR="00000000" w:rsidRPr="00906329" w:rsidP="00906329">
            <w:pPr>
              <w:pStyle w:val="ListBullet2"/>
            </w:pPr>
            <w:r w:rsidRPr="00906329">
              <w:t>wind</w:t>
            </w:r>
          </w:p>
          <w:p w:rsidR="00000000" w:rsidRPr="00906329" w:rsidP="00906329">
            <w:pPr>
              <w:pStyle w:val="ListBullet"/>
            </w:pPr>
            <w:r w:rsidRPr="00906329">
              <w:t>harassment, bullying and/or violence involving co-workers or customers</w:t>
            </w:r>
          </w:p>
          <w:p w:rsidR="00000000" w:rsidRPr="00906329" w:rsidP="00906329">
            <w:pPr>
              <w:pStyle w:val="ListBullet"/>
            </w:pPr>
            <w:r w:rsidRPr="00906329">
              <w:t>intimidation</w:t>
            </w:r>
          </w:p>
          <w:p w:rsidR="00000000" w:rsidRPr="00906329" w:rsidP="00906329">
            <w:pPr>
              <w:pStyle w:val="ListBullet"/>
            </w:pPr>
            <w:r w:rsidRPr="00906329">
              <w:t>location</w:t>
            </w:r>
          </w:p>
          <w:p w:rsidR="00000000" w:rsidRPr="00906329" w:rsidP="00906329">
            <w:pPr>
              <w:pStyle w:val="ListBullet"/>
            </w:pPr>
            <w:r w:rsidRPr="00906329">
              <w:t>sexual assault</w:t>
            </w:r>
          </w:p>
          <w:p w:rsidR="00000000" w:rsidRPr="00906329" w:rsidP="00906329">
            <w:pPr>
              <w:pStyle w:val="ListBullet"/>
            </w:pPr>
            <w:r w:rsidRPr="00906329">
              <w:t>sexual harassment</w:t>
            </w:r>
          </w:p>
          <w:p w:rsidR="00000000" w:rsidRPr="00906329" w:rsidP="00906329">
            <w:pPr>
              <w:pStyle w:val="ListBullet"/>
            </w:pPr>
            <w:r w:rsidRPr="00906329">
              <w:t>unauthorised access</w:t>
            </w:r>
          </w:p>
          <w:p w:rsidR="00000000" w:rsidRPr="00906329" w:rsidP="00906329">
            <w:pPr>
              <w:pStyle w:val="ListBullet"/>
            </w:pPr>
            <w:r w:rsidRPr="00906329">
              <w:t>use of public transport</w:t>
            </w:r>
          </w:p>
          <w:p w:rsidR="00000000" w:rsidRPr="00906329" w:rsidP="00906329">
            <w:pPr>
              <w:pStyle w:val="ListBullet"/>
            </w:pPr>
            <w:r w:rsidRPr="00906329">
              <w:t>working alone</w:t>
            </w:r>
          </w:p>
          <w:p w:rsidR="00000000" w:rsidRPr="00906329" w:rsidP="00906329">
            <w:pPr>
              <w:pStyle w:val="ListBullet"/>
            </w:pPr>
            <w:r w:rsidRPr="00906329">
              <w:t>working in isolation</w:t>
            </w:r>
          </w:p>
          <w:p w:rsidR="00000000" w:rsidRPr="00906329" w:rsidP="00906329">
            <w:pPr>
              <w:pStyle w:val="ListBullet"/>
            </w:pPr>
            <w:r w:rsidRPr="00906329">
              <w:t>working at night</w:t>
            </w:r>
          </w:p>
          <w:p w:rsidR="00000000" w:rsidP="00906329">
            <w:pPr>
              <w:pStyle w:val="ListBullet"/>
              <w:rPr>
                <w:lang w:val="en-NZ"/>
              </w:rPr>
            </w:pPr>
            <w:r w:rsidRPr="00906329">
              <w:t>working in remote environments.</w:t>
            </w:r>
          </w:p>
        </w:tc>
      </w:tr>
      <w:tr w:rsidTr="005D3C33">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BoldandItalics"/>
              </w:rPr>
              <w:t>Security procedures</w:t>
            </w:r>
            <w:r w:rsidRPr="00906329">
              <w:t xml:space="preserve"> may include:</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ListBullet"/>
            </w:pPr>
            <w:r w:rsidRPr="00906329">
              <w:t>avoiding working alone</w:t>
            </w:r>
          </w:p>
          <w:p w:rsidR="00000000" w:rsidRPr="00906329" w:rsidP="00906329">
            <w:pPr>
              <w:pStyle w:val="ListBullet"/>
            </w:pPr>
            <w:r w:rsidRPr="00906329">
              <w:t>communication equipment</w:t>
            </w:r>
          </w:p>
          <w:p w:rsidR="00000000" w:rsidRPr="00906329" w:rsidP="00906329">
            <w:pPr>
              <w:pStyle w:val="ListBullet"/>
            </w:pPr>
            <w:r w:rsidRPr="00906329">
              <w:t>communication skills</w:t>
            </w:r>
          </w:p>
          <w:p w:rsidR="00000000" w:rsidRPr="00906329" w:rsidP="00906329">
            <w:pPr>
              <w:pStyle w:val="ListBullet"/>
            </w:pPr>
            <w:r w:rsidRPr="00906329">
              <w:t>compliance with</w:t>
            </w:r>
            <w:r w:rsidRPr="00906329">
              <w:t xml:space="preserve"> security procedures, signs and warnings</w:t>
            </w:r>
          </w:p>
          <w:p w:rsidR="00000000" w:rsidRPr="00906329" w:rsidP="00906329">
            <w:pPr>
              <w:pStyle w:val="ListBullet"/>
            </w:pPr>
            <w:r w:rsidRPr="00906329">
              <w:t>conflict management skills</w:t>
            </w:r>
          </w:p>
          <w:p w:rsidR="00000000" w:rsidRPr="00906329" w:rsidP="00906329">
            <w:pPr>
              <w:pStyle w:val="ListBullet"/>
            </w:pPr>
            <w:r w:rsidRPr="00906329">
              <w:t>geographic positioning systems</w:t>
            </w:r>
          </w:p>
          <w:p w:rsidR="00000000" w:rsidRPr="00906329" w:rsidP="00906329">
            <w:pPr>
              <w:pStyle w:val="ListBullet"/>
            </w:pPr>
            <w:r w:rsidRPr="00906329">
              <w:t>maps and charts</w:t>
            </w:r>
          </w:p>
          <w:p w:rsidR="00000000" w:rsidRPr="00906329" w:rsidP="00906329">
            <w:pPr>
              <w:pStyle w:val="ListBullet"/>
            </w:pPr>
            <w:r w:rsidRPr="00906329">
              <w:t>movement schedules</w:t>
            </w:r>
          </w:p>
          <w:p w:rsidR="00000000" w:rsidRPr="00906329" w:rsidP="00906329">
            <w:pPr>
              <w:pStyle w:val="ListBullet"/>
            </w:pPr>
            <w:r w:rsidRPr="00906329">
              <w:t>personal security devices</w:t>
            </w:r>
          </w:p>
          <w:p w:rsidR="00000000" w:rsidRPr="00906329" w:rsidP="00906329">
            <w:pPr>
              <w:pStyle w:val="ListBullet"/>
            </w:pPr>
            <w:r w:rsidRPr="00906329">
              <w:t>planning and preparation</w:t>
            </w:r>
          </w:p>
          <w:p w:rsidR="00000000" w:rsidRPr="00906329" w:rsidP="00906329">
            <w:pPr>
              <w:pStyle w:val="ListBullet"/>
            </w:pPr>
            <w:r w:rsidRPr="00906329">
              <w:t>policy and procedures</w:t>
            </w:r>
          </w:p>
          <w:p w:rsidR="00000000" w:rsidRPr="00906329" w:rsidP="00906329">
            <w:pPr>
              <w:pStyle w:val="ListBullet"/>
            </w:pPr>
            <w:r w:rsidRPr="00906329">
              <w:t>reporting security threats and incidents</w:t>
            </w:r>
          </w:p>
          <w:p w:rsidR="00000000" w:rsidRPr="00906329" w:rsidP="00906329">
            <w:pPr>
              <w:pStyle w:val="ListBullet"/>
            </w:pPr>
            <w:r w:rsidRPr="00906329">
              <w:t>telephon</w:t>
            </w:r>
            <w:r w:rsidRPr="00906329">
              <w:t>e contact</w:t>
            </w:r>
          </w:p>
          <w:p w:rsidR="00000000" w:rsidRPr="00906329" w:rsidP="00906329">
            <w:pPr>
              <w:pStyle w:val="ListBullet"/>
            </w:pPr>
            <w:r w:rsidRPr="00906329">
              <w:t>training</w:t>
            </w:r>
          </w:p>
          <w:p w:rsidR="00000000" w:rsidP="00906329">
            <w:pPr>
              <w:pStyle w:val="ListBullet"/>
              <w:rPr>
                <w:lang w:val="en-NZ"/>
              </w:rPr>
            </w:pPr>
            <w:r w:rsidRPr="00906329">
              <w:t>visual checks.</w:t>
            </w:r>
          </w:p>
        </w:tc>
      </w:tr>
      <w:tr w:rsidTr="005D3C33">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BoldandItalics"/>
              </w:rPr>
              <w:t>Movement schedules</w:t>
            </w:r>
            <w:r w:rsidRPr="00906329">
              <w:t xml:space="preserve"> may include:</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ListBullet"/>
            </w:pPr>
            <w:r w:rsidRPr="00906329">
              <w:t>arrival and departure times</w:t>
            </w:r>
          </w:p>
          <w:p w:rsidR="00000000" w:rsidRPr="00906329" w:rsidP="00906329">
            <w:pPr>
              <w:pStyle w:val="ListBullet"/>
            </w:pPr>
            <w:r w:rsidRPr="00906329">
              <w:t>contact details of organisation or persons being visited</w:t>
            </w:r>
          </w:p>
          <w:p w:rsidR="00000000" w:rsidRPr="00906329" w:rsidP="00906329">
            <w:pPr>
              <w:pStyle w:val="ListBullet"/>
            </w:pPr>
            <w:r w:rsidRPr="00906329">
              <w:t>locations</w:t>
            </w:r>
          </w:p>
          <w:p w:rsidR="00000000" w:rsidP="00906329">
            <w:pPr>
              <w:pStyle w:val="ListBullet"/>
              <w:rPr>
                <w:lang w:val="en-NZ"/>
              </w:rPr>
            </w:pPr>
            <w:r w:rsidRPr="00906329">
              <w:t>transport details.</w:t>
            </w:r>
          </w:p>
        </w:tc>
      </w:tr>
      <w:tr w:rsidTr="005D3C33">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BoldandItalics"/>
              </w:rPr>
              <w:t>Responsible persons</w:t>
            </w:r>
            <w:r w:rsidRPr="00906329">
              <w:t xml:space="preserve"> may include:</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ListBullet"/>
            </w:pPr>
            <w:r w:rsidRPr="00906329">
              <w:t>adult householder</w:t>
            </w:r>
          </w:p>
          <w:p w:rsidR="00000000" w:rsidRPr="00906329" w:rsidP="00906329">
            <w:pPr>
              <w:pStyle w:val="ListBullet"/>
            </w:pPr>
            <w:r w:rsidRPr="00906329">
              <w:t>contractor</w:t>
            </w:r>
          </w:p>
          <w:p w:rsidR="00000000" w:rsidRPr="00906329" w:rsidP="00906329">
            <w:pPr>
              <w:pStyle w:val="ListBullet"/>
            </w:pPr>
            <w:r w:rsidRPr="00906329">
              <w:t>employer</w:t>
            </w:r>
          </w:p>
          <w:p w:rsidR="00000000" w:rsidRPr="00906329" w:rsidP="00906329">
            <w:pPr>
              <w:pStyle w:val="ListBullet"/>
            </w:pPr>
            <w:r w:rsidRPr="00906329">
              <w:t>police</w:t>
            </w:r>
          </w:p>
          <w:p w:rsidR="00000000" w:rsidP="00906329">
            <w:pPr>
              <w:pStyle w:val="ListBullet"/>
              <w:rPr>
                <w:lang w:val="en-NZ"/>
              </w:rPr>
            </w:pPr>
            <w:r w:rsidRPr="00906329">
              <w:t>supervisor.</w:t>
            </w:r>
          </w:p>
        </w:tc>
      </w:tr>
      <w:tr w:rsidTr="005D3C33">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BoldandItalics"/>
              </w:rPr>
              <w:t>Risks to property</w:t>
            </w:r>
            <w:r w:rsidRPr="00906329">
              <w:t xml:space="preserve"> may include:</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ListBullet"/>
            </w:pPr>
            <w:r w:rsidRPr="00906329">
              <w:t>arson</w:t>
            </w:r>
          </w:p>
          <w:p w:rsidR="00000000" w:rsidRPr="00906329" w:rsidP="00906329">
            <w:pPr>
              <w:pStyle w:val="ListBullet"/>
            </w:pPr>
            <w:r w:rsidRPr="00906329">
              <w:t>damage</w:t>
            </w:r>
          </w:p>
          <w:p w:rsidR="00000000" w:rsidRPr="00906329" w:rsidP="00906329">
            <w:pPr>
              <w:pStyle w:val="ListBullet"/>
            </w:pPr>
            <w:r w:rsidRPr="00906329">
              <w:t>loss</w:t>
            </w:r>
          </w:p>
          <w:p w:rsidR="00000000" w:rsidRPr="00906329" w:rsidP="00906329">
            <w:pPr>
              <w:pStyle w:val="ListBullet"/>
            </w:pPr>
            <w:r w:rsidRPr="00906329">
              <w:t>theft</w:t>
            </w:r>
          </w:p>
          <w:p w:rsidR="00000000" w:rsidRPr="00906329" w:rsidP="00906329">
            <w:pPr>
              <w:pStyle w:val="ListBullet"/>
            </w:pPr>
            <w:r w:rsidRPr="00906329">
              <w:t>unauthorised access</w:t>
            </w:r>
          </w:p>
          <w:p w:rsidR="00000000" w:rsidP="00906329">
            <w:pPr>
              <w:pStyle w:val="ListBullet"/>
              <w:rPr>
                <w:lang w:val="en-NZ"/>
              </w:rPr>
            </w:pPr>
            <w:r w:rsidRPr="00906329">
              <w:t>vandalism.</w:t>
            </w:r>
          </w:p>
        </w:tc>
      </w:tr>
      <w:tr w:rsidTr="005D3C33">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BoldandItalics"/>
              </w:rPr>
              <w:t>Property</w:t>
            </w:r>
            <w:r w:rsidRPr="00906329">
              <w:t xml:space="preserve"> may include:</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ListBullet"/>
            </w:pPr>
            <w:r w:rsidRPr="00906329">
              <w:t>residential building being assessed:</w:t>
            </w:r>
          </w:p>
          <w:p w:rsidR="00000000" w:rsidRPr="00906329" w:rsidP="00906329">
            <w:pPr>
              <w:pStyle w:val="ListBullet2"/>
            </w:pPr>
            <w:r w:rsidRPr="00906329">
              <w:t>contents</w:t>
            </w:r>
          </w:p>
          <w:p w:rsidR="00000000" w:rsidRPr="00906329" w:rsidP="00906329">
            <w:pPr>
              <w:pStyle w:val="ListBullet2"/>
            </w:pPr>
            <w:r w:rsidRPr="00906329">
              <w:t>fences and gates</w:t>
            </w:r>
          </w:p>
          <w:p w:rsidR="00000000" w:rsidRPr="00906329" w:rsidP="00906329">
            <w:pPr>
              <w:pStyle w:val="ListBullet2"/>
            </w:pPr>
            <w:r w:rsidRPr="00906329">
              <w:t>garden areas</w:t>
            </w:r>
          </w:p>
          <w:p w:rsidR="00000000" w:rsidRPr="00906329" w:rsidP="00906329">
            <w:pPr>
              <w:pStyle w:val="ListBullet2"/>
            </w:pPr>
            <w:r w:rsidRPr="00906329">
              <w:t>property</w:t>
            </w:r>
          </w:p>
          <w:p w:rsidR="00000000" w:rsidRPr="00906329" w:rsidP="00906329">
            <w:pPr>
              <w:pStyle w:val="ListBullet"/>
            </w:pPr>
            <w:r w:rsidRPr="00906329">
              <w:t>other property:</w:t>
            </w:r>
          </w:p>
          <w:p w:rsidR="00000000" w:rsidRPr="00906329" w:rsidP="00906329">
            <w:pPr>
              <w:pStyle w:val="ListBullet2"/>
            </w:pPr>
            <w:r w:rsidRPr="00906329">
              <w:t>business technology</w:t>
            </w:r>
          </w:p>
          <w:p w:rsidR="00000000" w:rsidRPr="00906329" w:rsidP="00906329">
            <w:pPr>
              <w:pStyle w:val="ListBullet2"/>
            </w:pPr>
            <w:r w:rsidRPr="00906329">
              <w:t>personal property</w:t>
            </w:r>
          </w:p>
          <w:p w:rsidR="00000000" w:rsidP="00906329">
            <w:pPr>
              <w:pStyle w:val="ListBullet2"/>
              <w:rPr>
                <w:lang w:val="en-NZ"/>
              </w:rPr>
            </w:pPr>
            <w:r w:rsidRPr="00906329">
              <w:t>vehicles.</w:t>
            </w:r>
          </w:p>
        </w:tc>
      </w:tr>
      <w:tr w:rsidTr="005D3C33">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BoldandItalics"/>
              </w:rPr>
              <w:t>Procedures and guidelines for protecting security of property</w:t>
            </w:r>
            <w:r w:rsidRPr="00906329">
              <w:t xml:space="preserve"> may include:</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ListBullet"/>
            </w:pPr>
            <w:r w:rsidRPr="00906329">
              <w:t>checking</w:t>
            </w:r>
          </w:p>
          <w:p w:rsidR="00000000" w:rsidRPr="00906329" w:rsidP="00906329">
            <w:pPr>
              <w:pStyle w:val="ListBullet"/>
            </w:pPr>
            <w:r w:rsidRPr="00906329">
              <w:t>exercising care when performing work duties</w:t>
            </w:r>
          </w:p>
          <w:p w:rsidR="00000000" w:rsidRPr="00906329" w:rsidP="00906329">
            <w:pPr>
              <w:pStyle w:val="ListBullet"/>
            </w:pPr>
            <w:r w:rsidRPr="00906329">
              <w:t>insurance</w:t>
            </w:r>
          </w:p>
          <w:p w:rsidR="00000000" w:rsidRPr="00906329" w:rsidP="00906329">
            <w:pPr>
              <w:pStyle w:val="ListBullet"/>
            </w:pPr>
            <w:r w:rsidRPr="00906329">
              <w:t>key control</w:t>
            </w:r>
          </w:p>
          <w:p w:rsidR="00000000" w:rsidRPr="00906329" w:rsidP="00906329">
            <w:pPr>
              <w:pStyle w:val="ListBullet"/>
            </w:pPr>
            <w:r w:rsidRPr="00906329">
              <w:t>protection of valuables</w:t>
            </w:r>
          </w:p>
          <w:p w:rsidR="00000000" w:rsidP="00906329">
            <w:pPr>
              <w:pStyle w:val="ListBullet"/>
              <w:rPr>
                <w:lang w:val="en-NZ"/>
              </w:rPr>
            </w:pPr>
            <w:r w:rsidRPr="00906329">
              <w:t>security devices.</w:t>
            </w:r>
          </w:p>
        </w:tc>
      </w:tr>
      <w:tr w:rsidTr="005D3C33">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BoldandItalics"/>
              </w:rPr>
              <w:t>Risks to information</w:t>
            </w:r>
            <w:r w:rsidRPr="00906329">
              <w:t xml:space="preserve"> may include:</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ListBullet"/>
            </w:pPr>
            <w:r w:rsidRPr="00906329">
              <w:t>copyright infringement</w:t>
            </w:r>
          </w:p>
          <w:p w:rsidR="00000000" w:rsidRPr="00906329" w:rsidP="00906329">
            <w:pPr>
              <w:pStyle w:val="ListBullet"/>
            </w:pPr>
            <w:r w:rsidRPr="00906329">
              <w:t>loss:</w:t>
            </w:r>
          </w:p>
          <w:p w:rsidR="00000000" w:rsidRPr="00906329" w:rsidP="00906329">
            <w:pPr>
              <w:pStyle w:val="ListBullet2"/>
            </w:pPr>
            <w:r w:rsidRPr="00906329">
              <w:t>intellectual property</w:t>
            </w:r>
          </w:p>
          <w:p w:rsidR="00000000" w:rsidRPr="00906329" w:rsidP="00906329">
            <w:pPr>
              <w:pStyle w:val="ListBullet2"/>
            </w:pPr>
            <w:r w:rsidRPr="00906329">
              <w:t>real property</w:t>
            </w:r>
          </w:p>
          <w:p w:rsidR="00000000" w:rsidRPr="00906329" w:rsidP="00906329">
            <w:pPr>
              <w:pStyle w:val="ListBullet"/>
            </w:pPr>
            <w:r w:rsidRPr="00906329">
              <w:t>misplacement</w:t>
            </w:r>
          </w:p>
          <w:p w:rsidR="00000000" w:rsidRPr="00906329" w:rsidP="00906329">
            <w:pPr>
              <w:pStyle w:val="ListBullet"/>
            </w:pPr>
            <w:r w:rsidRPr="00906329">
              <w:t>non-compliance with legislative and contractual requirements for ensuring confidentiality and privacy of information</w:t>
            </w:r>
          </w:p>
          <w:p w:rsidR="00000000" w:rsidRPr="00906329" w:rsidP="00906329">
            <w:pPr>
              <w:pStyle w:val="ListBullet"/>
            </w:pPr>
            <w:r w:rsidRPr="00906329">
              <w:t>theft</w:t>
            </w:r>
          </w:p>
          <w:p w:rsidR="00000000" w:rsidP="00906329">
            <w:pPr>
              <w:pStyle w:val="ListBullet"/>
              <w:rPr>
                <w:lang w:val="en-NZ"/>
              </w:rPr>
            </w:pPr>
            <w:r w:rsidRPr="00906329">
              <w:t>unauthorised access.</w:t>
            </w:r>
          </w:p>
        </w:tc>
      </w:tr>
      <w:tr w:rsidTr="005D3C33">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BoldandItalics"/>
              </w:rPr>
              <w:t>Information</w:t>
            </w:r>
            <w:r w:rsidRPr="00906329">
              <w:t xml:space="preserve"> may include:</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ListBullet"/>
            </w:pPr>
            <w:r w:rsidRPr="00906329">
              <w:t>form of information:</w:t>
            </w:r>
          </w:p>
          <w:p w:rsidR="00000000" w:rsidRPr="00906329" w:rsidP="00906329">
            <w:pPr>
              <w:pStyle w:val="ListBullet2"/>
            </w:pPr>
            <w:r w:rsidRPr="00906329">
              <w:t>electronic</w:t>
            </w:r>
          </w:p>
          <w:p w:rsidR="00000000" w:rsidRPr="00906329" w:rsidP="00906329">
            <w:pPr>
              <w:pStyle w:val="ListBullet2"/>
            </w:pPr>
            <w:r w:rsidRPr="00906329">
              <w:t>print</w:t>
            </w:r>
          </w:p>
          <w:p w:rsidR="00000000" w:rsidRPr="00906329" w:rsidP="00906329">
            <w:pPr>
              <w:pStyle w:val="ListBullet"/>
            </w:pPr>
            <w:r w:rsidRPr="00906329">
              <w:t>type of information:</w:t>
            </w:r>
          </w:p>
          <w:p w:rsidR="00000000" w:rsidRPr="00906329" w:rsidP="00906329">
            <w:pPr>
              <w:pStyle w:val="ListBullet2"/>
            </w:pPr>
            <w:r w:rsidRPr="00906329">
              <w:t>client information</w:t>
            </w:r>
          </w:p>
          <w:p w:rsidR="00000000" w:rsidRPr="00906329" w:rsidP="00906329">
            <w:pPr>
              <w:pStyle w:val="ListBullet2"/>
            </w:pPr>
            <w:r w:rsidRPr="00906329">
              <w:t>contractual information</w:t>
            </w:r>
          </w:p>
          <w:p w:rsidR="00000000" w:rsidRPr="00906329" w:rsidP="00906329">
            <w:pPr>
              <w:pStyle w:val="ListBullet2"/>
            </w:pPr>
            <w:r w:rsidRPr="00906329">
              <w:t>enterprise information</w:t>
            </w:r>
          </w:p>
          <w:p w:rsidR="00000000" w:rsidRPr="00906329" w:rsidP="00906329">
            <w:pPr>
              <w:pStyle w:val="ListBullet2"/>
            </w:pPr>
            <w:r w:rsidRPr="00906329">
              <w:t>personal information</w:t>
            </w:r>
          </w:p>
          <w:p w:rsidR="00000000" w:rsidP="00906329">
            <w:pPr>
              <w:pStyle w:val="ListBullet2"/>
              <w:rPr>
                <w:lang w:val="en-NZ"/>
              </w:rPr>
            </w:pPr>
            <w:r w:rsidRPr="00906329">
              <w:t>supplier information.</w:t>
            </w:r>
          </w:p>
        </w:tc>
      </w:tr>
      <w:tr w:rsidTr="005D3C33">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BoldandItalics"/>
              </w:rPr>
              <w:t>Procedures and guidelines for protecting security of information</w:t>
            </w:r>
            <w:r w:rsidRPr="00906329">
              <w:t xml:space="preserve"> may include:</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ListBullet"/>
            </w:pPr>
            <w:r w:rsidRPr="00906329">
              <w:t>access authorisation</w:t>
            </w:r>
          </w:p>
          <w:p w:rsidR="00000000" w:rsidRPr="00906329" w:rsidP="00906329">
            <w:pPr>
              <w:pStyle w:val="ListBullet"/>
            </w:pPr>
            <w:r w:rsidRPr="00906329">
              <w:t>codes</w:t>
            </w:r>
          </w:p>
          <w:p w:rsidR="00000000" w:rsidRPr="00906329" w:rsidP="00906329">
            <w:pPr>
              <w:pStyle w:val="ListBullet"/>
            </w:pPr>
            <w:r w:rsidRPr="00906329">
              <w:t>compliance with policy and procedures</w:t>
            </w:r>
          </w:p>
          <w:p w:rsidR="00000000" w:rsidRPr="00906329" w:rsidP="00906329">
            <w:pPr>
              <w:pStyle w:val="ListBullet"/>
            </w:pPr>
            <w:r w:rsidRPr="00906329">
              <w:t>duplicate and back-up copies</w:t>
            </w:r>
          </w:p>
          <w:p w:rsidR="00000000" w:rsidRPr="00906329" w:rsidP="00906329">
            <w:pPr>
              <w:pStyle w:val="ListBullet"/>
            </w:pPr>
            <w:r w:rsidRPr="00906329">
              <w:t>firewalls</w:t>
            </w:r>
          </w:p>
          <w:p w:rsidR="00000000" w:rsidRPr="00906329" w:rsidP="00906329">
            <w:pPr>
              <w:pStyle w:val="ListBullet"/>
            </w:pPr>
            <w:r w:rsidRPr="00906329">
              <w:t>off-site storage of files</w:t>
            </w:r>
          </w:p>
          <w:p w:rsidR="00000000" w:rsidRPr="00906329" w:rsidP="00906329">
            <w:pPr>
              <w:pStyle w:val="ListBullet"/>
            </w:pPr>
            <w:r w:rsidRPr="00906329">
              <w:t>passwords</w:t>
            </w:r>
          </w:p>
          <w:p w:rsidR="00000000" w:rsidRPr="00906329" w:rsidP="00906329">
            <w:pPr>
              <w:pStyle w:val="ListBullet"/>
            </w:pPr>
            <w:r w:rsidRPr="00906329">
              <w:t>reporting</w:t>
            </w:r>
          </w:p>
          <w:p w:rsidR="00000000" w:rsidRPr="00906329" w:rsidP="00906329">
            <w:pPr>
              <w:pStyle w:val="ListBullet"/>
            </w:pPr>
            <w:r w:rsidRPr="00906329">
              <w:t>secure storage</w:t>
            </w:r>
          </w:p>
          <w:p w:rsidR="00000000" w:rsidRPr="00906329" w:rsidP="00906329">
            <w:pPr>
              <w:pStyle w:val="ListBullet"/>
            </w:pPr>
            <w:r w:rsidRPr="00906329">
              <w:t>training.</w:t>
            </w:r>
          </w:p>
        </w:tc>
      </w:tr>
    </w:tbl>
    <w:p w:rsidR="005D3C33" w:rsidP="00906329">
      <w:pPr>
        <w:pStyle w:val="BodyText"/>
      </w:pPr>
    </w:p>
    <w:p w:rsidR="005D3C33" w:rsidP="00906329">
      <w:pPr>
        <w:pStyle w:val="BodyText"/>
      </w:pPr>
    </w:p>
    <w:p w:rsidR="00000000" w:rsidRPr="00906329" w:rsidP="00906329">
      <w:pPr>
        <w:pStyle w:val="Heading1"/>
      </w:pPr>
      <w:bookmarkStart w:id="12" w:name="O_201594"/>
      <w:bookmarkEnd w:id="12"/>
      <w:r w:rsidRPr="00906329">
        <w:t>Unit Sector(s)</w:t>
      </w:r>
    </w:p>
    <w:tbl>
      <w:tblPr>
        <w:tblW w:w="0" w:type="auto"/>
        <w:tblLayout w:type="fixed"/>
        <w:tblCellMar>
          <w:left w:w="62" w:type="dxa"/>
          <w:right w:w="62" w:type="dxa"/>
        </w:tblCellMar>
        <w:tblLook w:val="0000"/>
      </w:tblPr>
      <w:tblGrid>
        <w:gridCol w:w="2619"/>
        <w:gridCol w:w="5903"/>
      </w:tblGrid>
      <w:tr w:rsidTr="005D3C33">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BodyText"/>
            </w:pPr>
            <w:r w:rsidRPr="00906329">
              <w:t>Home sustainability assessment.</w:t>
            </w:r>
          </w:p>
        </w:tc>
      </w:tr>
    </w:tbl>
    <w:p w:rsidR="005D3C33" w:rsidP="00906329">
      <w:pPr>
        <w:pStyle w:val="BodyText"/>
      </w:pPr>
    </w:p>
    <w:p w:rsidR="005D3C33" w:rsidP="00906329">
      <w:pPr>
        <w:pStyle w:val="BodyText"/>
      </w:pPr>
    </w:p>
    <w:p w:rsidR="00000000" w:rsidRPr="00906329" w:rsidP="00906329">
      <w:pPr>
        <w:pStyle w:val="Heading1"/>
      </w:pPr>
      <w:bookmarkStart w:id="13" w:name="O_201593"/>
      <w:bookmarkEnd w:id="13"/>
      <w:r w:rsidRPr="00906329">
        <w:t>Competency field</w:t>
      </w:r>
    </w:p>
    <w:tbl>
      <w:tblPr>
        <w:tblW w:w="0" w:type="auto"/>
        <w:tblLayout w:type="fixed"/>
        <w:tblCellMar>
          <w:left w:w="62" w:type="dxa"/>
          <w:right w:w="62" w:type="dxa"/>
        </w:tblCellMar>
        <w:tblLook w:val="0000"/>
      </w:tblPr>
      <w:tblGrid>
        <w:gridCol w:w="2649"/>
        <w:gridCol w:w="5873"/>
      </w:tblGrid>
      <w:tr w:rsidTr="005D3C33">
        <w:tblPrEx>
          <w:tblW w:w="0" w:type="auto"/>
          <w:tblLayout w:type="fixed"/>
          <w:tblCellMar>
            <w:left w:w="62" w:type="dxa"/>
            <w:right w:w="62" w:type="dxa"/>
          </w:tblCellMar>
          <w:tblLook w:val="0000"/>
        </w:tblPrEx>
        <w:trPr>
          <w:tblHeader/>
        </w:trPr>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29">
            <w:pPr>
              <w:pStyle w:val="BodyText"/>
              <w:rPr>
                <w:lang w:val="en-NZ"/>
              </w:rPr>
            </w:pPr>
            <w:r w:rsidRPr="00906329">
              <w:rPr>
                <w:rStyle w:val="SpecialBold"/>
              </w:rPr>
              <w:t>Competency field</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29" w:rsidP="00906329">
            <w:pPr>
              <w:pStyle w:val="BodyText"/>
            </w:pPr>
          </w:p>
        </w:tc>
      </w:tr>
    </w:tbl>
    <w:p w:rsidR="005D3C33" w:rsidP="00906329">
      <w:pPr>
        <w:pStyle w:val="BodyText"/>
      </w:pPr>
    </w:p>
    <w:p w:rsidR="005D3C33" w:rsidP="00906329">
      <w:pPr>
        <w:pStyle w:val="BodyText"/>
      </w:pPr>
    </w:p>
    <w:p w:rsidR="00000000" w:rsidRPr="00906329" w:rsidP="00906329"/>
    <w:sectPr w:rsidSect="009063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3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3C33" w:rsidP="005D3C3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3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C33" w:rsidP="0090632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5D3C33" w:rsidP="009063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D3C33" w:rsidP="009063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3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329" w:rsidRPr="005D3C33" w:rsidP="005D3C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3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C33" w:rsidRPr="002D2AF8" w:rsidP="00906329">
    <w:pPr>
      <w:pStyle w:val="Header"/>
      <w:framePr w:wrap="around"/>
    </w:pPr>
    <w:r>
      <w:fldChar w:fldCharType="begin"/>
    </w:r>
    <w:r>
      <w:instrText xml:space="preserve"> TITLE   \* MERGEFORMAT </w:instrText>
    </w:r>
    <w:r>
      <w:fldChar w:fldCharType="separate"/>
    </w:r>
    <w:r>
      <w:t>CPPHSA4005A Minimise health, safety and security risks when assessing home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D3C33" w:rsidP="009063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0228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7203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9484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3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6329"/>
    <w:pPr>
      <w:spacing w:before="360" w:after="60"/>
      <w:outlineLvl w:val="0"/>
    </w:pPr>
    <w:rPr>
      <w:sz w:val="32"/>
    </w:rPr>
  </w:style>
  <w:style w:type="paragraph" w:styleId="Heading2">
    <w:name w:val="heading 2"/>
    <w:basedOn w:val="HeadingBase"/>
    <w:next w:val="BodyText"/>
    <w:link w:val="Heading2Char"/>
    <w:qFormat/>
    <w:rsid w:val="00906329"/>
    <w:pPr>
      <w:keepLines/>
      <w:spacing w:before="240" w:after="120"/>
      <w:outlineLvl w:val="1"/>
    </w:pPr>
    <w:rPr>
      <w:sz w:val="28"/>
      <w:szCs w:val="40"/>
    </w:rPr>
  </w:style>
  <w:style w:type="paragraph" w:styleId="Heading3">
    <w:name w:val="heading 3"/>
    <w:basedOn w:val="HeadingBase"/>
    <w:next w:val="BodyText"/>
    <w:link w:val="Heading3Char"/>
    <w:qFormat/>
    <w:rsid w:val="00906329"/>
    <w:pPr>
      <w:spacing w:before="180" w:after="120"/>
      <w:outlineLvl w:val="2"/>
    </w:pPr>
    <w:rPr>
      <w:spacing w:val="-10"/>
      <w:kern w:val="32"/>
    </w:rPr>
  </w:style>
  <w:style w:type="paragraph" w:styleId="Heading4">
    <w:name w:val="heading 4"/>
    <w:basedOn w:val="HeadingBase"/>
    <w:next w:val="BodyText"/>
    <w:link w:val="Heading4Char"/>
    <w:qFormat/>
    <w:rsid w:val="00906329"/>
    <w:pPr>
      <w:spacing w:before="160" w:after="120"/>
      <w:outlineLvl w:val="3"/>
    </w:pPr>
    <w:rPr>
      <w:sz w:val="22"/>
    </w:rPr>
  </w:style>
  <w:style w:type="paragraph" w:styleId="Heading5">
    <w:name w:val="heading 5"/>
    <w:basedOn w:val="HeadingBase"/>
    <w:next w:val="Normal"/>
    <w:link w:val="Heading5Char"/>
    <w:qFormat/>
    <w:rsid w:val="00906329"/>
    <w:pPr>
      <w:spacing w:before="80"/>
      <w:outlineLvl w:val="4"/>
    </w:pPr>
    <w:rPr>
      <w:color w:val="918585"/>
      <w:sz w:val="20"/>
    </w:rPr>
  </w:style>
  <w:style w:type="paragraph" w:styleId="Heading6">
    <w:name w:val="heading 6"/>
    <w:basedOn w:val="HeadingBase"/>
    <w:next w:val="Normal"/>
    <w:link w:val="Heading6Char"/>
    <w:qFormat/>
    <w:rsid w:val="00906329"/>
    <w:pPr>
      <w:spacing w:before="60"/>
      <w:outlineLvl w:val="5"/>
    </w:pPr>
    <w:rPr>
      <w:color w:val="918585"/>
      <w:sz w:val="20"/>
    </w:rPr>
  </w:style>
  <w:style w:type="paragraph" w:styleId="Heading7">
    <w:name w:val="heading 7"/>
    <w:basedOn w:val="Normal"/>
    <w:next w:val="Normal"/>
    <w:link w:val="Heading7Char"/>
    <w:qFormat/>
    <w:rsid w:val="00906329"/>
    <w:pPr>
      <w:ind w:left="720"/>
      <w:outlineLvl w:val="6"/>
    </w:pPr>
    <w:rPr>
      <w:i/>
    </w:rPr>
  </w:style>
  <w:style w:type="paragraph" w:styleId="Heading8">
    <w:name w:val="heading 8"/>
    <w:basedOn w:val="Normal"/>
    <w:next w:val="Normal"/>
    <w:link w:val="Heading8Char"/>
    <w:qFormat/>
    <w:rsid w:val="00906329"/>
    <w:pPr>
      <w:ind w:left="720"/>
      <w:outlineLvl w:val="7"/>
    </w:pPr>
    <w:rPr>
      <w:i/>
    </w:rPr>
  </w:style>
  <w:style w:type="paragraph" w:styleId="Heading9">
    <w:name w:val="heading 9"/>
    <w:basedOn w:val="Normal"/>
    <w:next w:val="Normal"/>
    <w:link w:val="Heading9Char"/>
    <w:qFormat/>
    <w:rsid w:val="00906329"/>
    <w:pPr>
      <w:ind w:left="720"/>
      <w:outlineLvl w:val="8"/>
    </w:pPr>
    <w:rPr>
      <w:i/>
    </w:rPr>
  </w:style>
  <w:style w:type="character" w:default="1" w:styleId="DefaultParagraphFont">
    <w:name w:val="Default Paragraph Font"/>
    <w:uiPriority w:val="1"/>
    <w:unhideWhenUsed/>
    <w:rsid w:val="009063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6329"/>
  </w:style>
  <w:style w:type="character" w:customStyle="1" w:styleId="Heading1Char">
    <w:name w:val="Heading 1 Char"/>
    <w:basedOn w:val="DefaultParagraphFont"/>
    <w:link w:val="Heading1"/>
    <w:rsid w:val="00906329"/>
    <w:rPr>
      <w:rFonts w:ascii="Times New Roman" w:eastAsia="Times New Roman" w:hAnsi="Times New Roman" w:cs="Times New Roman"/>
      <w:b/>
      <w:sz w:val="32"/>
      <w:szCs w:val="20"/>
      <w:lang w:eastAsia="en-US"/>
    </w:rPr>
  </w:style>
  <w:style w:type="paragraph" w:styleId="BodyText">
    <w:name w:val="Body Text"/>
    <w:basedOn w:val="Normal"/>
    <w:link w:val="BodyTextChar"/>
    <w:rsid w:val="009063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6329"/>
    <w:rPr>
      <w:rFonts w:ascii="Times New Roman" w:eastAsia="Times New Roman" w:hAnsi="Times New Roman" w:cs="Times New Roman"/>
      <w:sz w:val="24"/>
      <w:lang w:eastAsia="en-US"/>
    </w:rPr>
  </w:style>
  <w:style w:type="paragraph" w:styleId="Footer">
    <w:name w:val="footer"/>
    <w:basedOn w:val="Normal"/>
    <w:link w:val="FooterChar"/>
    <w:rsid w:val="009063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6329"/>
    <w:rPr>
      <w:rFonts w:ascii="Times New Roman" w:eastAsia="Times New Roman" w:hAnsi="Times New Roman" w:cs="Times New Roman"/>
      <w:sz w:val="16"/>
      <w:lang w:eastAsia="en-US"/>
    </w:rPr>
  </w:style>
  <w:style w:type="paragraph" w:styleId="List">
    <w:name w:val="List"/>
    <w:basedOn w:val="BodyText"/>
    <w:next w:val="BodyText"/>
    <w:rsid w:val="00906329"/>
    <w:pPr>
      <w:tabs>
        <w:tab w:val="left" w:pos="340"/>
      </w:tabs>
      <w:spacing w:before="60" w:after="60"/>
      <w:ind w:left="340" w:hanging="340"/>
    </w:pPr>
  </w:style>
  <w:style w:type="paragraph" w:styleId="ListBullet">
    <w:name w:val="List Bullet"/>
    <w:basedOn w:val="List"/>
    <w:rsid w:val="00906329"/>
    <w:pPr>
      <w:numPr>
        <w:numId w:val="14"/>
      </w:numPr>
      <w:tabs>
        <w:tab w:val="clear" w:pos="340"/>
      </w:tabs>
      <w:spacing w:before="40" w:after="40"/>
    </w:pPr>
  </w:style>
  <w:style w:type="character" w:customStyle="1" w:styleId="SpecialBold">
    <w:name w:val="Special Bold"/>
    <w:basedOn w:val="DefaultParagraphFont"/>
    <w:rsid w:val="00906329"/>
    <w:rPr>
      <w:b/>
      <w:spacing w:val="0"/>
    </w:rPr>
  </w:style>
  <w:style w:type="paragraph" w:styleId="ListBullet2">
    <w:name w:val="List Bullet 2"/>
    <w:basedOn w:val="List2"/>
    <w:rsid w:val="00906329"/>
    <w:pPr>
      <w:numPr>
        <w:numId w:val="15"/>
      </w:numPr>
      <w:tabs>
        <w:tab w:val="clear" w:pos="680"/>
      </w:tabs>
    </w:pPr>
  </w:style>
  <w:style w:type="paragraph" w:customStyle="1" w:styleId="SuperHeading">
    <w:name w:val="SuperHeading"/>
    <w:basedOn w:val="Normal"/>
    <w:rsid w:val="00906329"/>
    <w:pPr>
      <w:spacing w:before="240" w:after="120"/>
      <w:outlineLvl w:val="0"/>
    </w:pPr>
    <w:rPr>
      <w:rFonts w:ascii="Times New Roman" w:hAnsi="Times New Roman"/>
      <w:b/>
      <w:sz w:val="28"/>
    </w:rPr>
  </w:style>
  <w:style w:type="paragraph" w:customStyle="1" w:styleId="AllowPageBreak">
    <w:name w:val="AllowPageBreak"/>
    <w:rsid w:val="0090632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06329"/>
    <w:pPr>
      <w:numPr>
        <w:numId w:val="3"/>
      </w:numPr>
      <w:tabs>
        <w:tab w:val="clear" w:pos="1021"/>
      </w:tabs>
      <w:ind w:left="1037" w:hanging="357"/>
    </w:pPr>
  </w:style>
  <w:style w:type="character" w:customStyle="1" w:styleId="BoldandItalics">
    <w:name w:val="Bold and Italics"/>
    <w:qFormat/>
    <w:rsid w:val="00906329"/>
    <w:rPr>
      <w:b/>
      <w:i/>
      <w:u w:val="none"/>
    </w:rPr>
  </w:style>
  <w:style w:type="character" w:customStyle="1" w:styleId="Heading2Char">
    <w:name w:val="Heading 2 Char"/>
    <w:basedOn w:val="DefaultParagraphFont"/>
    <w:link w:val="Heading2"/>
    <w:rsid w:val="009063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63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63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63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63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63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63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6329"/>
    <w:rPr>
      <w:rFonts w:ascii="Courier New" w:eastAsia="Times New Roman" w:hAnsi="Courier New" w:cs="Times New Roman"/>
      <w:i/>
      <w:szCs w:val="20"/>
      <w:lang w:eastAsia="en-US"/>
    </w:rPr>
  </w:style>
  <w:style w:type="paragraph" w:customStyle="1" w:styleId="HeadingBase">
    <w:name w:val="Heading Base"/>
    <w:rsid w:val="009063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6329"/>
    <w:pPr>
      <w:tabs>
        <w:tab w:val="right" w:leader="dot" w:pos="9072"/>
      </w:tabs>
      <w:ind w:left="567"/>
    </w:pPr>
    <w:rPr>
      <w:szCs w:val="22"/>
    </w:rPr>
  </w:style>
  <w:style w:type="paragraph" w:customStyle="1" w:styleId="TOCBase">
    <w:name w:val="TOC Base"/>
    <w:rsid w:val="009063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6329"/>
    <w:pPr>
      <w:tabs>
        <w:tab w:val="right" w:leader="dot" w:pos="9072"/>
      </w:tabs>
      <w:spacing w:before="40" w:after="40"/>
      <w:ind w:left="284"/>
    </w:pPr>
    <w:rPr>
      <w:rFonts w:ascii="Times New Roman" w:hAnsi="Times New Roman"/>
    </w:rPr>
  </w:style>
  <w:style w:type="paragraph" w:styleId="TOC1">
    <w:name w:val="toc 1"/>
    <w:basedOn w:val="TOCBase"/>
    <w:next w:val="Normal"/>
    <w:rsid w:val="009063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6329"/>
    <w:pPr>
      <w:spacing w:before="5040"/>
      <w:jc w:val="center"/>
    </w:pPr>
    <w:rPr>
      <w:sz w:val="48"/>
      <w:szCs w:val="72"/>
      <w:lang w:val="en-US"/>
    </w:rPr>
  </w:style>
  <w:style w:type="character" w:customStyle="1" w:styleId="TitleChar">
    <w:name w:val="Title Char"/>
    <w:basedOn w:val="DefaultParagraphFont"/>
    <w:link w:val="Title"/>
    <w:rsid w:val="009063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6329"/>
    <w:pPr>
      <w:tabs>
        <w:tab w:val="left" w:pos="3600"/>
        <w:tab w:val="left" w:pos="3958"/>
      </w:tabs>
    </w:pPr>
  </w:style>
  <w:style w:type="paragraph" w:customStyle="1" w:styleId="Note">
    <w:name w:val="Note"/>
    <w:basedOn w:val="BodyText"/>
    <w:rsid w:val="009063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6329"/>
    <w:pPr>
      <w:framePr w:wrap="auto" w:hAnchor="text" w:y="6049"/>
    </w:pPr>
    <w:rPr>
      <w:color w:val="000000"/>
      <w:sz w:val="40"/>
    </w:rPr>
  </w:style>
  <w:style w:type="paragraph" w:customStyle="1" w:styleId="TOCTitle">
    <w:name w:val="TOCTitle"/>
    <w:basedOn w:val="Heading1"/>
    <w:rsid w:val="00906329"/>
    <w:pPr>
      <w:spacing w:after="240"/>
      <w:jc w:val="center"/>
      <w:outlineLvl w:val="9"/>
    </w:pPr>
    <w:rPr>
      <w:caps/>
    </w:rPr>
  </w:style>
  <w:style w:type="paragraph" w:customStyle="1" w:styleId="Version">
    <w:name w:val="Version"/>
    <w:rsid w:val="009063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6329"/>
    <w:pPr>
      <w:keepNext w:val="0"/>
      <w:tabs>
        <w:tab w:val="right" w:pos="4176"/>
      </w:tabs>
      <w:ind w:left="198" w:hanging="198"/>
    </w:pPr>
    <w:rPr>
      <w:rFonts w:ascii="Garamond" w:hAnsi="Garamond"/>
    </w:rPr>
  </w:style>
  <w:style w:type="paragraph" w:styleId="IndexHeading">
    <w:name w:val="index heading"/>
    <w:basedOn w:val="Normal"/>
    <w:next w:val="Index1"/>
    <w:semiHidden/>
    <w:rsid w:val="00906329"/>
    <w:pPr>
      <w:spacing w:before="120" w:after="120"/>
    </w:pPr>
    <w:rPr>
      <w:rFonts w:ascii="Arial" w:hAnsi="Arial"/>
      <w:b/>
      <w:color w:val="918585"/>
      <w:sz w:val="24"/>
    </w:rPr>
  </w:style>
  <w:style w:type="paragraph" w:styleId="Header">
    <w:name w:val="header"/>
    <w:basedOn w:val="Normal"/>
    <w:link w:val="HeaderChar"/>
    <w:rsid w:val="009063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6329"/>
    <w:rPr>
      <w:rFonts w:ascii="Times New Roman" w:eastAsia="Times New Roman" w:hAnsi="Times New Roman" w:cs="Times New Roman"/>
      <w:sz w:val="16"/>
      <w:szCs w:val="20"/>
      <w:lang w:val="en-GB" w:eastAsia="en-US"/>
    </w:rPr>
  </w:style>
  <w:style w:type="paragraph" w:customStyle="1" w:styleId="Chapter">
    <w:name w:val="Chapter"/>
    <w:basedOn w:val="Normal"/>
    <w:rsid w:val="00906329"/>
    <w:pPr>
      <w:spacing w:before="240"/>
    </w:pPr>
    <w:rPr>
      <w:rFonts w:ascii="Times New Roman" w:hAnsi="Times New Roman"/>
      <w:smallCaps/>
      <w:spacing w:val="80"/>
      <w:sz w:val="28"/>
    </w:rPr>
  </w:style>
  <w:style w:type="paragraph" w:customStyle="1" w:styleId="InChapter">
    <w:name w:val="InChapter"/>
    <w:basedOn w:val="Heading3"/>
    <w:rsid w:val="00906329"/>
    <w:pPr>
      <w:spacing w:after="240"/>
      <w:outlineLvl w:val="9"/>
    </w:pPr>
    <w:rPr>
      <w:noProof/>
    </w:rPr>
  </w:style>
  <w:style w:type="paragraph" w:styleId="Index2">
    <w:name w:val="index 2"/>
    <w:basedOn w:val="Normal"/>
    <w:next w:val="Normal"/>
    <w:semiHidden/>
    <w:rsid w:val="00906329"/>
    <w:pPr>
      <w:tabs>
        <w:tab w:val="right" w:pos="4176"/>
      </w:tabs>
      <w:ind w:left="568" w:hanging="284"/>
    </w:pPr>
    <w:rPr>
      <w:rFonts w:ascii="Garamond" w:hAnsi="Garamond"/>
    </w:rPr>
  </w:style>
  <w:style w:type="paragraph" w:customStyle="1" w:styleId="Byline">
    <w:name w:val="Byline"/>
    <w:rsid w:val="009063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6329"/>
    <w:pPr>
      <w:tabs>
        <w:tab w:val="clear" w:pos="3600"/>
        <w:tab w:val="clear" w:pos="3958"/>
      </w:tabs>
      <w:jc w:val="right"/>
    </w:pPr>
  </w:style>
  <w:style w:type="character" w:styleId="Emphasis">
    <w:name w:val="Emphasis"/>
    <w:basedOn w:val="DefaultParagraphFont"/>
    <w:qFormat/>
    <w:rsid w:val="00906329"/>
    <w:rPr>
      <w:i/>
    </w:rPr>
  </w:style>
  <w:style w:type="paragraph" w:styleId="Caption">
    <w:name w:val="caption"/>
    <w:basedOn w:val="BodyText"/>
    <w:next w:val="Normal"/>
    <w:qFormat/>
    <w:rsid w:val="00906329"/>
    <w:pPr>
      <w:framePr w:w="2268" w:hSpace="181" w:vSpace="181" w:wrap="around" w:vAnchor="text" w:hAnchor="page" w:x="1135" w:y="285" w:anchorLock="1"/>
    </w:pPr>
    <w:rPr>
      <w:i/>
    </w:rPr>
  </w:style>
  <w:style w:type="paragraph" w:customStyle="1" w:styleId="MiniTOCTitle">
    <w:name w:val="MiniTOCTitle"/>
    <w:basedOn w:val="Heading4"/>
    <w:rsid w:val="00906329"/>
    <w:pPr>
      <w:spacing w:before="240"/>
      <w:outlineLvl w:val="9"/>
    </w:pPr>
    <w:rPr>
      <w:noProof/>
      <w:sz w:val="24"/>
    </w:rPr>
  </w:style>
  <w:style w:type="paragraph" w:customStyle="1" w:styleId="MiniTOCItem">
    <w:name w:val="MiniTOCItem"/>
    <w:basedOn w:val="ListBullet"/>
    <w:rsid w:val="00906329"/>
    <w:pPr>
      <w:numPr>
        <w:numId w:val="0"/>
      </w:numPr>
      <w:tabs>
        <w:tab w:val="right" w:leader="dot" w:pos="6521"/>
      </w:tabs>
      <w:spacing w:before="0" w:after="0"/>
    </w:pPr>
  </w:style>
  <w:style w:type="paragraph" w:customStyle="1" w:styleId="TOFTitle">
    <w:name w:val="TOFTitle"/>
    <w:basedOn w:val="TOCTitle"/>
    <w:rsid w:val="00906329"/>
  </w:style>
  <w:style w:type="paragraph" w:styleId="TableofFigures">
    <w:name w:val="table of figures"/>
    <w:basedOn w:val="Normal"/>
    <w:next w:val="Normal"/>
    <w:semiHidden/>
    <w:rsid w:val="00906329"/>
    <w:pPr>
      <w:tabs>
        <w:tab w:val="right" w:leader="dot" w:pos="9072"/>
      </w:tabs>
      <w:ind w:left="970" w:hanging="403"/>
    </w:pPr>
    <w:rPr>
      <w:rFonts w:ascii="Times New Roman" w:hAnsi="Times New Roman"/>
      <w:b/>
    </w:rPr>
  </w:style>
  <w:style w:type="paragraph" w:styleId="ListNumber">
    <w:name w:val="List Number"/>
    <w:basedOn w:val="List"/>
    <w:rsid w:val="00906329"/>
    <w:pPr>
      <w:numPr>
        <w:numId w:val="12"/>
      </w:numPr>
    </w:pPr>
  </w:style>
  <w:style w:type="character" w:customStyle="1" w:styleId="WingdingSymbols">
    <w:name w:val="Wingding Symbols"/>
    <w:rsid w:val="00906329"/>
    <w:rPr>
      <w:rFonts w:ascii="Wingdings" w:hAnsi="Wingdings"/>
    </w:rPr>
  </w:style>
  <w:style w:type="paragraph" w:customStyle="1" w:styleId="TableHeading">
    <w:name w:val="Table Heading"/>
    <w:basedOn w:val="HeadingBase"/>
    <w:rsid w:val="00906329"/>
    <w:pPr>
      <w:keepLines/>
      <w:pBdr>
        <w:bottom w:val="single" w:sz="6" w:space="1" w:color="918585"/>
      </w:pBdr>
      <w:spacing w:before="240"/>
    </w:pPr>
  </w:style>
  <w:style w:type="character" w:customStyle="1" w:styleId="HotSpot">
    <w:name w:val="HotSpot"/>
    <w:rsid w:val="00906329"/>
    <w:rPr>
      <w:color w:val="0033CC"/>
      <w:u w:val="none"/>
    </w:rPr>
  </w:style>
  <w:style w:type="paragraph" w:customStyle="1" w:styleId="BodyTextRight">
    <w:name w:val="Body Text Right"/>
    <w:basedOn w:val="BodyText"/>
    <w:rsid w:val="00906329"/>
    <w:pPr>
      <w:spacing w:before="0" w:after="0"/>
      <w:jc w:val="right"/>
    </w:pPr>
  </w:style>
  <w:style w:type="paragraph" w:styleId="Index3">
    <w:name w:val="index 3"/>
    <w:basedOn w:val="ListNumber2"/>
    <w:next w:val="Normal"/>
    <w:semiHidden/>
    <w:rsid w:val="00906329"/>
    <w:pPr>
      <w:numPr>
        <w:numId w:val="0"/>
      </w:numPr>
      <w:tabs>
        <w:tab w:val="right" w:leader="dot" w:pos="4176"/>
      </w:tabs>
    </w:pPr>
  </w:style>
  <w:style w:type="paragraph" w:styleId="ListNumber2">
    <w:name w:val="List Number 2"/>
    <w:basedOn w:val="List2"/>
    <w:rsid w:val="00906329"/>
    <w:pPr>
      <w:numPr>
        <w:numId w:val="11"/>
      </w:numPr>
      <w:tabs>
        <w:tab w:val="clear" w:pos="1060"/>
      </w:tabs>
    </w:pPr>
  </w:style>
  <w:style w:type="paragraph" w:customStyle="1" w:styleId="MarginNote">
    <w:name w:val="Margin Note"/>
    <w:basedOn w:val="BodyText"/>
    <w:rsid w:val="009063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63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63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6329"/>
    <w:rPr>
      <w:sz w:val="32"/>
    </w:rPr>
  </w:style>
  <w:style w:type="paragraph" w:customStyle="1" w:styleId="HeadingProcedure">
    <w:name w:val="Heading Procedure"/>
    <w:basedOn w:val="HeadingBase"/>
    <w:next w:val="Normal"/>
    <w:rsid w:val="00906329"/>
    <w:pPr>
      <w:tabs>
        <w:tab w:val="left" w:pos="0"/>
      </w:tabs>
      <w:spacing w:before="120" w:after="60"/>
    </w:pPr>
    <w:rPr>
      <w:i/>
      <w:color w:val="918585"/>
      <w:sz w:val="22"/>
    </w:rPr>
  </w:style>
  <w:style w:type="paragraph" w:customStyle="1" w:styleId="TableBodyText">
    <w:name w:val="Table Body Text"/>
    <w:basedOn w:val="BodyText"/>
    <w:rsid w:val="00906329"/>
    <w:pPr>
      <w:spacing w:before="60" w:after="60"/>
    </w:pPr>
  </w:style>
  <w:style w:type="paragraph" w:styleId="ListContinue">
    <w:name w:val="List Continue"/>
    <w:basedOn w:val="List"/>
    <w:rsid w:val="00906329"/>
    <w:pPr>
      <w:ind w:firstLine="0"/>
    </w:pPr>
  </w:style>
  <w:style w:type="paragraph" w:customStyle="1" w:styleId="ListNote">
    <w:name w:val="List Note"/>
    <w:basedOn w:val="List"/>
    <w:rsid w:val="00906329"/>
    <w:pPr>
      <w:pBdr>
        <w:top w:val="single" w:sz="6" w:space="2" w:color="918585"/>
        <w:bottom w:val="single" w:sz="6" w:space="2" w:color="918585"/>
      </w:pBdr>
      <w:tabs>
        <w:tab w:val="left" w:pos="1021"/>
      </w:tabs>
      <w:ind w:firstLine="0"/>
    </w:pPr>
  </w:style>
  <w:style w:type="paragraph" w:customStyle="1" w:styleId="Warning">
    <w:name w:val="Warning"/>
    <w:basedOn w:val="BodyText"/>
    <w:rsid w:val="00906329"/>
    <w:pPr>
      <w:shd w:val="clear" w:color="auto" w:fill="D9D9D9"/>
      <w:tabs>
        <w:tab w:val="left" w:pos="992"/>
      </w:tabs>
      <w:ind w:left="119" w:right="119"/>
    </w:pPr>
    <w:rPr>
      <w:sz w:val="20"/>
    </w:rPr>
  </w:style>
  <w:style w:type="paragraph" w:customStyle="1" w:styleId="MarginIcons">
    <w:name w:val="Margin Icons"/>
    <w:basedOn w:val="BodyText"/>
    <w:rsid w:val="009063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6329"/>
    <w:rPr>
      <w:rFonts w:ascii="Courier New" w:hAnsi="Courier New"/>
    </w:rPr>
  </w:style>
  <w:style w:type="paragraph" w:customStyle="1" w:styleId="NoteBullet">
    <w:name w:val="Note Bullet"/>
    <w:basedOn w:val="Note"/>
    <w:rsid w:val="00906329"/>
    <w:pPr>
      <w:tabs>
        <w:tab w:val="clear" w:pos="680"/>
      </w:tabs>
      <w:spacing w:before="60" w:after="60"/>
    </w:pPr>
  </w:style>
  <w:style w:type="paragraph" w:customStyle="1" w:styleId="SubHeading2">
    <w:name w:val="SubHeading2"/>
    <w:basedOn w:val="HeadingBase"/>
    <w:rsid w:val="00906329"/>
    <w:pPr>
      <w:spacing w:before="240" w:after="60"/>
    </w:pPr>
    <w:rPr>
      <w:sz w:val="20"/>
    </w:rPr>
  </w:style>
  <w:style w:type="paragraph" w:customStyle="1" w:styleId="SubHeading1">
    <w:name w:val="SubHeading1"/>
    <w:basedOn w:val="HeadingBase"/>
    <w:rsid w:val="00906329"/>
    <w:pPr>
      <w:spacing w:before="240" w:after="60"/>
    </w:pPr>
    <w:rPr>
      <w:color w:val="918585"/>
      <w:sz w:val="22"/>
    </w:rPr>
  </w:style>
  <w:style w:type="paragraph" w:customStyle="1" w:styleId="SideHeading">
    <w:name w:val="Side Heading"/>
    <w:basedOn w:val="HeadingBase"/>
    <w:rsid w:val="009063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6329"/>
    <w:pPr>
      <w:numPr>
        <w:numId w:val="13"/>
      </w:numPr>
    </w:pPr>
  </w:style>
  <w:style w:type="paragraph" w:styleId="PlainText">
    <w:name w:val="Plain Text"/>
    <w:basedOn w:val="Normal"/>
    <w:link w:val="PlainTextChar"/>
    <w:rsid w:val="00906329"/>
    <w:rPr>
      <w:sz w:val="20"/>
    </w:rPr>
  </w:style>
  <w:style w:type="character" w:customStyle="1" w:styleId="PlainTextChar">
    <w:name w:val="Plain Text Char"/>
    <w:basedOn w:val="DefaultParagraphFont"/>
    <w:link w:val="PlainText"/>
    <w:rsid w:val="00906329"/>
    <w:rPr>
      <w:rFonts w:ascii="Courier New" w:eastAsia="Times New Roman" w:hAnsi="Courier New" w:cs="Times New Roman"/>
      <w:sz w:val="20"/>
      <w:szCs w:val="20"/>
      <w:lang w:eastAsia="en-US"/>
    </w:rPr>
  </w:style>
  <w:style w:type="character" w:customStyle="1" w:styleId="MenuOption">
    <w:name w:val="Menu Option"/>
    <w:basedOn w:val="DefaultParagraphFont"/>
    <w:rsid w:val="00906329"/>
    <w:rPr>
      <w:b/>
      <w:smallCaps/>
    </w:rPr>
  </w:style>
  <w:style w:type="paragraph" w:customStyle="1" w:styleId="TableListNumber">
    <w:name w:val="Table List Number"/>
    <w:basedOn w:val="ListNumber"/>
    <w:rsid w:val="00906329"/>
    <w:pPr>
      <w:numPr>
        <w:numId w:val="0"/>
      </w:numPr>
    </w:pPr>
  </w:style>
  <w:style w:type="paragraph" w:styleId="TOC4">
    <w:name w:val="toc 4"/>
    <w:basedOn w:val="TOCBase"/>
    <w:next w:val="Normal"/>
    <w:semiHidden/>
    <w:rsid w:val="00906329"/>
    <w:pPr>
      <w:tabs>
        <w:tab w:val="right" w:leader="dot" w:pos="9071"/>
      </w:tabs>
      <w:ind w:left="1701"/>
    </w:pPr>
  </w:style>
  <w:style w:type="paragraph" w:customStyle="1" w:styleId="ListAlpha">
    <w:name w:val="List Alpha"/>
    <w:basedOn w:val="List"/>
    <w:rsid w:val="00906329"/>
    <w:pPr>
      <w:numPr>
        <w:numId w:val="10"/>
      </w:numPr>
    </w:pPr>
  </w:style>
  <w:style w:type="paragraph" w:customStyle="1" w:styleId="ListAlpha2">
    <w:name w:val="List Alpha 2"/>
    <w:basedOn w:val="List2"/>
    <w:rsid w:val="00906329"/>
    <w:pPr>
      <w:numPr>
        <w:numId w:val="9"/>
      </w:numPr>
    </w:pPr>
  </w:style>
  <w:style w:type="paragraph" w:styleId="List2">
    <w:name w:val="List 2"/>
    <w:basedOn w:val="BodyText"/>
    <w:rsid w:val="00906329"/>
    <w:pPr>
      <w:tabs>
        <w:tab w:val="left" w:pos="680"/>
      </w:tabs>
      <w:spacing w:before="60" w:after="60"/>
      <w:ind w:left="680" w:hanging="340"/>
    </w:pPr>
  </w:style>
  <w:style w:type="paragraph" w:styleId="List3">
    <w:name w:val="List 3"/>
    <w:basedOn w:val="BodyText"/>
    <w:rsid w:val="00906329"/>
    <w:pPr>
      <w:tabs>
        <w:tab w:val="left" w:pos="1021"/>
      </w:tabs>
      <w:spacing w:before="60" w:after="60"/>
      <w:ind w:left="1020" w:hanging="340"/>
    </w:pPr>
  </w:style>
  <w:style w:type="paragraph" w:styleId="List4">
    <w:name w:val="List 4"/>
    <w:basedOn w:val="BodyText"/>
    <w:rsid w:val="00906329"/>
    <w:pPr>
      <w:tabs>
        <w:tab w:val="left" w:pos="1361"/>
      </w:tabs>
      <w:spacing w:before="60" w:after="60"/>
      <w:ind w:left="1361" w:hanging="340"/>
    </w:pPr>
  </w:style>
  <w:style w:type="paragraph" w:styleId="List5">
    <w:name w:val="List 5"/>
    <w:basedOn w:val="BodyText"/>
    <w:rsid w:val="00906329"/>
    <w:pPr>
      <w:tabs>
        <w:tab w:val="left" w:pos="1701"/>
      </w:tabs>
      <w:spacing w:before="60" w:after="60"/>
      <w:ind w:left="1701" w:hanging="340"/>
    </w:pPr>
  </w:style>
  <w:style w:type="paragraph" w:styleId="ListBullet4">
    <w:name w:val="List Bullet 4"/>
    <w:basedOn w:val="List4"/>
    <w:rsid w:val="00906329"/>
    <w:pPr>
      <w:numPr>
        <w:numId w:val="4"/>
      </w:numPr>
    </w:pPr>
  </w:style>
  <w:style w:type="paragraph" w:styleId="ListBullet5">
    <w:name w:val="List Bullet 5"/>
    <w:basedOn w:val="List5"/>
    <w:rsid w:val="00906329"/>
    <w:pPr>
      <w:numPr>
        <w:numId w:val="5"/>
      </w:numPr>
    </w:pPr>
  </w:style>
  <w:style w:type="paragraph" w:styleId="ListContinue2">
    <w:name w:val="List Continue 2"/>
    <w:basedOn w:val="List2"/>
    <w:rsid w:val="00906329"/>
    <w:pPr>
      <w:ind w:firstLine="0"/>
    </w:pPr>
  </w:style>
  <w:style w:type="paragraph" w:styleId="ListContinue3">
    <w:name w:val="List Continue 3"/>
    <w:basedOn w:val="List3"/>
    <w:rsid w:val="00906329"/>
    <w:pPr>
      <w:ind w:left="1021" w:firstLine="0"/>
    </w:pPr>
  </w:style>
  <w:style w:type="paragraph" w:styleId="ListContinue4">
    <w:name w:val="List Continue 4"/>
    <w:basedOn w:val="List4"/>
    <w:rsid w:val="00906329"/>
    <w:pPr>
      <w:ind w:firstLine="0"/>
    </w:pPr>
  </w:style>
  <w:style w:type="paragraph" w:styleId="ListContinue5">
    <w:name w:val="List Continue 5"/>
    <w:basedOn w:val="List5"/>
    <w:rsid w:val="00906329"/>
    <w:pPr>
      <w:ind w:firstLine="0"/>
    </w:pPr>
  </w:style>
  <w:style w:type="paragraph" w:styleId="ListNumber3">
    <w:name w:val="List Number 3"/>
    <w:basedOn w:val="List3"/>
    <w:rsid w:val="00906329"/>
    <w:pPr>
      <w:numPr>
        <w:numId w:val="6"/>
      </w:numPr>
    </w:pPr>
  </w:style>
  <w:style w:type="paragraph" w:styleId="ListNumber4">
    <w:name w:val="List Number 4"/>
    <w:basedOn w:val="List4"/>
    <w:rsid w:val="00906329"/>
    <w:pPr>
      <w:numPr>
        <w:numId w:val="7"/>
      </w:numPr>
    </w:pPr>
  </w:style>
  <w:style w:type="paragraph" w:styleId="ListNumber5">
    <w:name w:val="List Number 5"/>
    <w:basedOn w:val="List5"/>
    <w:rsid w:val="00906329"/>
    <w:pPr>
      <w:numPr>
        <w:numId w:val="8"/>
      </w:numPr>
    </w:pPr>
  </w:style>
  <w:style w:type="paragraph" w:styleId="BlockText">
    <w:name w:val="Block Text"/>
    <w:basedOn w:val="Normal"/>
    <w:rsid w:val="00906329"/>
    <w:pPr>
      <w:spacing w:after="120"/>
      <w:ind w:left="1440" w:right="1440"/>
    </w:pPr>
  </w:style>
  <w:style w:type="character" w:customStyle="1" w:styleId="Subscript">
    <w:name w:val="Subscript"/>
    <w:basedOn w:val="DefaultParagraphFont"/>
    <w:rsid w:val="00906329"/>
    <w:rPr>
      <w:sz w:val="16"/>
      <w:vertAlign w:val="subscript"/>
    </w:rPr>
  </w:style>
  <w:style w:type="character" w:customStyle="1" w:styleId="Superscript">
    <w:name w:val="Superscript"/>
    <w:basedOn w:val="DefaultParagraphFont"/>
    <w:rsid w:val="00906329"/>
    <w:rPr>
      <w:sz w:val="16"/>
      <w:vertAlign w:val="superscript"/>
    </w:rPr>
  </w:style>
  <w:style w:type="character" w:customStyle="1" w:styleId="Symbols">
    <w:name w:val="Symbols"/>
    <w:basedOn w:val="DefaultParagraphFont"/>
    <w:rsid w:val="00906329"/>
    <w:rPr>
      <w:rFonts w:ascii="Symbol" w:hAnsi="Symbol"/>
    </w:rPr>
  </w:style>
  <w:style w:type="character" w:customStyle="1" w:styleId="MenuOptions">
    <w:name w:val="Menu Options"/>
    <w:basedOn w:val="DefaultParagraphFont"/>
    <w:rsid w:val="00906329"/>
    <w:rPr>
      <w:rFonts w:ascii="Arial Narrow" w:hAnsi="Arial Narrow"/>
      <w:smallCaps/>
    </w:rPr>
  </w:style>
  <w:style w:type="character" w:customStyle="1" w:styleId="Buttons">
    <w:name w:val="Buttons"/>
    <w:basedOn w:val="DefaultParagraphFont"/>
    <w:rsid w:val="00906329"/>
    <w:rPr>
      <w:b/>
    </w:rPr>
  </w:style>
  <w:style w:type="character" w:customStyle="1" w:styleId="Underlined">
    <w:name w:val="Underlined"/>
    <w:basedOn w:val="DefaultParagraphFont"/>
    <w:rsid w:val="00906329"/>
    <w:rPr>
      <w:u w:val="single"/>
    </w:rPr>
  </w:style>
  <w:style w:type="paragraph" w:customStyle="1" w:styleId="TableBodyTextRight">
    <w:name w:val="Table Body Text Right"/>
    <w:basedOn w:val="TableBodyText"/>
    <w:rsid w:val="00906329"/>
    <w:pPr>
      <w:widowControl w:val="0"/>
      <w:autoSpaceDE w:val="0"/>
      <w:autoSpaceDN w:val="0"/>
      <w:adjustRightInd w:val="0"/>
      <w:jc w:val="right"/>
    </w:pPr>
    <w:rPr>
      <w:rFonts w:cs="Arial"/>
      <w:szCs w:val="18"/>
    </w:rPr>
  </w:style>
  <w:style w:type="paragraph" w:customStyle="1" w:styleId="CopyrightText">
    <w:name w:val="Copyright Text"/>
    <w:basedOn w:val="BodyText"/>
    <w:rsid w:val="00906329"/>
    <w:rPr>
      <w:sz w:val="18"/>
    </w:rPr>
  </w:style>
  <w:style w:type="paragraph" w:customStyle="1" w:styleId="BodySmallRight">
    <w:name w:val="Body Small Right"/>
    <w:basedOn w:val="BodyTextRight"/>
    <w:rsid w:val="00906329"/>
    <w:rPr>
      <w:sz w:val="18"/>
      <w:szCs w:val="18"/>
    </w:rPr>
  </w:style>
  <w:style w:type="paragraph" w:customStyle="1" w:styleId="MarginEdition">
    <w:name w:val="Margin Edition"/>
    <w:basedOn w:val="MarginNote"/>
    <w:rsid w:val="00906329"/>
    <w:pPr>
      <w:spacing w:before="0" w:after="0"/>
    </w:pPr>
    <w:rPr>
      <w:rFonts w:ascii="Times New Roman" w:hAnsi="Times New Roman"/>
      <w:color w:val="999999"/>
    </w:rPr>
  </w:style>
  <w:style w:type="paragraph" w:customStyle="1" w:styleId="Spacer">
    <w:name w:val="Spacer"/>
    <w:basedOn w:val="Normal"/>
    <w:rsid w:val="00906329"/>
    <w:rPr>
      <w:sz w:val="2"/>
      <w:szCs w:val="2"/>
    </w:rPr>
  </w:style>
  <w:style w:type="character" w:customStyle="1" w:styleId="Small">
    <w:name w:val="Small"/>
    <w:basedOn w:val="DefaultParagraphFont"/>
    <w:rsid w:val="00906329"/>
    <w:rPr>
      <w:sz w:val="16"/>
    </w:rPr>
  </w:style>
  <w:style w:type="paragraph" w:customStyle="1" w:styleId="WideTable">
    <w:name w:val="Wide Table"/>
    <w:basedOn w:val="Normal"/>
    <w:rsid w:val="00906329"/>
    <w:pPr>
      <w:ind w:left="-1418"/>
    </w:pPr>
    <w:rPr>
      <w:sz w:val="2"/>
      <w:szCs w:val="2"/>
    </w:rPr>
  </w:style>
  <w:style w:type="character" w:styleId="PageNumber">
    <w:name w:val="page number"/>
    <w:basedOn w:val="DefaultParagraphFont"/>
    <w:rsid w:val="00906329"/>
  </w:style>
  <w:style w:type="paragraph" w:styleId="Quote">
    <w:name w:val="Quote"/>
    <w:basedOn w:val="Heading1"/>
    <w:link w:val="QuoteChar"/>
    <w:qFormat/>
    <w:rsid w:val="00906329"/>
    <w:rPr>
      <w:b w:val="0"/>
      <w:sz w:val="72"/>
      <w:szCs w:val="72"/>
      <w:lang w:val="en-NZ"/>
    </w:rPr>
  </w:style>
  <w:style w:type="character" w:customStyle="1" w:styleId="QuoteChar">
    <w:name w:val="Quote Char"/>
    <w:basedOn w:val="DefaultParagraphFont"/>
    <w:link w:val="Quote"/>
    <w:rsid w:val="009063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6329"/>
    <w:pPr>
      <w:pageBreakBefore/>
    </w:pPr>
  </w:style>
  <w:style w:type="paragraph" w:customStyle="1" w:styleId="Border">
    <w:name w:val="Border"/>
    <w:basedOn w:val="Normal"/>
    <w:qFormat/>
    <w:rsid w:val="009063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6329"/>
    <w:rPr>
      <w:b/>
      <w:bCs/>
      <w:i/>
      <w:iCs/>
      <w:color w:val="auto"/>
    </w:rPr>
  </w:style>
  <w:style w:type="paragraph" w:styleId="IntenseQuote">
    <w:name w:val="Intense Quote"/>
    <w:basedOn w:val="Normal"/>
    <w:next w:val="Normal"/>
    <w:link w:val="IntenseQuoteChar"/>
    <w:uiPriority w:val="30"/>
    <w:qFormat/>
    <w:rsid w:val="009063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63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6329"/>
    <w:rPr>
      <w:smallCaps/>
      <w:color w:val="auto"/>
      <w:u w:val="single"/>
    </w:rPr>
  </w:style>
  <w:style w:type="character" w:styleId="IntenseReference">
    <w:name w:val="Intense Reference"/>
    <w:basedOn w:val="DefaultParagraphFont"/>
    <w:uiPriority w:val="32"/>
    <w:qFormat/>
    <w:rsid w:val="00906329"/>
    <w:rPr>
      <w:b/>
      <w:bCs/>
      <w:smallCaps/>
      <w:color w:val="auto"/>
      <w:spacing w:val="5"/>
      <w:u w:val="single"/>
    </w:rPr>
  </w:style>
  <w:style w:type="paragraph" w:customStyle="1" w:styleId="2ColumnHeading">
    <w:name w:val="2Column Heading"/>
    <w:basedOn w:val="BodyText"/>
    <w:qFormat/>
    <w:rsid w:val="00906329"/>
    <w:pPr>
      <w:spacing w:after="60"/>
      <w:ind w:left="-2268"/>
    </w:pPr>
    <w:rPr>
      <w:b/>
    </w:rPr>
  </w:style>
  <w:style w:type="paragraph" w:customStyle="1" w:styleId="Heading1TOC">
    <w:name w:val="Heading1 TOC"/>
    <w:basedOn w:val="Normal"/>
    <w:qFormat/>
    <w:rsid w:val="00906329"/>
    <w:pPr>
      <w:spacing w:before="240" w:after="120"/>
    </w:pPr>
    <w:rPr>
      <w:rFonts w:ascii="Times New Roman" w:hAnsi="Times New Roman"/>
      <w:b/>
      <w:sz w:val="32"/>
    </w:rPr>
  </w:style>
  <w:style w:type="paragraph" w:customStyle="1" w:styleId="Heading2TOC">
    <w:name w:val="Heading2 TOC"/>
    <w:basedOn w:val="Normal"/>
    <w:qFormat/>
    <w:rsid w:val="00906329"/>
    <w:pPr>
      <w:spacing w:before="240" w:after="60"/>
    </w:pPr>
    <w:rPr>
      <w:rFonts w:ascii="Times New Roman" w:hAnsi="Times New Roman"/>
      <w:b/>
      <w:sz w:val="28"/>
    </w:rPr>
  </w:style>
  <w:style w:type="character" w:customStyle="1" w:styleId="Underline">
    <w:name w:val="Underline"/>
    <w:basedOn w:val="DefaultParagraphFont"/>
    <w:qFormat/>
    <w:rsid w:val="00906329"/>
    <w:rPr>
      <w:u w:val="single"/>
    </w:rPr>
  </w:style>
  <w:style w:type="paragraph" w:styleId="BalloonText">
    <w:name w:val="Balloon Text"/>
    <w:basedOn w:val="Normal"/>
    <w:link w:val="BalloonTextChar"/>
    <w:rsid w:val="00906329"/>
    <w:rPr>
      <w:rFonts w:ascii="Tahoma" w:hAnsi="Tahoma" w:cs="Tahoma"/>
      <w:sz w:val="16"/>
      <w:szCs w:val="16"/>
    </w:rPr>
  </w:style>
  <w:style w:type="character" w:customStyle="1" w:styleId="BalloonTextChar">
    <w:name w:val="Balloon Text Char"/>
    <w:basedOn w:val="DefaultParagraphFont"/>
    <w:link w:val="BalloonText"/>
    <w:rsid w:val="009063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63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63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6329"/>
    <w:rPr>
      <w:b/>
      <w:color w:val="660033"/>
      <w:spacing w:val="0"/>
    </w:rPr>
  </w:style>
  <w:style w:type="paragraph" w:customStyle="1" w:styleId="Nameditemlist">
    <w:name w:val="Named item list"/>
    <w:basedOn w:val="BodyText"/>
    <w:qFormat/>
    <w:rsid w:val="009063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2172</Words>
  <Characters>14513</Characters>
  <Application>Microsoft Office Word</Application>
  <DocSecurity>0</DocSecurity>
  <Lines>621</Lines>
  <Paragraphs>438</Paragraphs>
  <ScaleCrop>false</ScaleCrop>
  <Company>Author-it Software Corporation Ltd.</Company>
  <LinksUpToDate>false</LinksUpToDate>
  <CharactersWithSpaces>16581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CPPHSA4005A Minimise health, safety and security risks when assessing home sustainability</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2012-10-05T17:26:00Z</dcterms:created>
  <dcterms:modified xsi:type="dcterms:W3CDTF">2012-10-05T17:26:00Z</dcterms:modified>
</cp:coreProperties>
</file>