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C15" w:rsidP="00872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CPP50811 Diploma of Waste Management</w:t>
      </w:r>
      <w:r>
        <w:fldChar w:fldCharType="end"/>
      </w:r>
    </w:p>
    <w:p w:rsidR="00872C15" w:rsidP="00872C15">
      <w:pPr>
        <w:pStyle w:val="Version"/>
        <w:sectPr w:rsidSect="00D34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34FA4" w:rsidP="00D34FA4">
      <w:pPr>
        <w:pStyle w:val="SuperHeading"/>
      </w:pPr>
      <w:r w:rsidRPr="00D34FA4">
        <w:t>CPP50811 Diploma of Waste Management</w:t>
      </w:r>
    </w:p>
    <w:p w:rsidR="00000000" w:rsidRPr="00D34FA4" w:rsidP="00D34FA4">
      <w:pPr>
        <w:pStyle w:val="Heading1"/>
      </w:pPr>
      <w:bookmarkStart w:id="1" w:name="O_939941"/>
      <w:bookmarkEnd w:id="1"/>
      <w:r w:rsidRPr="00D34F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1"/>
        <w:gridCol w:w="8025"/>
      </w:tblGrid>
      <w:tr w:rsidTr="00872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Comment</w:t>
            </w:r>
          </w:p>
        </w:tc>
      </w:tr>
      <w:tr w:rsidTr="00872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New Qualification</w:t>
            </w:r>
          </w:p>
        </w:tc>
      </w:tr>
      <w:tr w:rsidTr="00872C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t>Update superseded imported equivalent units in elective list:</w:t>
            </w:r>
          </w:p>
          <w:p w:rsidR="00000000" w:rsidRPr="00D34FA4" w:rsidP="00D34FA4">
            <w:pPr>
              <w:pStyle w:val="ListBullet"/>
            </w:pPr>
            <w:r w:rsidRPr="00D34FA4">
              <w:t>BSBADM504B to BSBADM504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BSBATSIM505C to BSBATSIM505 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BSBATSIW416C to BSBATSIW416 </w:t>
            </w:r>
          </w:p>
          <w:p w:rsidR="00000000" w:rsidRPr="00D34FA4" w:rsidP="00D34FA4">
            <w:pPr>
              <w:pStyle w:val="ListBullet"/>
            </w:pPr>
            <w:r w:rsidRPr="00D34FA4">
              <w:t>BSBCCO604A to BSBCCO604B</w:t>
            </w:r>
          </w:p>
          <w:p w:rsidR="00000000" w:rsidRPr="00D34FA4" w:rsidP="00D34FA4">
            <w:pPr>
              <w:pStyle w:val="ListBullet"/>
            </w:pPr>
            <w:r w:rsidRPr="00D34FA4">
              <w:t>BSBCUS501B to BSBCUS501</w:t>
            </w:r>
          </w:p>
          <w:p w:rsidR="00000000" w:rsidRPr="00D34FA4" w:rsidP="00D34FA4">
            <w:pPr>
              <w:pStyle w:val="ListBullet"/>
            </w:pPr>
            <w:r w:rsidRPr="00D34FA4">
              <w:t>BSBFIM501A to BSBFIM501</w:t>
            </w:r>
          </w:p>
          <w:p w:rsidR="00000000" w:rsidRPr="00D34FA4" w:rsidP="00D34FA4">
            <w:pPr>
              <w:pStyle w:val="ListBullet"/>
            </w:pPr>
            <w:r w:rsidRPr="00D34FA4">
              <w:t>BSBINM501A to BSBINM501</w:t>
            </w:r>
          </w:p>
          <w:p w:rsidR="00000000" w:rsidRPr="00D34FA4" w:rsidP="00D34FA4">
            <w:pPr>
              <w:pStyle w:val="ListBullet"/>
            </w:pPr>
            <w:r w:rsidRPr="00D34FA4">
              <w:t>BSBINN502A to BSBINN502</w:t>
            </w:r>
          </w:p>
          <w:p w:rsidR="00000000" w:rsidRPr="00D34FA4" w:rsidP="00D34FA4">
            <w:pPr>
              <w:pStyle w:val="ListBullet"/>
            </w:pPr>
            <w:r w:rsidRPr="00D34FA4">
              <w:t>BSBMGT502B to BSBMGT502</w:t>
            </w:r>
          </w:p>
          <w:p w:rsidR="00000000" w:rsidRPr="00D34FA4" w:rsidP="00D34FA4">
            <w:pPr>
              <w:pStyle w:val="ListBullet"/>
            </w:pPr>
            <w:r w:rsidRPr="00D34FA4">
              <w:t>BSBMGT615A to BSBMGT615</w:t>
            </w:r>
          </w:p>
          <w:p w:rsidR="00000000" w:rsidRPr="00D34FA4" w:rsidP="00D34FA4">
            <w:pPr>
              <w:pStyle w:val="ListBullet"/>
            </w:pPr>
            <w:r w:rsidRPr="00D34FA4">
              <w:t>BSBMKG608A to BSBMKG608</w:t>
            </w:r>
          </w:p>
          <w:p w:rsidR="00000000" w:rsidRPr="00D34FA4" w:rsidP="00D34FA4">
            <w:pPr>
              <w:pStyle w:val="ListBullet"/>
            </w:pPr>
            <w:r w:rsidRPr="00D34FA4">
              <w:t>BSBSLS501A to BSBSLS501</w:t>
            </w:r>
          </w:p>
          <w:p w:rsidR="00000000" w:rsidRPr="00D34FA4" w:rsidP="00D34FA4">
            <w:pPr>
              <w:pStyle w:val="ListBullet"/>
            </w:pPr>
            <w:r w:rsidRPr="00D34FA4">
              <w:t>BSBSLS502A to BSBSLS502</w:t>
            </w:r>
          </w:p>
          <w:p w:rsidR="00000000" w:rsidRPr="00D34FA4" w:rsidP="00D34FA4">
            <w:pPr>
              <w:pStyle w:val="ListBullet"/>
            </w:pPr>
            <w:r w:rsidRPr="00D34FA4">
              <w:t>BSBWOR501B to BSBWOR501</w:t>
            </w:r>
          </w:p>
          <w:p w:rsidR="00000000" w:rsidRPr="00D34FA4" w:rsidP="00D34FA4">
            <w:pPr>
              <w:pStyle w:val="ListBullet"/>
            </w:pPr>
            <w:r w:rsidRPr="00D34FA4">
              <w:t>TAEDES401A to TAEDES401</w:t>
            </w:r>
          </w:p>
          <w:p w:rsidR="00000000" w:rsidRPr="00D34FA4" w:rsidP="00D34FA4">
            <w:pPr>
              <w:pStyle w:val="BodyText"/>
            </w:pPr>
            <w:r w:rsidRPr="00D34FA4">
              <w:t>This version rel</w:t>
            </w:r>
            <w:r w:rsidRPr="00D34FA4">
              <w:t>eased with CPP07 Version 14.4.</w:t>
            </w:r>
          </w:p>
        </w:tc>
      </w:tr>
    </w:tbl>
    <w:p w:rsidR="00000000" w:rsidRPr="00D34FA4" w:rsidP="00D34FA4">
      <w:pPr>
        <w:pStyle w:val="BodyText"/>
      </w:pP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2" w:name="O_939940"/>
      <w:bookmarkEnd w:id="2"/>
      <w:r w:rsidRPr="00D34FA4">
        <w:t>Description</w:t>
      </w:r>
    </w:p>
    <w:p w:rsidR="00000000" w:rsidRPr="00D34FA4" w:rsidP="00D34FA4">
      <w:pPr>
        <w:pStyle w:val="BodyText"/>
      </w:pPr>
      <w:r w:rsidRPr="00D34FA4">
        <w:t xml:space="preserve">This qualification applies to individuals who provide leadership and strategic direction in the waste management activity of an organisation. They </w:t>
      </w:r>
      <w:r w:rsidRPr="00D34FA4">
        <w:t xml:space="preserve">analyse, design and execute judgements using wide-ranging technical, creative, conceptual or managerial competencies. Their knowledge base may be highly specialised or broad within the waste management field. These individuals may be responsible for group </w:t>
      </w:r>
      <w:r w:rsidRPr="00D34FA4">
        <w:t>outcomes and for the overall performance of waste management activity of an organisation.</w:t>
      </w: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3" w:name="O_939939"/>
      <w:bookmarkEnd w:id="3"/>
      <w:r w:rsidRPr="00D34FA4">
        <w:t>Pathways Information</w:t>
      </w:r>
    </w:p>
    <w:p w:rsidR="00000000" w:rsidRPr="00D34FA4" w:rsidP="00D34FA4">
      <w:pPr>
        <w:pStyle w:val="BodyText"/>
      </w:pPr>
      <w:r w:rsidRPr="00D34FA4">
        <w:t>Not applicable.</w:t>
      </w: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4" w:name="O_939938"/>
      <w:bookmarkEnd w:id="4"/>
      <w:r w:rsidRPr="00D34FA4">
        <w:t>Licensing/Regulatory Information</w:t>
      </w:r>
    </w:p>
    <w:p w:rsidR="00000000" w:rsidRPr="00D34FA4" w:rsidP="00D34FA4">
      <w:pPr>
        <w:pStyle w:val="BodyText"/>
      </w:pPr>
      <w:r w:rsidRPr="00D34FA4">
        <w:t>Not applicable.</w:t>
      </w: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5" w:name="O_939937"/>
      <w:bookmarkEnd w:id="5"/>
      <w:r w:rsidRPr="00D34FA4">
        <w:t>Entry Requirements</w:t>
      </w:r>
    </w:p>
    <w:p w:rsidR="00000000" w:rsidRPr="00D34FA4" w:rsidP="00D34FA4">
      <w:pPr>
        <w:pStyle w:val="BodyText"/>
      </w:pPr>
      <w:r w:rsidRPr="00D34FA4">
        <w:t>Not applic</w:t>
      </w:r>
      <w:r w:rsidRPr="00D34FA4">
        <w:t>able.</w:t>
      </w: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6" w:name="O_939936"/>
      <w:bookmarkEnd w:id="6"/>
      <w:r w:rsidRPr="00D34FA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Industry/enterprise requirements for this qualification include: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>listen to and understand work instructions, directions and feedback, including complex information</w:t>
            </w:r>
          </w:p>
          <w:p w:rsidR="00000000" w:rsidRPr="00D34FA4" w:rsidP="00D34FA4">
            <w:pPr>
              <w:pStyle w:val="ListBullet"/>
            </w:pPr>
            <w:r w:rsidRPr="00D34FA4">
              <w:t>speak clearly and directly to relay information, including complex theoretical information, possibly relating to strategic planning</w:t>
            </w:r>
          </w:p>
          <w:p w:rsidR="00000000" w:rsidRPr="00D34FA4" w:rsidP="00D34FA4">
            <w:pPr>
              <w:pStyle w:val="ListBullet"/>
            </w:pPr>
            <w:r w:rsidRPr="00D34FA4">
              <w:t>read and interpret workplace related documentation, such as safety requirements and planning documents</w:t>
            </w:r>
          </w:p>
          <w:p w:rsidR="00000000" w:rsidRPr="00D34FA4" w:rsidP="00D34FA4">
            <w:pPr>
              <w:pStyle w:val="ListBullet"/>
            </w:pPr>
            <w:r w:rsidRPr="00D34FA4">
              <w:t>write reports to deve</w:t>
            </w:r>
            <w:r w:rsidRPr="00D34FA4">
              <w:t>lop or monitor plans and performance</w:t>
            </w:r>
          </w:p>
          <w:p w:rsidR="00000000" w:rsidRPr="00D34FA4" w:rsidP="00D34FA4">
            <w:pPr>
              <w:pStyle w:val="ListBullet"/>
            </w:pPr>
            <w:r w:rsidRPr="00D34FA4">
              <w:t>interpret the needs of internal and external clients from a range of information sources</w:t>
            </w:r>
          </w:p>
          <w:p w:rsidR="00000000" w:rsidRPr="00D34FA4" w:rsidP="00D34FA4">
            <w:pPr>
              <w:pStyle w:val="ListBullet"/>
            </w:pPr>
            <w:r w:rsidRPr="00D34FA4">
              <w:t>apply numeracy skills to workplace requirements involving measuring, counting, calculating, monitoring and evaluating</w:t>
            </w:r>
          </w:p>
          <w:p w:rsidR="00000000" w:rsidRPr="00D34FA4" w:rsidP="00D34FA4">
            <w:pPr>
              <w:pStyle w:val="ListBullet"/>
            </w:pPr>
            <w:r w:rsidRPr="00D34FA4">
              <w:t>establish an</w:t>
            </w:r>
            <w:r w:rsidRPr="00D34FA4">
              <w:t>d use networks</w:t>
            </w:r>
          </w:p>
          <w:p w:rsidR="00000000" w:rsidRPr="00D34FA4" w:rsidP="00D34FA4">
            <w:pPr>
              <w:pStyle w:val="ListBullet"/>
            </w:pPr>
            <w:r w:rsidRPr="00D34FA4">
              <w:t>share information with other staff and clients</w:t>
            </w:r>
          </w:p>
          <w:p w:rsidR="00000000" w:rsidRPr="00D34FA4" w:rsidP="00D34FA4">
            <w:pPr>
              <w:pStyle w:val="ListBullet"/>
            </w:pPr>
            <w:r w:rsidRPr="00D34FA4">
              <w:t>negotiate responsively, e.g. regarding own work role and conditions, and with clients possibly on contractual issues</w:t>
            </w:r>
          </w:p>
          <w:p w:rsidR="00000000" w:rsidRPr="00D34FA4" w:rsidP="00D34FA4">
            <w:pPr>
              <w:pStyle w:val="ListBullet"/>
            </w:pPr>
            <w:r w:rsidRPr="00D34FA4">
              <w:t>persuade effectively in line with own work role, including staff, clients and</w:t>
            </w:r>
            <w:r w:rsidRPr="00D34FA4">
              <w:t xml:space="preserve"> other stakeholders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be appropriately assertive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>work as an individual and a team member</w:t>
            </w:r>
          </w:p>
          <w:p w:rsidR="00000000" w:rsidRPr="00D34FA4" w:rsidP="00D34FA4">
            <w:pPr>
              <w:pStyle w:val="ListBullet"/>
            </w:pPr>
            <w:r w:rsidRPr="00D34FA4">
              <w:t>work with diverse individuals and groups</w:t>
            </w:r>
          </w:p>
          <w:p w:rsidR="00000000" w:rsidRPr="00D34FA4" w:rsidP="00D34FA4">
            <w:pPr>
              <w:pStyle w:val="ListBullet"/>
            </w:pPr>
            <w:r w:rsidRPr="00D34FA4">
              <w:t>apply knowledge of own role as part of a team</w:t>
            </w:r>
          </w:p>
          <w:p w:rsidR="00000000" w:rsidRPr="00D34FA4" w:rsidP="00D34FA4">
            <w:pPr>
              <w:pStyle w:val="ListBullet"/>
            </w:pPr>
            <w:r w:rsidRPr="00D34FA4">
              <w:t>apply team management skills to a range of situations</w:t>
            </w:r>
          </w:p>
          <w:p w:rsidR="00000000" w:rsidRPr="00D34FA4" w:rsidP="00D34FA4">
            <w:pPr>
              <w:pStyle w:val="ListBullet"/>
            </w:pPr>
            <w:r w:rsidRPr="00D34FA4">
              <w:t>identify and use the strengths of other team members</w:t>
            </w:r>
          </w:p>
          <w:p w:rsidR="00000000" w:rsidRPr="00D34FA4" w:rsidP="00D34FA4">
            <w:pPr>
              <w:pStyle w:val="ListBullet"/>
            </w:pPr>
            <w:r w:rsidRPr="00D34FA4">
              <w:t>give feedback, coach and mentor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demonstrate leadership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 xml:space="preserve">develop practical and creative solutions to workplace problems 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show independence and initiative in identifying problems </w:t>
            </w:r>
          </w:p>
          <w:p w:rsidR="00000000" w:rsidRPr="00D34FA4" w:rsidP="00D34FA4">
            <w:pPr>
              <w:pStyle w:val="ListBullet"/>
            </w:pPr>
            <w:r w:rsidRPr="00D34FA4">
              <w:t>solve pr</w:t>
            </w:r>
            <w:r w:rsidRPr="00D34FA4">
              <w:t xml:space="preserve">oblems individually or in teams </w:t>
            </w:r>
          </w:p>
          <w:p w:rsidR="00000000" w:rsidRPr="00D34FA4" w:rsidP="00D34FA4">
            <w:pPr>
              <w:pStyle w:val="ListBullet"/>
            </w:pPr>
            <w:r w:rsidRPr="00D34FA4">
              <w:t>use numeracy skills to solve problems, e.g. in relation to client assessment and management</w:t>
            </w:r>
          </w:p>
          <w:p w:rsidR="00000000" w:rsidRPr="00D34FA4" w:rsidP="00D34FA4">
            <w:pPr>
              <w:pStyle w:val="ListBullet"/>
            </w:pPr>
            <w:r w:rsidRPr="00D34FA4">
              <w:t>test assumptions and take context into account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listen to and resolve concerns in relation to workplace issues 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resolve client conce</w:t>
            </w:r>
            <w:r w:rsidRPr="00D34FA4">
              <w:t>rns relative to workplace responsibilities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 xml:space="preserve">adapt to new situations </w:t>
            </w:r>
          </w:p>
          <w:p w:rsidR="00000000" w:rsidRPr="00D34FA4" w:rsidP="00D34FA4">
            <w:pPr>
              <w:pStyle w:val="ListBullet"/>
            </w:pPr>
            <w:r w:rsidRPr="00D34FA4">
              <w:t>be creative in response to workplace challenges within relevant guidelines and protocols</w:t>
            </w:r>
          </w:p>
          <w:p w:rsidR="00000000" w:rsidRPr="00D34FA4" w:rsidP="00D34FA4">
            <w:pPr>
              <w:pStyle w:val="ListBullet"/>
            </w:pPr>
            <w:r w:rsidRPr="00D34FA4">
              <w:t>identify opportunities that might not be obvious to others</w:t>
            </w:r>
          </w:p>
          <w:p w:rsidR="00000000" w:rsidRPr="00D34FA4" w:rsidP="00D34FA4">
            <w:pPr>
              <w:pStyle w:val="ListBullet"/>
            </w:pPr>
            <w:r w:rsidRPr="00D34FA4">
              <w:t>generate a range of options in response to workplace matters</w:t>
            </w:r>
          </w:p>
          <w:p w:rsidR="00000000" w:rsidRPr="00D34FA4" w:rsidP="00D34FA4">
            <w:pPr>
              <w:pStyle w:val="ListBullet"/>
            </w:pPr>
            <w:r w:rsidRPr="00D34FA4">
              <w:t>translate ideas into action</w:t>
            </w:r>
          </w:p>
          <w:p w:rsidR="00000000" w:rsidRPr="00D34FA4" w:rsidP="00D34FA4">
            <w:pPr>
              <w:pStyle w:val="ListBullet"/>
            </w:pPr>
            <w:r w:rsidRPr="00D34FA4">
              <w:t>develop innovative solutions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develop a strategic, creative and long-term vision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 xml:space="preserve">collect, analyse and organise information </w:t>
            </w:r>
          </w:p>
          <w:p w:rsidR="00000000" w:rsidRPr="00D34FA4" w:rsidP="00D34FA4">
            <w:pPr>
              <w:pStyle w:val="ListBullet"/>
            </w:pPr>
            <w:r w:rsidRPr="00D34FA4">
              <w:t>use organisation’s</w:t>
            </w:r>
            <w:r w:rsidRPr="00D34FA4">
              <w:t xml:space="preserve"> basic business systems for planning and organising</w:t>
            </w:r>
          </w:p>
          <w:p w:rsidR="00000000" w:rsidRPr="00D34FA4" w:rsidP="00D34FA4">
            <w:pPr>
              <w:pStyle w:val="ListBullet"/>
            </w:pPr>
            <w:r w:rsidRPr="00D34FA4">
              <w:t>be appropriately resourceful</w:t>
            </w:r>
          </w:p>
          <w:p w:rsidR="00000000" w:rsidRPr="00D34FA4" w:rsidP="00D34FA4">
            <w:pPr>
              <w:pStyle w:val="ListBullet"/>
            </w:pPr>
            <w:r w:rsidRPr="00D34FA4">
              <w:t>take initiative and make decisions within workplace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participate in continuous improvement and planning processes </w:t>
            </w:r>
          </w:p>
          <w:p w:rsidR="00000000" w:rsidRPr="00D34FA4" w:rsidP="00D34FA4">
            <w:pPr>
              <w:pStyle w:val="ListBullet"/>
            </w:pPr>
            <w:r w:rsidRPr="00D34FA4">
              <w:t>work within or establish clear work goals and deliverables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determine or apply required resources 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allocate people and other resources to tasks and workplace requirements </w:t>
            </w:r>
          </w:p>
          <w:p w:rsidR="00000000" w:rsidRPr="00D34FA4" w:rsidP="00D34FA4">
            <w:pPr>
              <w:pStyle w:val="ListBullet"/>
            </w:pPr>
            <w:r w:rsidRPr="00D34FA4">
              <w:t>manage time and priorities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adapt resource allocations to cope with contingencies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>be self-motivated</w:t>
            </w:r>
          </w:p>
          <w:p w:rsidR="00000000" w:rsidRPr="00D34FA4" w:rsidP="00D34FA4">
            <w:pPr>
              <w:pStyle w:val="ListBullet"/>
            </w:pPr>
            <w:r w:rsidRPr="00D34FA4">
              <w:t>articulate own ideas and vi</w:t>
            </w:r>
            <w:r w:rsidRPr="00D34FA4">
              <w:t>sion</w:t>
            </w:r>
          </w:p>
          <w:p w:rsidR="00000000" w:rsidRPr="00D34FA4" w:rsidP="00D34FA4">
            <w:pPr>
              <w:pStyle w:val="ListBullet"/>
            </w:pPr>
            <w:r w:rsidRPr="00D34FA4">
              <w:t>balance own ideas, values and vision with workplace values and requirements</w:t>
            </w:r>
          </w:p>
          <w:p w:rsidR="00000000" w:rsidRPr="00D34FA4" w:rsidP="00D34FA4">
            <w:pPr>
              <w:pStyle w:val="ListBullet"/>
            </w:pPr>
            <w:r w:rsidRPr="00D34FA4">
              <w:t>monitor and evaluate own performance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take responsibility at the appropriate level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>be open to learning new ideas and techniques</w:t>
            </w:r>
          </w:p>
          <w:p w:rsidR="00000000" w:rsidRPr="00D34FA4" w:rsidP="00D34FA4">
            <w:pPr>
              <w:pStyle w:val="ListBullet"/>
            </w:pPr>
            <w:r w:rsidRPr="00D34FA4">
              <w:t>learn in a range of settings, including informal learning</w:t>
            </w:r>
          </w:p>
          <w:p w:rsidR="00000000" w:rsidRPr="00D34FA4" w:rsidP="00D34FA4">
            <w:pPr>
              <w:pStyle w:val="ListBullet"/>
            </w:pPr>
            <w:r w:rsidRPr="00D34FA4">
              <w:t>participate in ongoing learning</w:t>
            </w:r>
          </w:p>
          <w:p w:rsidR="00000000" w:rsidRPr="00D34FA4" w:rsidP="00D34FA4">
            <w:pPr>
              <w:pStyle w:val="ListBullet"/>
            </w:pPr>
            <w:r w:rsidRPr="00D34FA4">
              <w:t>learn in order to accommodate change</w:t>
            </w:r>
          </w:p>
          <w:p w:rsidR="00000000" w:rsidRPr="00D34FA4" w:rsidP="00D34FA4">
            <w:pPr>
              <w:pStyle w:val="ListBullet"/>
            </w:pPr>
            <w:r w:rsidRPr="00D34FA4">
              <w:t>learn new skills and techniques</w:t>
            </w:r>
          </w:p>
          <w:p w:rsidR="00000000" w:rsidRPr="00D34FA4" w:rsidP="00D34FA4">
            <w:pPr>
              <w:pStyle w:val="ListBullet"/>
            </w:pPr>
            <w:r w:rsidRPr="00D34FA4">
              <w:t>take responsibility for own learning</w:t>
            </w:r>
          </w:p>
          <w:p w:rsidR="00000000" w:rsidRPr="00D34FA4" w:rsidP="00D34FA4">
            <w:pPr>
              <w:pStyle w:val="ListBullet"/>
            </w:pPr>
            <w:r w:rsidRPr="00D34FA4">
              <w:t>contribute to the learning of others, for example by sharing</w:t>
            </w:r>
            <w:r w:rsidRPr="00D34FA4">
              <w:t xml:space="preserve"> information and as a coach or mentor</w:t>
            </w:r>
          </w:p>
          <w:p w:rsidR="00000000" w:rsidRPr="00D34FA4" w:rsidP="00D34FA4">
            <w:pPr>
              <w:pStyle w:val="ListBullet"/>
            </w:pPr>
            <w:r w:rsidRPr="00D34FA4">
              <w:t>apply a range of learning approaches</w:t>
            </w:r>
          </w:p>
          <w:p w:rsidR="00000000" w:rsidRPr="00D34FA4" w:rsidP="00D34FA4">
            <w:pPr>
              <w:pStyle w:val="ListBullet"/>
            </w:pPr>
            <w:r w:rsidRPr="00D34FA4">
              <w:t>develop own learning pathways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participate in developing own learning plans, e.g. as part of performance management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ListBullet"/>
            </w:pPr>
            <w:r w:rsidRPr="00D34FA4">
              <w:t>use technology and related workplace equipment</w:t>
            </w:r>
          </w:p>
          <w:p w:rsidR="00000000" w:rsidRPr="00D34FA4" w:rsidP="00D34FA4">
            <w:pPr>
              <w:pStyle w:val="ListBullet"/>
            </w:pPr>
            <w:r w:rsidRPr="00D34FA4">
              <w:t>use ba</w:t>
            </w:r>
            <w:r w:rsidRPr="00D34FA4">
              <w:t>sic technology skills to organise data</w:t>
            </w:r>
          </w:p>
          <w:p w:rsidR="00000000" w:rsidRPr="00D34FA4" w:rsidP="00D34FA4">
            <w:pPr>
              <w:pStyle w:val="ListBullet"/>
            </w:pPr>
            <w:r w:rsidRPr="00D34FA4">
              <w:t xml:space="preserve">adapt to new technology skill requirements </w:t>
            </w:r>
          </w:p>
          <w:p w:rsidR="00000000" w:rsidRPr="00D34FA4" w:rsidP="00D34FA4">
            <w:pPr>
              <w:pStyle w:val="ListBullet"/>
            </w:pPr>
            <w:r w:rsidRPr="00D34FA4">
              <w:t>apply OHS knowledge when using technology</w:t>
            </w:r>
          </w:p>
          <w:p w:rsidR="00000000" w:rsidRPr="00D34FA4" w:rsidP="00D34FA4">
            <w:pPr>
              <w:pStyle w:val="ListBullet"/>
            </w:pPr>
            <w:r w:rsidRPr="00D34FA4">
              <w:t>apply technology as a management tool</w:t>
            </w:r>
          </w:p>
        </w:tc>
      </w:tr>
    </w:tbl>
    <w:p w:rsidR="00000000" w:rsidRPr="00D34FA4" w:rsidP="00D34FA4">
      <w:pPr>
        <w:pStyle w:val="BodyText"/>
      </w:pP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7" w:name="O_939935"/>
      <w:bookmarkEnd w:id="7"/>
      <w:r w:rsidRPr="00D34FA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t>To achieve this qualification, the candidate must demonstrate competency in:</w:t>
            </w:r>
          </w:p>
          <w:p w:rsidR="00000000" w:rsidRPr="00D34FA4" w:rsidP="00D34FA4">
            <w:pPr>
              <w:pStyle w:val="ListBullet"/>
            </w:pPr>
            <w:r w:rsidRPr="00D34FA4">
              <w:t>19 units of competency:</w:t>
            </w:r>
          </w:p>
          <w:p w:rsidR="00000000" w:rsidRPr="00D34FA4" w:rsidP="00D34FA4">
            <w:pPr>
              <w:pStyle w:val="ListBullet"/>
            </w:pPr>
            <w:r w:rsidRPr="00D34FA4">
              <w:t>8 core units</w:t>
            </w:r>
          </w:p>
          <w:p w:rsidR="00000000" w:rsidRPr="00D34FA4" w:rsidP="00D34FA4">
            <w:pPr>
              <w:pStyle w:val="ListBullet"/>
            </w:pPr>
            <w:r w:rsidRPr="00D34FA4">
              <w:t>11 elective units.</w:t>
            </w:r>
          </w:p>
          <w:p w:rsidR="00000000" w:rsidRPr="00D34FA4" w:rsidP="00D34FA4">
            <w:pPr>
              <w:pStyle w:val="BodyText"/>
            </w:pPr>
            <w:r w:rsidRPr="00D34FA4">
              <w:t>The elective units are to be chosen as follows:</w:t>
            </w:r>
          </w:p>
          <w:p w:rsidR="00000000" w:rsidRPr="00D34FA4" w:rsidP="00D34FA4">
            <w:pPr>
              <w:pStyle w:val="ListBullet"/>
            </w:pPr>
            <w:r w:rsidRPr="00D34FA4">
              <w:t>a minimum of 3 units from Group A, of which up to 2 may be from the Group</w:t>
            </w:r>
            <w:r w:rsidRPr="00D34FA4">
              <w:t xml:space="preserve"> A elective units listed in CPP40911 Certificate IV in Waste Management</w:t>
            </w:r>
          </w:p>
          <w:p w:rsidR="00000000" w:rsidRPr="00D34FA4" w:rsidP="00D34FA4">
            <w:pPr>
              <w:pStyle w:val="ListBullet"/>
            </w:pPr>
            <w:r w:rsidRPr="00D34FA4">
              <w:t>up to 8 units from Group A or Group B</w:t>
            </w:r>
          </w:p>
          <w:p w:rsidR="00000000" w:rsidP="00D34FA4">
            <w:pPr>
              <w:pStyle w:val="ListBullet"/>
              <w:rPr>
                <w:lang w:val="en-NZ"/>
              </w:rPr>
            </w:pPr>
            <w:r w:rsidRPr="00D34FA4">
              <w:t>up to 2 units from Diploma qualifications, or a level above or below, in CPP07 or another current Training Package or state-accredited course, pro</w:t>
            </w:r>
            <w:r w:rsidRPr="00D34FA4">
              <w:t>vided the integrity of the AQF alignment is ensured, and they contribute to a valid, industry-supported vocational outcome.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Core units of competency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Unit title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BSBLED502A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programs that promote personal effectiveness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BSBOHS509A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Ensure a safe workplace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BSBRSK501A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risk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CPPCMN4001B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workplace policies and procedures for sustainability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waste management strategies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CPPWMT5036A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waste management plans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CPPWMT5045A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site safety plans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CPPWMT5058A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emergency response plans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Elective units of competency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Group A elective units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Unit title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BSBMGT615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Contribute to organisation development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CPPWMT5033A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Educate public on waste management issues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CPPWMT5043A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and implement an environmental management strategy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CPPWMT5057A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landfill rehabilitation plans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CPPWMT5061A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Plan resource recovery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Elective units of competency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Group B elective units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rPr>
                <w:rStyle w:val="SpecialBold"/>
              </w:rPr>
              <w:t>Unit title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BSBADM504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Plan or review administrative systems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BSBATSIM505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Control organisation finances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BSBATSIW416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Obtain and manage consultancy services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 xml:space="preserve"> BSBCUE604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and maintain a service level strategy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BSBCUS501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quality customer service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BSBFIM501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budgets and financial plans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BSBHRM402A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Recruit, select and induct staff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BSBHRM503B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performance management systems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BSBHRM504A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workforce planning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BSBINM501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an information or knowledge management system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BSBINN502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Build and su</w:t>
            </w:r>
            <w:r w:rsidRPr="00D34FA4">
              <w:t>stain an innovative work environment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BSBITB501A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Establish and maintain a workgroup computer network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BSBMGT502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people performance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BSBMKG608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organisational marketing objectives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BSBSLS501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Develop a sales plan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BSBSLS502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Lead and manage a sa</w:t>
            </w:r>
            <w:r w:rsidRPr="00D34FA4">
              <w:t>les team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BSBWOR501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Manage personal work priorities and professional development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CPPWMT5031A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Prepare detailed tenders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LGACOM602B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Coordinate and facilitate a change process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LGACORE603B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Represent council’s role and value in the community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LGAEHRR509A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Undertake environmental and nuisance controls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LGAEHRW507A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Plan and coordinate a waste collection or recycling service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LGAEHRW603B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Coordinate the implementation of council’s waste management strategy</w:t>
            </w:r>
          </w:p>
        </w:tc>
      </w:tr>
      <w:tr w:rsidTr="00D34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FA4">
            <w:pPr>
              <w:pStyle w:val="BodyText"/>
              <w:rPr>
                <w:lang w:val="en-NZ"/>
              </w:rPr>
            </w:pPr>
            <w:r w:rsidRPr="00D34FA4">
              <w:t>TAEDES401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FA4" w:rsidP="00D34FA4">
            <w:pPr>
              <w:pStyle w:val="BodyText"/>
            </w:pPr>
            <w:r w:rsidRPr="00D34FA4">
              <w:t>Design and develop learning programs</w:t>
            </w:r>
          </w:p>
        </w:tc>
      </w:tr>
    </w:tbl>
    <w:p w:rsidR="00000000" w:rsidRPr="00D34FA4" w:rsidP="00D34FA4">
      <w:pPr>
        <w:pStyle w:val="BodyText"/>
      </w:pPr>
    </w:p>
    <w:p w:rsidR="00000000" w:rsidRPr="00D34FA4" w:rsidP="00D34FA4">
      <w:pPr>
        <w:pStyle w:val="AllowPageBreak"/>
      </w:pPr>
    </w:p>
    <w:p w:rsidR="00000000" w:rsidRPr="00D34FA4" w:rsidP="00D34FA4">
      <w:pPr>
        <w:pStyle w:val="Heading1"/>
      </w:pPr>
      <w:bookmarkStart w:id="8" w:name="O_939934"/>
      <w:bookmarkEnd w:id="8"/>
      <w:r w:rsidRPr="00D34FA4">
        <w:t>Custom Content Section</w:t>
      </w:r>
    </w:p>
    <w:p w:rsidR="00000000" w:rsidRPr="00D34FA4" w:rsidP="00D34FA4">
      <w:pPr>
        <w:pStyle w:val="BodyText"/>
      </w:pPr>
      <w:r w:rsidRPr="00D34FA4">
        <w:t>Not applicable.</w:t>
      </w:r>
    </w:p>
    <w:p w:rsidR="00000000" w:rsidRPr="00D34FA4" w:rsidP="00D34FA4"/>
    <w:sectPr w:rsidSect="00D34F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A4" w:rsidRPr="00872C15" w:rsidP="00872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15" w:rsidP="00D34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72C15" w:rsidP="00D34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72C15" w:rsidP="00D34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FA4" w:rsidRPr="00872C15" w:rsidP="00872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C15" w:rsidRPr="002D2AF8" w:rsidP="00D34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CPP50811 Diploma of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872C15" w:rsidP="00D34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A2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163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FA4"/>
  </w:style>
  <w:style w:type="character" w:customStyle="1" w:styleId="Heading1Char">
    <w:name w:val="Heading 1 Char"/>
    <w:basedOn w:val="DefaultParagraphFont"/>
    <w:link w:val="Heading1"/>
    <w:rsid w:val="00D34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F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F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FA4"/>
    <w:rPr>
      <w:b/>
      <w:spacing w:val="0"/>
    </w:rPr>
  </w:style>
  <w:style w:type="paragraph" w:customStyle="1" w:styleId="SuperHeading">
    <w:name w:val="SuperHeading"/>
    <w:basedOn w:val="Normal"/>
    <w:rsid w:val="00D34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FA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FA4"/>
    <w:rPr>
      <w:i/>
    </w:rPr>
  </w:style>
  <w:style w:type="paragraph" w:styleId="Caption">
    <w:name w:val="caption"/>
    <w:basedOn w:val="BodyText"/>
    <w:next w:val="Normal"/>
    <w:qFormat/>
    <w:rsid w:val="00D34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FA4"/>
  </w:style>
  <w:style w:type="paragraph" w:styleId="TableofFigures">
    <w:name w:val="table of figures"/>
    <w:basedOn w:val="Normal"/>
    <w:next w:val="Normal"/>
    <w:semiHidden/>
    <w:rsid w:val="00D34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FA4"/>
    <w:pPr>
      <w:numPr>
        <w:numId w:val="10"/>
      </w:numPr>
    </w:pPr>
  </w:style>
  <w:style w:type="character" w:customStyle="1" w:styleId="WingdingSymbols">
    <w:name w:val="Wingding Symbols"/>
    <w:rsid w:val="00D34FA4"/>
    <w:rPr>
      <w:rFonts w:ascii="Wingdings" w:hAnsi="Wingdings"/>
    </w:rPr>
  </w:style>
  <w:style w:type="paragraph" w:customStyle="1" w:styleId="TableHeading">
    <w:name w:val="Table Heading"/>
    <w:basedOn w:val="HeadingBase"/>
    <w:rsid w:val="00D34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FA4"/>
    <w:rPr>
      <w:color w:val="0033CC"/>
      <w:u w:val="none"/>
    </w:rPr>
  </w:style>
  <w:style w:type="paragraph" w:customStyle="1" w:styleId="BodyTextRight">
    <w:name w:val="Body Text Right"/>
    <w:basedOn w:val="BodyText"/>
    <w:rsid w:val="00D34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FA4"/>
    <w:rPr>
      <w:sz w:val="32"/>
    </w:rPr>
  </w:style>
  <w:style w:type="paragraph" w:customStyle="1" w:styleId="HeadingProcedure">
    <w:name w:val="Heading Procedure"/>
    <w:basedOn w:val="HeadingBase"/>
    <w:next w:val="Normal"/>
    <w:rsid w:val="00D34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FA4"/>
    <w:pPr>
      <w:spacing w:before="60" w:after="60"/>
    </w:pPr>
  </w:style>
  <w:style w:type="paragraph" w:styleId="ListContinue">
    <w:name w:val="List Continue"/>
    <w:basedOn w:val="List"/>
    <w:rsid w:val="00D34FA4"/>
    <w:pPr>
      <w:ind w:firstLine="0"/>
    </w:pPr>
  </w:style>
  <w:style w:type="paragraph" w:customStyle="1" w:styleId="ListNote">
    <w:name w:val="List Note"/>
    <w:basedOn w:val="List"/>
    <w:rsid w:val="00D34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FA4"/>
    <w:rPr>
      <w:rFonts w:ascii="Courier New" w:hAnsi="Courier New"/>
    </w:rPr>
  </w:style>
  <w:style w:type="paragraph" w:customStyle="1" w:styleId="NoteBullet">
    <w:name w:val="Note Bullet"/>
    <w:basedOn w:val="Note"/>
    <w:rsid w:val="00D34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4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FA4"/>
    <w:rPr>
      <w:b/>
      <w:smallCaps/>
    </w:rPr>
  </w:style>
  <w:style w:type="paragraph" w:customStyle="1" w:styleId="TableListNumber">
    <w:name w:val="Table List Number"/>
    <w:basedOn w:val="ListNumber"/>
    <w:rsid w:val="00D34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FA4"/>
    <w:pPr>
      <w:numPr>
        <w:numId w:val="8"/>
      </w:numPr>
    </w:pPr>
  </w:style>
  <w:style w:type="paragraph" w:customStyle="1" w:styleId="ListAlpha2">
    <w:name w:val="List Alpha 2"/>
    <w:basedOn w:val="List2"/>
    <w:rsid w:val="00D34FA4"/>
    <w:pPr>
      <w:numPr>
        <w:numId w:val="7"/>
      </w:numPr>
    </w:pPr>
  </w:style>
  <w:style w:type="paragraph" w:styleId="List2">
    <w:name w:val="List 2"/>
    <w:basedOn w:val="BodyText"/>
    <w:rsid w:val="00D34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FA4"/>
    <w:pPr>
      <w:numPr>
        <w:numId w:val="3"/>
      </w:numPr>
    </w:pPr>
  </w:style>
  <w:style w:type="paragraph" w:styleId="ListContinue2">
    <w:name w:val="List Continue 2"/>
    <w:basedOn w:val="List2"/>
    <w:rsid w:val="00D34FA4"/>
    <w:pPr>
      <w:ind w:firstLine="0"/>
    </w:pPr>
  </w:style>
  <w:style w:type="paragraph" w:styleId="ListContinue3">
    <w:name w:val="List Continue 3"/>
    <w:basedOn w:val="List3"/>
    <w:rsid w:val="00D34FA4"/>
    <w:pPr>
      <w:ind w:left="1021" w:firstLine="0"/>
    </w:pPr>
  </w:style>
  <w:style w:type="paragraph" w:styleId="ListContinue4">
    <w:name w:val="List Continue 4"/>
    <w:basedOn w:val="List4"/>
    <w:rsid w:val="00D34FA4"/>
    <w:pPr>
      <w:ind w:firstLine="0"/>
    </w:pPr>
  </w:style>
  <w:style w:type="paragraph" w:styleId="ListContinue5">
    <w:name w:val="List Continue 5"/>
    <w:basedOn w:val="List5"/>
    <w:rsid w:val="00D34FA4"/>
    <w:pPr>
      <w:ind w:firstLine="0"/>
    </w:pPr>
  </w:style>
  <w:style w:type="paragraph" w:styleId="ListNumber3">
    <w:name w:val="List Number 3"/>
    <w:basedOn w:val="List3"/>
    <w:rsid w:val="00D34FA4"/>
    <w:pPr>
      <w:numPr>
        <w:numId w:val="4"/>
      </w:numPr>
    </w:pPr>
  </w:style>
  <w:style w:type="paragraph" w:styleId="ListNumber4">
    <w:name w:val="List Number 4"/>
    <w:basedOn w:val="List4"/>
    <w:rsid w:val="00D34FA4"/>
    <w:pPr>
      <w:numPr>
        <w:numId w:val="5"/>
      </w:numPr>
    </w:pPr>
  </w:style>
  <w:style w:type="paragraph" w:styleId="ListNumber5">
    <w:name w:val="List Number 5"/>
    <w:basedOn w:val="List5"/>
    <w:rsid w:val="00D34FA4"/>
    <w:pPr>
      <w:numPr>
        <w:numId w:val="6"/>
      </w:numPr>
    </w:pPr>
  </w:style>
  <w:style w:type="paragraph" w:styleId="BlockText">
    <w:name w:val="Block Text"/>
    <w:basedOn w:val="Normal"/>
    <w:rsid w:val="00D34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FA4"/>
    <w:rPr>
      <w:sz w:val="16"/>
      <w:vertAlign w:val="superscript"/>
    </w:rPr>
  </w:style>
  <w:style w:type="character" w:customStyle="1" w:styleId="Symbols">
    <w:name w:val="Symbols"/>
    <w:basedOn w:val="DefaultParagraphFont"/>
    <w:rsid w:val="00D34FA4"/>
    <w:rPr>
      <w:rFonts w:ascii="Symbol" w:hAnsi="Symbol"/>
    </w:rPr>
  </w:style>
  <w:style w:type="character" w:customStyle="1" w:styleId="MenuOptions">
    <w:name w:val="Menu Options"/>
    <w:basedOn w:val="DefaultParagraphFont"/>
    <w:rsid w:val="00D34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FA4"/>
    <w:rPr>
      <w:b/>
    </w:rPr>
  </w:style>
  <w:style w:type="character" w:customStyle="1" w:styleId="Underlined">
    <w:name w:val="Underlined"/>
    <w:basedOn w:val="DefaultParagraphFont"/>
    <w:rsid w:val="00D34FA4"/>
    <w:rPr>
      <w:u w:val="single"/>
    </w:rPr>
  </w:style>
  <w:style w:type="paragraph" w:customStyle="1" w:styleId="TableBodyTextRight">
    <w:name w:val="Table Body Text Right"/>
    <w:basedOn w:val="TableBodyText"/>
    <w:rsid w:val="00D34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FA4"/>
    <w:rPr>
      <w:sz w:val="18"/>
    </w:rPr>
  </w:style>
  <w:style w:type="paragraph" w:customStyle="1" w:styleId="BodySmallRight">
    <w:name w:val="Body Small Right"/>
    <w:basedOn w:val="BodyTextRight"/>
    <w:rsid w:val="00D34FA4"/>
    <w:rPr>
      <w:sz w:val="18"/>
      <w:szCs w:val="18"/>
    </w:rPr>
  </w:style>
  <w:style w:type="paragraph" w:customStyle="1" w:styleId="MarginEdition">
    <w:name w:val="Margin Edition"/>
    <w:basedOn w:val="MarginNote"/>
    <w:rsid w:val="00D34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FA4"/>
    <w:rPr>
      <w:sz w:val="2"/>
      <w:szCs w:val="2"/>
    </w:rPr>
  </w:style>
  <w:style w:type="character" w:customStyle="1" w:styleId="Small">
    <w:name w:val="Small"/>
    <w:basedOn w:val="DefaultParagraphFont"/>
    <w:rsid w:val="00D34FA4"/>
    <w:rPr>
      <w:sz w:val="16"/>
    </w:rPr>
  </w:style>
  <w:style w:type="paragraph" w:customStyle="1" w:styleId="WideTable">
    <w:name w:val="Wide Table"/>
    <w:basedOn w:val="Normal"/>
    <w:rsid w:val="00D34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FA4"/>
  </w:style>
  <w:style w:type="paragraph" w:styleId="Quote">
    <w:name w:val="Quote"/>
    <w:basedOn w:val="Heading1"/>
    <w:link w:val="QuoteChar"/>
    <w:qFormat/>
    <w:rsid w:val="00D34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FA4"/>
    <w:pPr>
      <w:pageBreakBefore/>
    </w:pPr>
  </w:style>
  <w:style w:type="paragraph" w:customStyle="1" w:styleId="Border">
    <w:name w:val="Border"/>
    <w:basedOn w:val="Normal"/>
    <w:qFormat/>
    <w:rsid w:val="00D34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FA4"/>
    <w:rPr>
      <w:u w:val="single"/>
    </w:rPr>
  </w:style>
  <w:style w:type="character" w:customStyle="1" w:styleId="BoldandItalics">
    <w:name w:val="Bold and Italics"/>
    <w:qFormat/>
    <w:rsid w:val="00D34FA4"/>
    <w:rPr>
      <w:b/>
      <w:i/>
      <w:u w:val="none"/>
    </w:rPr>
  </w:style>
  <w:style w:type="paragraph" w:styleId="BalloonText">
    <w:name w:val="Balloon Text"/>
    <w:basedOn w:val="Normal"/>
    <w:link w:val="BalloonTextChar"/>
    <w:rsid w:val="00D34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F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F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1036</Words>
  <Characters>6670</Characters>
  <Application>Microsoft Office Word</Application>
  <DocSecurity>0</DocSecurity>
  <Lines>252</Lines>
  <Paragraphs>203</Paragraphs>
  <ScaleCrop>false</ScaleCrop>
  <Company>Author-it Software Corporation Ltd.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CPP50811 Diploma of Waste Management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2017-01-18T13:36:26Z</dcterms:created>
  <dcterms:modified xsi:type="dcterms:W3CDTF">2017-01-17T10:22:00Z</dcterms:modified>
</cp:coreProperties>
</file>