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A3A" w:rsidP="00E66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CPP50511 Diploma of Property Services (Asset and Facility Management)</w:t>
      </w:r>
      <w:r>
        <w:fldChar w:fldCharType="end"/>
      </w:r>
    </w:p>
    <w:p w:rsidR="00E66A3A" w:rsidP="00E66A3A">
      <w:pPr>
        <w:pStyle w:val="Version"/>
        <w:sectPr w:rsidSect="00A40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40F73" w:rsidP="00A40F73">
      <w:pPr>
        <w:pStyle w:val="SuperHeading"/>
      </w:pPr>
      <w:r w:rsidRPr="00A40F73">
        <w:t>CPP50511 Diploma of Property Services (Asset and Facility Management)</w:t>
      </w:r>
    </w:p>
    <w:p w:rsidR="00000000" w:rsidRPr="00A40F73" w:rsidP="00A40F73">
      <w:pPr>
        <w:pStyle w:val="Heading1"/>
      </w:pPr>
      <w:bookmarkStart w:id="1" w:name="O_939916"/>
      <w:bookmarkEnd w:id="1"/>
      <w:r w:rsidRPr="00A40F73">
        <w:t>Modification History</w:t>
      </w:r>
    </w:p>
    <w:p w:rsidR="00000000" w:rsidRPr="00A40F73" w:rsidP="00A40F7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715"/>
        <w:gridCol w:w="8481"/>
      </w:tblGrid>
      <w:tr w:rsidTr="00E66A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Comment</w:t>
            </w:r>
          </w:p>
        </w:tc>
      </w:tr>
      <w:tr w:rsidTr="00E66A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Revised qualification deemed equivalent.</w:t>
            </w:r>
          </w:p>
        </w:tc>
      </w:tr>
      <w:tr w:rsidTr="00E66A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t>Addition of two imported units to Group A Common units:</w:t>
            </w:r>
          </w:p>
          <w:p w:rsidR="00000000" w:rsidRPr="00A40F73" w:rsidP="00A40F73">
            <w:pPr>
              <w:pStyle w:val="ListBullet"/>
            </w:pPr>
            <w:r w:rsidRPr="00A40F73">
              <w:t>CPCSUS5002A Develop action plans to retrofit existing buildings for energy efficiency</w:t>
            </w:r>
          </w:p>
          <w:p w:rsidR="00000000" w:rsidRPr="00A40F73" w:rsidP="00A40F73">
            <w:pPr>
              <w:pStyle w:val="ListBullet"/>
            </w:pPr>
            <w:r w:rsidRPr="00A40F73">
              <w:t>CPCSUS5003A Manage energy efficient building methods and strategies</w:t>
            </w:r>
          </w:p>
          <w:p w:rsidR="00000000" w:rsidRPr="00A40F73" w:rsidP="00A40F73">
            <w:pPr>
              <w:pStyle w:val="BodyText"/>
            </w:pPr>
            <w:r w:rsidRPr="00A40F73">
              <w:t>Update of revised imported Group A Common unit: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BSBHRM405A Support the recruitment, selection and induction of staff</w:t>
            </w:r>
          </w:p>
        </w:tc>
      </w:tr>
      <w:tr w:rsidTr="00E66A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t>Update superseded imported elective units to current equivalent elective unit:</w:t>
            </w:r>
          </w:p>
          <w:p w:rsidR="00000000" w:rsidRPr="00A40F73" w:rsidP="00A40F73">
            <w:pPr>
              <w:pStyle w:val="ListBullet"/>
            </w:pPr>
            <w:r w:rsidRPr="00A40F73">
              <w:t>BSBFIM501A to BSBFIM501</w:t>
            </w:r>
          </w:p>
          <w:p w:rsidR="00000000" w:rsidRPr="00A40F73" w:rsidP="00A40F73">
            <w:pPr>
              <w:pStyle w:val="ListBullet"/>
            </w:pPr>
            <w:r w:rsidRPr="00A40F73">
              <w:t>BSBHRM405A to BSBHRM405</w:t>
            </w:r>
          </w:p>
          <w:p w:rsidR="00000000" w:rsidRPr="00A40F73" w:rsidP="00A40F73">
            <w:pPr>
              <w:pStyle w:val="ListBullet"/>
            </w:pPr>
            <w:r w:rsidRPr="00A40F73">
              <w:t>BSBMGT502B to BSBMGT502</w:t>
            </w:r>
          </w:p>
          <w:p w:rsidR="00000000" w:rsidRPr="00A40F73" w:rsidP="00A40F73">
            <w:pPr>
              <w:pStyle w:val="ListBullet"/>
            </w:pPr>
            <w:r w:rsidRPr="00A40F73">
              <w:t>BSBMGT515A to BSBMGT517</w:t>
            </w:r>
          </w:p>
          <w:p w:rsidR="00000000" w:rsidRPr="00A40F73" w:rsidP="00A40F73">
            <w:pPr>
              <w:pStyle w:val="ListBullet"/>
            </w:pPr>
            <w:r w:rsidRPr="00A40F73">
              <w:t>BSBSUS50</w:t>
            </w:r>
            <w:r w:rsidRPr="00A40F73">
              <w:t>1A to BSBSUS501</w:t>
            </w:r>
          </w:p>
          <w:p w:rsidR="00000000" w:rsidRPr="00A40F73" w:rsidP="00A40F73">
            <w:pPr>
              <w:pStyle w:val="BodyText"/>
            </w:pPr>
            <w:r w:rsidRPr="00A40F73">
              <w:t>This version released with CPP07 Version 14.4.</w:t>
            </w:r>
          </w:p>
        </w:tc>
      </w:tr>
    </w:tbl>
    <w:p w:rsidR="00000000" w:rsidRPr="00A40F73" w:rsidP="00A40F73">
      <w:pPr>
        <w:pStyle w:val="BodyText"/>
      </w:pPr>
    </w:p>
    <w:p w:rsidR="00000000" w:rsidRPr="00A40F73" w:rsidP="00A40F73">
      <w:pPr>
        <w:pStyle w:val="AllowPageBreak"/>
      </w:pPr>
    </w:p>
    <w:p w:rsidR="00000000" w:rsidRPr="00A40F73" w:rsidP="00A40F73">
      <w:pPr>
        <w:pStyle w:val="Heading1"/>
      </w:pPr>
      <w:bookmarkStart w:id="2" w:name="O_939915"/>
      <w:bookmarkEnd w:id="2"/>
      <w:r w:rsidRPr="00A40F73">
        <w:t>Description</w:t>
      </w:r>
    </w:p>
    <w:p w:rsidR="00000000" w:rsidRPr="00A40F73" w:rsidP="00A40F73">
      <w:pPr>
        <w:pStyle w:val="BodyText"/>
      </w:pPr>
      <w:r w:rsidRPr="00A40F73">
        <w:t>Not Applicable</w:t>
      </w:r>
    </w:p>
    <w:p w:rsidR="00000000" w:rsidRPr="00A40F73" w:rsidP="00A40F73">
      <w:pPr>
        <w:pStyle w:val="AllowPageBreak"/>
      </w:pPr>
    </w:p>
    <w:p w:rsidR="00000000" w:rsidRPr="00A40F73" w:rsidP="00A40F73">
      <w:pPr>
        <w:pStyle w:val="Heading1"/>
      </w:pPr>
      <w:bookmarkStart w:id="3" w:name="O_939914"/>
      <w:bookmarkEnd w:id="3"/>
      <w:r w:rsidRPr="00A40F73">
        <w:t>Pathways Information</w:t>
      </w:r>
    </w:p>
    <w:p w:rsidR="00000000" w:rsidRPr="00A40F73" w:rsidP="00A40F73">
      <w:pPr>
        <w:pStyle w:val="BodyText"/>
      </w:pPr>
      <w:r w:rsidRPr="00A40F73">
        <w:t>Not Applicable</w:t>
      </w:r>
    </w:p>
    <w:p w:rsidR="00000000" w:rsidRPr="00A40F73" w:rsidP="00A40F73">
      <w:pPr>
        <w:pStyle w:val="AllowPageBreak"/>
      </w:pPr>
    </w:p>
    <w:p w:rsidR="00000000" w:rsidRPr="00A40F73" w:rsidP="00A40F73">
      <w:pPr>
        <w:pStyle w:val="Heading1"/>
      </w:pPr>
      <w:bookmarkStart w:id="4" w:name="O_939913"/>
      <w:bookmarkEnd w:id="4"/>
      <w:r w:rsidRPr="00A40F73">
        <w:t>Licensing/Regulatory Information</w:t>
      </w:r>
    </w:p>
    <w:p w:rsidR="00000000" w:rsidRPr="00A40F73" w:rsidP="00A40F73">
      <w:pPr>
        <w:pStyle w:val="BodyText"/>
      </w:pPr>
      <w:r w:rsidRPr="00A40F73">
        <w:t>Not Applicable</w:t>
      </w:r>
    </w:p>
    <w:p w:rsidR="00000000" w:rsidRPr="00A40F73" w:rsidP="00A40F73">
      <w:pPr>
        <w:pStyle w:val="AllowPageBreak"/>
      </w:pPr>
    </w:p>
    <w:p w:rsidR="00000000" w:rsidRPr="00A40F73" w:rsidP="00A40F73">
      <w:pPr>
        <w:pStyle w:val="Heading1"/>
      </w:pPr>
      <w:bookmarkStart w:id="5" w:name="O_939912"/>
      <w:bookmarkEnd w:id="5"/>
      <w:r w:rsidRPr="00A40F73">
        <w:t>Entry Requirements</w:t>
      </w:r>
    </w:p>
    <w:p w:rsidR="00000000" w:rsidRPr="00A40F73" w:rsidP="00A40F73">
      <w:pPr>
        <w:pStyle w:val="BodyText"/>
      </w:pPr>
      <w:r w:rsidRPr="00A40F73">
        <w:t>Not Applicable</w:t>
      </w:r>
    </w:p>
    <w:p w:rsidR="00000000" w:rsidRPr="00A40F73" w:rsidP="00A40F73">
      <w:pPr>
        <w:pStyle w:val="AllowPageBreak"/>
      </w:pPr>
    </w:p>
    <w:p w:rsidR="00000000" w:rsidRPr="00A40F73" w:rsidP="00A40F73">
      <w:pPr>
        <w:pStyle w:val="Heading1"/>
      </w:pPr>
      <w:bookmarkStart w:id="6" w:name="O_939911"/>
      <w:bookmarkEnd w:id="6"/>
      <w:r w:rsidRPr="00A40F7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986"/>
      </w:tblGrid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Employability Skill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Industry</w:t>
            </w:r>
            <w:r w:rsidRPr="00A40F73">
              <w:t>/</w:t>
            </w:r>
            <w:r w:rsidRPr="00A40F73">
              <w:rPr>
                <w:rStyle w:val="SpecialBold"/>
              </w:rPr>
              <w:t>enterprise requirements for this qualification include</w:t>
            </w:r>
            <w:r w:rsidRPr="00A40F73">
              <w:t>: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Communication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apply literacy skills to access and use workplace information and report on</w:t>
            </w:r>
            <w:r w:rsidRPr="00A40F73">
              <w:t xml:space="preserve"> customer service strategies </w:t>
            </w:r>
          </w:p>
          <w:p w:rsidR="00000000" w:rsidRPr="00A40F73" w:rsidP="00A40F73">
            <w:pPr>
              <w:pStyle w:val="ListBullet"/>
            </w:pPr>
            <w:r w:rsidRPr="00A40F73">
              <w:t>apply numeracy skills to interpret statistical information</w:t>
            </w:r>
          </w:p>
          <w:p w:rsidR="00000000" w:rsidRPr="00A40F73" w:rsidP="00A40F73">
            <w:pPr>
              <w:pStyle w:val="ListBullet"/>
            </w:pPr>
            <w:r w:rsidRPr="00A40F73">
              <w:t>apply communication skills to present marketing and sales information to clients, and interpret written and oral information</w:t>
            </w:r>
          </w:p>
          <w:p w:rsidR="00000000" w:rsidRPr="00A40F73" w:rsidP="00A40F73">
            <w:pPr>
              <w:pStyle w:val="ListBullet"/>
            </w:pPr>
            <w:r w:rsidRPr="00A40F73">
              <w:t>communicate to all those involved in service delivery within appropriate timeframes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demonstrate report writing skills to create a project brief, terms of reference or project charter and prepare written reports on project's progress 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prepare and establish </w:t>
            </w:r>
            <w:r w:rsidRPr="00A40F73">
              <w:t>documentation and checklists associated with project plan implementation in established formats and distribute them to relevant people</w:t>
            </w:r>
          </w:p>
          <w:p w:rsidR="00000000" w:rsidRPr="00A40F73" w:rsidP="00A40F73">
            <w:pPr>
              <w:pStyle w:val="ListBullet"/>
            </w:pPr>
            <w:r w:rsidRPr="00A40F73">
              <w:t>prepare draft tender documentation which accurately reflects project requirements and complies with specific tender crite</w:t>
            </w:r>
            <w:r w:rsidRPr="00A40F73">
              <w:t>ria and conditions</w:t>
            </w:r>
          </w:p>
          <w:p w:rsidR="00000000" w:rsidRPr="00A40F73" w:rsidP="00A40F73">
            <w:pPr>
              <w:pStyle w:val="ListBullet"/>
            </w:pPr>
            <w:r w:rsidRPr="00A40F73">
              <w:t>select appropriate methods and adapt communication styles when communicating with clients</w:t>
            </w:r>
          </w:p>
          <w:p w:rsidR="00000000" w:rsidRPr="00A40F73" w:rsidP="00A40F73">
            <w:pPr>
              <w:pStyle w:val="ListBullet"/>
            </w:pPr>
            <w:r w:rsidRPr="00A40F73">
              <w:t>use language skills to allow for adequate communication with relevant personnel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effective communication strategies to encourage regular and acc</w:t>
            </w:r>
            <w:r w:rsidRPr="00A40F73">
              <w:t xml:space="preserve">urate communication flow and feedback 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Teamwork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 xml:space="preserve">inform team of changes in policies and procedures that affect their relations with customers </w:t>
            </w:r>
          </w:p>
          <w:p w:rsidR="00000000" w:rsidRPr="00A40F73" w:rsidP="00A40F73">
            <w:pPr>
              <w:pStyle w:val="ListBullet"/>
            </w:pPr>
            <w:r w:rsidRPr="00A40F73">
              <w:t>motivate team to achieve high standard of service to customers</w:t>
            </w:r>
          </w:p>
          <w:p w:rsidR="00000000" w:rsidRPr="00A40F73" w:rsidP="00A40F73">
            <w:pPr>
              <w:pStyle w:val="ListBullet"/>
            </w:pPr>
            <w:r w:rsidRPr="00A40F73">
              <w:t>use interpersonal skills to relate to people from</w:t>
            </w:r>
            <w:r w:rsidRPr="00A40F73">
              <w:t xml:space="preserve"> a range of social, cultural and ethnic backgrounds and varying physical and mental abilities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leadership skills to gain trust and confidence of clients and colleagues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Problem solving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apply problem solving skills to develop contingency plans and select alternative marketing and sales options and to negotiate strategies with clients</w:t>
            </w:r>
          </w:p>
          <w:p w:rsidR="00000000" w:rsidRPr="00A40F73" w:rsidP="00A40F73">
            <w:pPr>
              <w:pStyle w:val="ListBullet"/>
            </w:pPr>
            <w:r w:rsidRPr="00A40F73">
              <w:t>apply problem solving skills to analyse entire work environment in area of responsibility in order to iden</w:t>
            </w:r>
            <w:r w:rsidRPr="00A40F73">
              <w:t>tify hazards, assess risks and judge when intervention to control risks is necessary</w:t>
            </w:r>
          </w:p>
          <w:p w:rsidR="00000000" w:rsidRPr="00A40F73" w:rsidP="00A40F73">
            <w:pPr>
              <w:pStyle w:val="ListBullet"/>
            </w:pPr>
            <w:r w:rsidRPr="00A40F73">
              <w:t>modify specific aspects of products, services and their delivery to meet changing customer service requirements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problem solving skills to deal with complex and non-rou</w:t>
            </w:r>
            <w:r w:rsidRPr="00A40F73">
              <w:t>tine difficulties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</w:p>
        </w:tc>
        <w:tc>
          <w:tcPr>
            <w:tcW w:w="49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use problem solving skills to identify potential barriers to project outcomes, analyse project risks and establish contingencies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evaluation skills to identify potential or existing risks and hazards in the workplace, identify inadequacies in risk control measures and determine OHS training requirements of the work group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Initiative and enterprise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analyse and interpret informati</w:t>
            </w:r>
            <w:r w:rsidRPr="00A40F73">
              <w:t>on to identify and assess customer needs, expectations and satisfaction levels</w:t>
            </w:r>
          </w:p>
          <w:p w:rsidR="00000000" w:rsidRPr="00A40F73" w:rsidP="00A40F73">
            <w:pPr>
              <w:pStyle w:val="ListBullet"/>
            </w:pPr>
            <w:r w:rsidRPr="00A40F73">
              <w:t>analyse and evaluate information on how organisation compares with competition and best practice</w:t>
            </w:r>
          </w:p>
          <w:p w:rsidR="00000000" w:rsidRPr="00A40F73" w:rsidP="00A40F73">
            <w:pPr>
              <w:pStyle w:val="ListBullet"/>
            </w:pPr>
            <w:r w:rsidRPr="00A40F73">
              <w:t>identify and analyse project brief according to organisational requirements to d</w:t>
            </w:r>
            <w:r w:rsidRPr="00A40F73">
              <w:t xml:space="preserve">etermine project requirements 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identify and use systematic review processes and established evaluation methods to assess project processes and outcomes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Planning and organising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collect and analyse current market and sales information</w:t>
            </w:r>
          </w:p>
          <w:p w:rsidR="00000000" w:rsidRPr="00A40F73" w:rsidP="00A40F73">
            <w:pPr>
              <w:pStyle w:val="ListBullet"/>
            </w:pPr>
            <w:r w:rsidRPr="00A40F73">
              <w:t>develop plans to meet customer needs and deliver improved customer service</w:t>
            </w:r>
          </w:p>
          <w:p w:rsidR="00000000" w:rsidRPr="00A40F73" w:rsidP="00A40F73">
            <w:pPr>
              <w:pStyle w:val="ListBullet"/>
            </w:pPr>
            <w:r w:rsidRPr="00A40F73">
              <w:t>identify marketing and sales activities and required resources and incorporate into a marketing and sales strategy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identify customer service problems and make adjustments to ensure </w:t>
            </w:r>
            <w:r w:rsidRPr="00A40F73">
              <w:t>continued service quality</w:t>
            </w:r>
          </w:p>
          <w:p w:rsidR="00000000" w:rsidRPr="00A40F73" w:rsidP="00A40F73">
            <w:pPr>
              <w:pStyle w:val="ListBullet"/>
            </w:pPr>
            <w:r w:rsidRPr="00A40F73">
              <w:t>identify targets and milestones and link to achievement of outcomes according to project plan</w:t>
            </w:r>
          </w:p>
          <w:p w:rsidR="00000000" w:rsidRPr="00A40F73" w:rsidP="00A40F73">
            <w:pPr>
              <w:pStyle w:val="ListBullet"/>
            </w:pPr>
            <w:r w:rsidRPr="00A40F73">
              <w:t>monitor and report arrangements for project activities in line with client requirements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source information through both formal and infor</w:t>
            </w:r>
            <w:r w:rsidRPr="00A40F73">
              <w:t>mal channels according to organisational requirements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Self-management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evaluate own work relationships systematically in order to identify new networking opportunities</w:t>
            </w:r>
          </w:p>
          <w:p w:rsidR="00000000" w:rsidRPr="00A40F73" w:rsidP="00A40F73">
            <w:pPr>
              <w:pStyle w:val="ListBullet"/>
            </w:pPr>
            <w:r w:rsidRPr="00A40F73">
              <w:t>develop strategies to obtain ongoing feedback to maintain and improve client relationsh</w:t>
            </w:r>
            <w:r w:rsidRPr="00A40F73">
              <w:t>ips</w:t>
            </w:r>
          </w:p>
          <w:p w:rsidR="00000000" w:rsidRPr="00A40F73" w:rsidP="00A40F73">
            <w:pPr>
              <w:pStyle w:val="ListBullet"/>
            </w:pPr>
            <w:r w:rsidRPr="00A40F73">
              <w:t>identify when expert advice is needed, obtain advice and act on it promptly</w:t>
            </w:r>
          </w:p>
          <w:p w:rsidR="00000000" w:rsidRPr="00A40F73" w:rsidP="00A40F73">
            <w:pPr>
              <w:pStyle w:val="ListBullet"/>
            </w:pPr>
            <w:r w:rsidRPr="00A40F73">
              <w:t>identify personal limitations in assessing tender requirements and seek assistance as required from relevant people</w:t>
            </w:r>
          </w:p>
          <w:p w:rsidR="00000000" w:rsidRPr="00A40F73" w:rsidP="00A40F73">
            <w:pPr>
              <w:pStyle w:val="ListBullet"/>
            </w:pPr>
            <w:r w:rsidRPr="00A40F73">
              <w:t>participate and influence business networks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time management skills to logically sequence project activities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Learning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>apply knowledge of organisation's practices, ethical standards and legislative requirements associated with analysing a population or market segment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coach and mentor to provide </w:t>
            </w:r>
            <w:r w:rsidRPr="00A40F73">
              <w:t>support to colleagues</w:t>
            </w:r>
          </w:p>
          <w:p w:rsidR="00000000" w:rsidP="00A40F73">
            <w:pPr>
              <w:pStyle w:val="ListBullet"/>
              <w:rPr>
                <w:lang w:val="en-NZ"/>
              </w:rPr>
            </w:pPr>
            <w:r w:rsidRPr="00A40F73">
              <w:t>use knowledge of workforce characteristics and how they impact on the design and maintenance of OHS</w:t>
            </w:r>
          </w:p>
        </w:tc>
      </w:tr>
      <w:tr w:rsidTr="00E6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rPr>
                <w:rStyle w:val="SpecialBold"/>
              </w:rPr>
              <w:t>Technology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ListBullet"/>
            </w:pPr>
            <w:r w:rsidRPr="00A40F73">
              <w:t xml:space="preserve">apply computing skills to access the internet and web pages, prepare and complete </w:t>
            </w:r>
            <w:r w:rsidRPr="00A40F73">
              <w:t>online forms, lodge electronic documents and search online databases</w:t>
            </w:r>
          </w:p>
          <w:p w:rsidR="00000000" w:rsidRPr="00A40F73" w:rsidP="00A40F73">
            <w:pPr>
              <w:pStyle w:val="ListBullet"/>
            </w:pPr>
            <w:r w:rsidRPr="00A40F73">
              <w:t>use business equipment and technology to access, analyse and organise information according to organisational requirements</w:t>
            </w:r>
          </w:p>
          <w:p w:rsidR="00000000" w:rsidRPr="00A40F73" w:rsidP="00A40F73">
            <w:pPr>
              <w:pStyle w:val="ListBullet"/>
            </w:pPr>
            <w:r w:rsidRPr="00A40F73">
              <w:t>use technology skills to maintain databases and source informati</w:t>
            </w:r>
            <w:r w:rsidRPr="00A40F73">
              <w:t>on</w:t>
            </w:r>
          </w:p>
        </w:tc>
      </w:tr>
    </w:tbl>
    <w:p w:rsidR="00000000" w:rsidRPr="00A40F73" w:rsidP="00A40F73">
      <w:pPr>
        <w:pStyle w:val="BodyText"/>
      </w:pPr>
    </w:p>
    <w:p w:rsidR="00000000" w:rsidRPr="00A40F73" w:rsidP="00A40F73">
      <w:pPr>
        <w:pStyle w:val="BodyText"/>
      </w:pPr>
      <w:r w:rsidRPr="00A40F73">
        <w:t>Due to the high proportion of electives required by this qualification, the industry/enterprise requirements described above for each Employability Skill are representative of the property industry in general and may not reflect specific job roles. Le</w:t>
      </w:r>
      <w:r w:rsidRPr="00A40F73">
        <w:t>arning and assessment strategies for this qualification should be based on the requirements of the units of competency for this qualification.</w:t>
      </w:r>
    </w:p>
    <w:p w:rsidR="00E66A3A" w:rsidP="00A40F73">
      <w:pPr>
        <w:pStyle w:val="BodyText"/>
      </w:pPr>
      <w:r w:rsidRPr="00A40F73">
        <w:t>This table is a summary of Employability Skills that are typical of this qualification and should not be interpreted as definitive.</w:t>
      </w:r>
    </w:p>
    <w:p w:rsidR="00E66A3A" w:rsidP="00A40F73">
      <w:pPr>
        <w:pStyle w:val="BodyText"/>
      </w:pPr>
    </w:p>
    <w:p w:rsidR="00000000" w:rsidRPr="00A40F73" w:rsidP="00A40F73">
      <w:pPr>
        <w:pStyle w:val="Heading1"/>
      </w:pPr>
      <w:bookmarkStart w:id="7" w:name="O_939910"/>
      <w:bookmarkEnd w:id="7"/>
      <w:r w:rsidRPr="00A40F7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890"/>
      </w:tblGrid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t>To achieve this qualification, the candidate must demonstrate competency in:</w:t>
            </w:r>
          </w:p>
          <w:p w:rsidR="00000000" w:rsidRPr="00A40F73" w:rsidP="00A40F73">
            <w:pPr>
              <w:pStyle w:val="ListBullet"/>
            </w:pPr>
            <w:r w:rsidRPr="00A40F73">
              <w:t>16 units o</w:t>
            </w:r>
            <w:r w:rsidRPr="00A40F73">
              <w:t>f competency:</w:t>
            </w:r>
          </w:p>
          <w:p w:rsidR="00000000" w:rsidRPr="00A40F73" w:rsidP="00A40F73">
            <w:pPr>
              <w:pStyle w:val="ListBullet2"/>
            </w:pPr>
            <w:r w:rsidRPr="00A40F73">
              <w:t>8 Group A units</w:t>
            </w:r>
          </w:p>
          <w:p w:rsidR="00000000" w:rsidRPr="00A40F73" w:rsidP="00A40F73">
            <w:pPr>
              <w:pStyle w:val="ListBullet2"/>
            </w:pPr>
            <w:r w:rsidRPr="00A40F73">
              <w:t>8 Group B units.</w:t>
            </w:r>
          </w:p>
          <w:p w:rsidR="00000000" w:rsidRPr="00A40F73" w:rsidP="00A40F73">
            <w:pPr>
              <w:pStyle w:val="BodyText"/>
            </w:pPr>
            <w:r w:rsidRPr="00A40F73">
              <w:t>The Group A units are chosen as follows:</w:t>
            </w:r>
          </w:p>
          <w:p w:rsidR="00000000" w:rsidRPr="00A40F73" w:rsidP="00A40F73">
            <w:pPr>
              <w:pStyle w:val="ListBullet"/>
            </w:pPr>
            <w:r w:rsidRPr="00A40F73">
              <w:t>8 units may be chosen from Group A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2 of the units may be chosen from: </w:t>
            </w:r>
          </w:p>
          <w:p w:rsidR="00000000" w:rsidRPr="00A40F73" w:rsidP="00A40F73">
            <w:pPr>
              <w:pStyle w:val="ListBullet2"/>
            </w:pPr>
            <w:r w:rsidRPr="00A40F73">
              <w:t xml:space="preserve">Certificate IV in Property Services (Operations) or Advanced Diploma of Property Services </w:t>
            </w:r>
            <w:r w:rsidRPr="00A40F73">
              <w:t>(Asset and Facility Management)</w:t>
            </w:r>
          </w:p>
          <w:p w:rsidR="00000000" w:rsidRPr="00A40F73" w:rsidP="00A40F73">
            <w:pPr>
              <w:pStyle w:val="ListBullet2"/>
            </w:pPr>
            <w:r w:rsidRPr="00A40F73">
              <w:t>any Diploma qualification in CPP07 or another current Training Package.</w:t>
            </w:r>
          </w:p>
          <w:p w:rsidR="00000000" w:rsidRPr="00A40F73" w:rsidP="00A40F73">
            <w:pPr>
              <w:pStyle w:val="BodyText"/>
            </w:pPr>
            <w:r w:rsidRPr="00A40F73">
              <w:t>The Group B units are chosen as follows:</w:t>
            </w:r>
          </w:p>
          <w:p w:rsidR="00000000" w:rsidRPr="00A40F73" w:rsidP="00A40F73">
            <w:pPr>
              <w:pStyle w:val="ListBullet"/>
            </w:pPr>
            <w:r w:rsidRPr="00A40F73">
              <w:t>8 units may be chosen from Group B</w:t>
            </w:r>
          </w:p>
          <w:p w:rsidR="00000000" w:rsidRPr="00A40F73" w:rsidP="00A40F73">
            <w:pPr>
              <w:pStyle w:val="ListBullet"/>
            </w:pPr>
            <w:r w:rsidRPr="00A40F73">
              <w:t xml:space="preserve">2 of the units may be chosen from: </w:t>
            </w:r>
          </w:p>
          <w:p w:rsidR="00000000" w:rsidRPr="00A40F73" w:rsidP="00A40F73">
            <w:pPr>
              <w:pStyle w:val="ListBullet2"/>
            </w:pPr>
            <w:r w:rsidRPr="00A40F73">
              <w:t>Certificate IV in Property Services (O</w:t>
            </w:r>
            <w:r w:rsidRPr="00A40F73">
              <w:t>perations) or Advanced Diploma of Property Services (Asset and Facility Management)</w:t>
            </w:r>
          </w:p>
          <w:p w:rsidR="00000000" w:rsidP="00A40F73">
            <w:pPr>
              <w:pStyle w:val="ListBullet2"/>
              <w:rPr>
                <w:lang w:val="en-NZ"/>
              </w:rPr>
            </w:pPr>
            <w:r w:rsidRPr="00A40F73">
              <w:t>any Diploma qualification in CPP07 or another current Training Package or state accredited course, provided the integrity of the AQF alignment is ensured, and they contribu</w:t>
            </w:r>
            <w:r w:rsidRPr="00A40F73">
              <w:t>te to a valid, industry-supported vocational outcome.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</w:p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Group A Common units</w:t>
            </w:r>
          </w:p>
          <w:p w:rsidR="00000000" w:rsidP="00A40F73">
            <w:pPr>
              <w:pStyle w:val="BodyText"/>
              <w:rPr>
                <w:lang w:val="en-NZ"/>
              </w:rPr>
            </w:pP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BSBFIM501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budgets and financial plans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BSBHRM405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 xml:space="preserve">Support the recruitment, selection and induction of staff 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BSBMGT502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people performance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BSBMGT517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operational plan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BSBSUS501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Develop workplace policy and procedures for sustainability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CPCSUS5002A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Develop action plans to retrofit existing buildings for energy efficiency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CPCSUS5003A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energy efficient building methods and strategies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CPPCM</w:t>
            </w:r>
            <w:r w:rsidRPr="00A40F73">
              <w:t>N5001A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Plan for a sustainable business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CPPDSM5006A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Coordinate customer service activities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CPPDSM5009A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Coordinate risk management system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CPPDSM5010A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Determine needs of customer populations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CPPDSM5014A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Develop property marketing and sales strategy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CPPDSM5018A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Ensure a safe workplace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CPPDSM5029A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 xml:space="preserve">Manage client relationships and networks in the property </w:t>
            </w:r>
            <w:r w:rsidRPr="00A40F73">
              <w:t>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CPPDSM5030A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projects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CPPDSM5036A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Prepare tender documentation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</w:p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Group B Specialist units</w:t>
            </w:r>
          </w:p>
          <w:p w:rsidR="00000000" w:rsidP="00A40F73">
            <w:pPr>
              <w:pStyle w:val="BodyText"/>
              <w:rPr>
                <w:lang w:val="en-NZ"/>
              </w:rPr>
            </w:pP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Development</w:t>
            </w:r>
          </w:p>
          <w:p w:rsidR="00000000" w:rsidP="00A40F73">
            <w:pPr>
              <w:pStyle w:val="BodyText"/>
              <w:rPr>
                <w:lang w:val="en-NZ"/>
              </w:rPr>
            </w:pP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CPPDSM5004A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Assess viability of regeneration options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CPPDSM5005A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Contribute to a detailed property feasibility study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CPPDSM5008A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Coordinate fit-out of premises for user occupation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CPPDSM5011A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Determine space utilisation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CPPDSM5017A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Dispose of property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CPPDSM5019A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Identify and secure a property opportunity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CPPDSM5026A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Manage a consultant property project team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</w:p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Management</w:t>
            </w:r>
          </w:p>
          <w:p w:rsidR="00000000" w:rsidP="00A40F73">
            <w:pPr>
              <w:pStyle w:val="BodyText"/>
              <w:rPr>
                <w:lang w:val="en-NZ"/>
              </w:rPr>
            </w:pP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CPPDSM5002A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Advise on property investment strategy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CPPDSM5013A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Develop a tenancy mix strategy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CPPDSM5016A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Develop strata/community management agreement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CPPDSM5021A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Implement asset maintenance strategy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CPPDSM5022A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Implement asset management plan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CPPDSM5025A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Maintain public relations in the property industry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</w:p>
          <w:p w:rsidR="00000000" w:rsidRPr="00A40F73" w:rsidP="00A40F73">
            <w:pPr>
              <w:pStyle w:val="BodyText"/>
            </w:pPr>
            <w:r w:rsidRPr="00A40F73">
              <w:rPr>
                <w:rStyle w:val="SpecialBold"/>
              </w:rPr>
              <w:t>Facilities</w:t>
            </w:r>
          </w:p>
          <w:p w:rsidR="00000000" w:rsidP="00A40F73">
            <w:pPr>
              <w:pStyle w:val="BodyText"/>
              <w:rPr>
                <w:lang w:val="en-NZ"/>
              </w:rPr>
            </w:pP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CPPDSM5001A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Advise on use and design of facilities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CPPDSM5007A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Coordinate construction or renovation of facilities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 xml:space="preserve">CPPDSM5023A 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Implement facilities management plan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CPPDSM5024A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Implement facilities procurement systems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CPPDSM5027A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Provide facilities and amenities for property users</w:t>
            </w:r>
          </w:p>
        </w:tc>
      </w:tr>
      <w:tr w:rsidTr="00A40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3">
            <w:pPr>
              <w:pStyle w:val="BodyText"/>
              <w:rPr>
                <w:lang w:val="en-NZ"/>
              </w:rPr>
            </w:pPr>
            <w:r w:rsidRPr="00A40F73">
              <w:t>CPPDSM5034A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3" w:rsidP="00A40F73">
            <w:pPr>
              <w:pStyle w:val="BodyText"/>
            </w:pPr>
            <w:r w:rsidRPr="00A40F73">
              <w:t>Monitor performance of property or facility portfolio</w:t>
            </w:r>
          </w:p>
        </w:tc>
      </w:tr>
    </w:tbl>
    <w:p w:rsidR="00E66A3A" w:rsidP="00A40F73">
      <w:pPr>
        <w:pStyle w:val="BodyText"/>
      </w:pPr>
    </w:p>
    <w:p w:rsidR="00E66A3A" w:rsidP="00A40F73">
      <w:pPr>
        <w:pStyle w:val="BodyText"/>
      </w:pPr>
    </w:p>
    <w:p w:rsidR="00000000" w:rsidRPr="00A40F73" w:rsidP="00A40F73"/>
    <w:sectPr w:rsidSect="00A40F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3" w:rsidRPr="00E66A3A" w:rsidP="00E66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3A" w:rsidP="00A40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66A3A" w:rsidP="00A40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66A3A" w:rsidP="00A40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F73" w:rsidRPr="00E66A3A" w:rsidP="00E66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3A" w:rsidRPr="002D2AF8" w:rsidP="00A40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CPP50511 Diploma of Property Services (Asset and Facility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E66A3A" w:rsidP="00A40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A4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A5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A3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F73"/>
  </w:style>
  <w:style w:type="character" w:customStyle="1" w:styleId="Heading1Char">
    <w:name w:val="Heading 1 Char"/>
    <w:basedOn w:val="DefaultParagraphFont"/>
    <w:link w:val="Heading1"/>
    <w:rsid w:val="00A40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F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F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F73"/>
    <w:rPr>
      <w:b/>
      <w:spacing w:val="0"/>
    </w:rPr>
  </w:style>
  <w:style w:type="paragraph" w:styleId="ListBullet2">
    <w:name w:val="List Bullet 2"/>
    <w:basedOn w:val="List2"/>
    <w:rsid w:val="00A40F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F73"/>
    <w:rPr>
      <w:i/>
    </w:rPr>
  </w:style>
  <w:style w:type="paragraph" w:styleId="Caption">
    <w:name w:val="caption"/>
    <w:basedOn w:val="BodyText"/>
    <w:next w:val="Normal"/>
    <w:qFormat/>
    <w:rsid w:val="00A40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F73"/>
  </w:style>
  <w:style w:type="paragraph" w:styleId="TableofFigures">
    <w:name w:val="table of figures"/>
    <w:basedOn w:val="Normal"/>
    <w:next w:val="Normal"/>
    <w:semiHidden/>
    <w:rsid w:val="00A40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F73"/>
    <w:pPr>
      <w:numPr>
        <w:numId w:val="11"/>
      </w:numPr>
    </w:pPr>
  </w:style>
  <w:style w:type="character" w:customStyle="1" w:styleId="WingdingSymbols">
    <w:name w:val="Wingding Symbols"/>
    <w:rsid w:val="00A40F73"/>
    <w:rPr>
      <w:rFonts w:ascii="Wingdings" w:hAnsi="Wingdings"/>
    </w:rPr>
  </w:style>
  <w:style w:type="paragraph" w:customStyle="1" w:styleId="TableHeading">
    <w:name w:val="Table Heading"/>
    <w:basedOn w:val="HeadingBase"/>
    <w:rsid w:val="00A40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F73"/>
    <w:rPr>
      <w:color w:val="0033CC"/>
      <w:u w:val="none"/>
    </w:rPr>
  </w:style>
  <w:style w:type="paragraph" w:customStyle="1" w:styleId="BodyTextRight">
    <w:name w:val="Body Text Right"/>
    <w:basedOn w:val="BodyText"/>
    <w:rsid w:val="00A40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F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F73"/>
    <w:rPr>
      <w:sz w:val="32"/>
    </w:rPr>
  </w:style>
  <w:style w:type="paragraph" w:customStyle="1" w:styleId="HeadingProcedure">
    <w:name w:val="Heading Procedure"/>
    <w:basedOn w:val="HeadingBase"/>
    <w:next w:val="Normal"/>
    <w:rsid w:val="00A40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F73"/>
    <w:pPr>
      <w:spacing w:before="60" w:after="60"/>
    </w:pPr>
  </w:style>
  <w:style w:type="paragraph" w:styleId="ListContinue">
    <w:name w:val="List Continue"/>
    <w:basedOn w:val="List"/>
    <w:rsid w:val="00A40F73"/>
    <w:pPr>
      <w:ind w:firstLine="0"/>
    </w:pPr>
  </w:style>
  <w:style w:type="paragraph" w:customStyle="1" w:styleId="ListNote">
    <w:name w:val="List Note"/>
    <w:basedOn w:val="List"/>
    <w:rsid w:val="00A40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F73"/>
    <w:rPr>
      <w:rFonts w:ascii="Courier New" w:hAnsi="Courier New"/>
    </w:rPr>
  </w:style>
  <w:style w:type="paragraph" w:customStyle="1" w:styleId="NoteBullet">
    <w:name w:val="Note Bullet"/>
    <w:basedOn w:val="Note"/>
    <w:rsid w:val="00A40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F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0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F73"/>
    <w:rPr>
      <w:b/>
      <w:smallCaps/>
    </w:rPr>
  </w:style>
  <w:style w:type="paragraph" w:customStyle="1" w:styleId="TableListNumber">
    <w:name w:val="Table List Number"/>
    <w:basedOn w:val="ListNumber"/>
    <w:rsid w:val="00A40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F73"/>
    <w:pPr>
      <w:numPr>
        <w:numId w:val="9"/>
      </w:numPr>
    </w:pPr>
  </w:style>
  <w:style w:type="paragraph" w:customStyle="1" w:styleId="ListAlpha2">
    <w:name w:val="List Alpha 2"/>
    <w:basedOn w:val="List2"/>
    <w:rsid w:val="00A40F73"/>
    <w:pPr>
      <w:numPr>
        <w:numId w:val="8"/>
      </w:numPr>
    </w:pPr>
  </w:style>
  <w:style w:type="paragraph" w:styleId="List2">
    <w:name w:val="List 2"/>
    <w:basedOn w:val="BodyText"/>
    <w:rsid w:val="00A40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F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F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F73"/>
    <w:pPr>
      <w:numPr>
        <w:numId w:val="4"/>
      </w:numPr>
    </w:pPr>
  </w:style>
  <w:style w:type="paragraph" w:styleId="ListContinue2">
    <w:name w:val="List Continue 2"/>
    <w:basedOn w:val="List2"/>
    <w:rsid w:val="00A40F73"/>
    <w:pPr>
      <w:ind w:firstLine="0"/>
    </w:pPr>
  </w:style>
  <w:style w:type="paragraph" w:styleId="ListContinue3">
    <w:name w:val="List Continue 3"/>
    <w:basedOn w:val="List3"/>
    <w:rsid w:val="00A40F73"/>
    <w:pPr>
      <w:ind w:left="1021" w:firstLine="0"/>
    </w:pPr>
  </w:style>
  <w:style w:type="paragraph" w:styleId="ListContinue4">
    <w:name w:val="List Continue 4"/>
    <w:basedOn w:val="List4"/>
    <w:rsid w:val="00A40F73"/>
    <w:pPr>
      <w:ind w:firstLine="0"/>
    </w:pPr>
  </w:style>
  <w:style w:type="paragraph" w:styleId="ListContinue5">
    <w:name w:val="List Continue 5"/>
    <w:basedOn w:val="List5"/>
    <w:rsid w:val="00A40F73"/>
    <w:pPr>
      <w:ind w:firstLine="0"/>
    </w:pPr>
  </w:style>
  <w:style w:type="paragraph" w:styleId="ListNumber3">
    <w:name w:val="List Number 3"/>
    <w:basedOn w:val="List3"/>
    <w:rsid w:val="00A40F73"/>
    <w:pPr>
      <w:numPr>
        <w:numId w:val="5"/>
      </w:numPr>
    </w:pPr>
  </w:style>
  <w:style w:type="paragraph" w:styleId="ListNumber4">
    <w:name w:val="List Number 4"/>
    <w:basedOn w:val="List4"/>
    <w:rsid w:val="00A40F73"/>
    <w:pPr>
      <w:numPr>
        <w:numId w:val="6"/>
      </w:numPr>
    </w:pPr>
  </w:style>
  <w:style w:type="paragraph" w:styleId="ListNumber5">
    <w:name w:val="List Number 5"/>
    <w:basedOn w:val="List5"/>
    <w:rsid w:val="00A40F73"/>
    <w:pPr>
      <w:numPr>
        <w:numId w:val="7"/>
      </w:numPr>
    </w:pPr>
  </w:style>
  <w:style w:type="paragraph" w:styleId="BlockText">
    <w:name w:val="Block Text"/>
    <w:basedOn w:val="Normal"/>
    <w:rsid w:val="00A40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F73"/>
    <w:rPr>
      <w:sz w:val="16"/>
      <w:vertAlign w:val="superscript"/>
    </w:rPr>
  </w:style>
  <w:style w:type="character" w:customStyle="1" w:styleId="Symbols">
    <w:name w:val="Symbols"/>
    <w:basedOn w:val="DefaultParagraphFont"/>
    <w:rsid w:val="00A40F73"/>
    <w:rPr>
      <w:rFonts w:ascii="Symbol" w:hAnsi="Symbol"/>
    </w:rPr>
  </w:style>
  <w:style w:type="character" w:customStyle="1" w:styleId="MenuOptions">
    <w:name w:val="Menu Options"/>
    <w:basedOn w:val="DefaultParagraphFont"/>
    <w:rsid w:val="00A40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F73"/>
    <w:rPr>
      <w:b/>
    </w:rPr>
  </w:style>
  <w:style w:type="character" w:customStyle="1" w:styleId="Underlined">
    <w:name w:val="Underlined"/>
    <w:basedOn w:val="DefaultParagraphFont"/>
    <w:rsid w:val="00A40F73"/>
    <w:rPr>
      <w:u w:val="single"/>
    </w:rPr>
  </w:style>
  <w:style w:type="paragraph" w:customStyle="1" w:styleId="TableBodyTextRight">
    <w:name w:val="Table Body Text Right"/>
    <w:basedOn w:val="TableBodyText"/>
    <w:rsid w:val="00A40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F73"/>
    <w:rPr>
      <w:sz w:val="18"/>
    </w:rPr>
  </w:style>
  <w:style w:type="paragraph" w:customStyle="1" w:styleId="BodySmallRight">
    <w:name w:val="Body Small Right"/>
    <w:basedOn w:val="BodyTextRight"/>
    <w:rsid w:val="00A40F73"/>
    <w:rPr>
      <w:sz w:val="18"/>
      <w:szCs w:val="18"/>
    </w:rPr>
  </w:style>
  <w:style w:type="paragraph" w:customStyle="1" w:styleId="MarginEdition">
    <w:name w:val="Margin Edition"/>
    <w:basedOn w:val="MarginNote"/>
    <w:rsid w:val="00A40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F73"/>
    <w:rPr>
      <w:sz w:val="2"/>
      <w:szCs w:val="2"/>
    </w:rPr>
  </w:style>
  <w:style w:type="character" w:customStyle="1" w:styleId="Small">
    <w:name w:val="Small"/>
    <w:basedOn w:val="DefaultParagraphFont"/>
    <w:rsid w:val="00A40F73"/>
    <w:rPr>
      <w:sz w:val="16"/>
    </w:rPr>
  </w:style>
  <w:style w:type="paragraph" w:customStyle="1" w:styleId="WideTable">
    <w:name w:val="Wide Table"/>
    <w:basedOn w:val="Normal"/>
    <w:rsid w:val="00A40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F73"/>
  </w:style>
  <w:style w:type="paragraph" w:styleId="Quote">
    <w:name w:val="Quote"/>
    <w:basedOn w:val="Heading1"/>
    <w:link w:val="QuoteChar"/>
    <w:qFormat/>
    <w:rsid w:val="00A40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F73"/>
    <w:pPr>
      <w:pageBreakBefore/>
    </w:pPr>
  </w:style>
  <w:style w:type="paragraph" w:customStyle="1" w:styleId="Border">
    <w:name w:val="Border"/>
    <w:basedOn w:val="Normal"/>
    <w:qFormat/>
    <w:rsid w:val="00A40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F73"/>
    <w:rPr>
      <w:u w:val="single"/>
    </w:rPr>
  </w:style>
  <w:style w:type="character" w:customStyle="1" w:styleId="BoldandItalics">
    <w:name w:val="Bold and Italics"/>
    <w:qFormat/>
    <w:rsid w:val="00A40F73"/>
    <w:rPr>
      <w:b/>
      <w:i/>
      <w:u w:val="none"/>
    </w:rPr>
  </w:style>
  <w:style w:type="paragraph" w:styleId="BalloonText">
    <w:name w:val="Balloon Text"/>
    <w:basedOn w:val="Normal"/>
    <w:link w:val="BalloonTextChar"/>
    <w:rsid w:val="00A40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F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F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1249</Words>
  <Characters>8072</Characters>
  <Application>Microsoft Office Word</Application>
  <DocSecurity>0</DocSecurity>
  <Lines>297</Lines>
  <Paragraphs>176</Paragraphs>
  <ScaleCrop>false</ScaleCrop>
  <Company>Author-it Software Corporation Ltd.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CPP50511 Diploma of Property Services (Asset and Facility Management)</dc:title>
  <dc:subject>Approved</dc:subject>
  <dc:creator>Artibus Innovation</dc:creator>
  <cp:keywords>Release 3</cp:keywords>
  <dc:description>Review Date: 12 April 2008</dc:description>
  <cp:lastModifiedBy>TPCMS</cp:lastModifiedBy>
  <cp:revision>3</cp:revision>
  <dcterms:created xsi:type="dcterms:W3CDTF">2017-01-18T13:38:19Z</dcterms:created>
  <dcterms:modified xsi:type="dcterms:W3CDTF">2017-01-17T10:21:00Z</dcterms:modified>
</cp:coreProperties>
</file>