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FAD" w:rsidP="00080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CPP50409 Diploma of Property Services (Business Broking)</w:t>
      </w:r>
      <w:r>
        <w:fldChar w:fldCharType="end"/>
      </w:r>
    </w:p>
    <w:p w:rsidR="00080FAD" w:rsidP="00080FAD">
      <w:pPr>
        <w:pStyle w:val="Version"/>
        <w:sectPr w:rsidSect="00814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14041" w:rsidP="00814041">
      <w:pPr>
        <w:pStyle w:val="SuperHeading"/>
      </w:pPr>
      <w:r w:rsidRPr="00814041">
        <w:t>CPP50409 Diploma of Property Services (Business Broking)</w:t>
      </w:r>
    </w:p>
    <w:p w:rsidR="00000000" w:rsidRPr="00814041" w:rsidP="00814041">
      <w:pPr>
        <w:pStyle w:val="Heading1"/>
      </w:pPr>
      <w:bookmarkStart w:id="1" w:name="O_939908"/>
      <w:bookmarkEnd w:id="1"/>
      <w:r w:rsidRPr="008140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6"/>
        <w:gridCol w:w="7960"/>
      </w:tblGrid>
      <w:tr w:rsidTr="00080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Comment</w:t>
            </w:r>
          </w:p>
        </w:tc>
      </w:tr>
      <w:tr w:rsidTr="00080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BodyText"/>
            </w:pPr>
            <w:r w:rsidRPr="00814041">
              <w:t>Update superseded imported elective units to equivalent current elective units:</w:t>
            </w:r>
          </w:p>
          <w:p w:rsidR="00000000" w:rsidRPr="00814041" w:rsidP="00814041">
            <w:pPr>
              <w:pStyle w:val="ListBullet"/>
            </w:pPr>
            <w:r w:rsidRPr="00814041">
              <w:t>BSBADM502B to BSBADM502</w:t>
            </w:r>
          </w:p>
          <w:p w:rsidR="00000000" w:rsidRPr="00814041" w:rsidP="00814041">
            <w:pPr>
              <w:pStyle w:val="ListBullet"/>
            </w:pPr>
            <w:r w:rsidRPr="00814041">
              <w:t>BSBMGT516A to BSBMGT516</w:t>
            </w:r>
          </w:p>
          <w:p w:rsidR="00000000" w:rsidRPr="00814041" w:rsidP="00814041">
            <w:pPr>
              <w:pStyle w:val="ListBullet"/>
            </w:pPr>
            <w:r w:rsidRPr="00814041">
              <w:t>FNSACCT501B to FNSACC501</w:t>
            </w:r>
          </w:p>
          <w:p w:rsidR="00000000" w:rsidRPr="00814041" w:rsidP="00814041">
            <w:pPr>
              <w:pStyle w:val="ListBullet"/>
            </w:pPr>
            <w:r w:rsidRPr="00814041">
              <w:t>FNSACCT507B to FNSACC507</w:t>
            </w:r>
          </w:p>
          <w:p w:rsidR="00000000" w:rsidRPr="00814041" w:rsidP="00814041">
            <w:pPr>
              <w:pStyle w:val="BodyText"/>
            </w:pPr>
            <w:r w:rsidRPr="00814041">
              <w:t>This version released with CP</w:t>
            </w:r>
            <w:r w:rsidRPr="00814041">
              <w:t>P07 version 14.4.</w:t>
            </w:r>
          </w:p>
        </w:tc>
      </w:tr>
    </w:tbl>
    <w:p w:rsidR="00000000" w:rsidRPr="00814041" w:rsidP="00814041">
      <w:pPr>
        <w:pStyle w:val="BodyText"/>
      </w:pPr>
    </w:p>
    <w:p w:rsidR="00000000" w:rsidRPr="00814041" w:rsidP="00814041">
      <w:pPr>
        <w:pStyle w:val="AllowPageBreak"/>
      </w:pPr>
    </w:p>
    <w:p w:rsidR="00000000" w:rsidRPr="00814041" w:rsidP="00814041">
      <w:pPr>
        <w:pStyle w:val="Heading1"/>
      </w:pPr>
      <w:bookmarkStart w:id="2" w:name="O_939907"/>
      <w:bookmarkEnd w:id="2"/>
      <w:r w:rsidRPr="00814041">
        <w:t>Description</w:t>
      </w:r>
    </w:p>
    <w:p w:rsidR="00000000" w:rsidRPr="00814041" w:rsidP="00814041">
      <w:pPr>
        <w:pStyle w:val="BodyText"/>
      </w:pPr>
      <w:r w:rsidRPr="00814041">
        <w:t>Not Applicable</w:t>
      </w:r>
    </w:p>
    <w:p w:rsidR="00000000" w:rsidRPr="00814041" w:rsidP="00814041">
      <w:pPr>
        <w:pStyle w:val="AllowPageBreak"/>
      </w:pPr>
    </w:p>
    <w:p w:rsidR="00000000" w:rsidRPr="00814041" w:rsidP="00814041">
      <w:pPr>
        <w:pStyle w:val="Heading1"/>
      </w:pPr>
      <w:bookmarkStart w:id="3" w:name="O_939906"/>
      <w:bookmarkEnd w:id="3"/>
      <w:r w:rsidRPr="00814041">
        <w:t>Pathways Information</w:t>
      </w:r>
    </w:p>
    <w:p w:rsidR="00000000" w:rsidRPr="00814041" w:rsidP="00814041">
      <w:pPr>
        <w:pStyle w:val="BodyText"/>
      </w:pPr>
      <w:r w:rsidRPr="00814041">
        <w:t>Not Applicable</w:t>
      </w:r>
    </w:p>
    <w:p w:rsidR="00000000" w:rsidRPr="00814041" w:rsidP="00814041">
      <w:pPr>
        <w:pStyle w:val="AllowPageBreak"/>
      </w:pPr>
    </w:p>
    <w:p w:rsidR="00000000" w:rsidRPr="00814041" w:rsidP="00814041">
      <w:pPr>
        <w:pStyle w:val="Heading1"/>
      </w:pPr>
      <w:bookmarkStart w:id="4" w:name="O_939905"/>
      <w:bookmarkEnd w:id="4"/>
      <w:r w:rsidRPr="00814041">
        <w:t>Licensing/Regulatory Information</w:t>
      </w:r>
    </w:p>
    <w:p w:rsidR="00000000" w:rsidRPr="00814041" w:rsidP="00814041">
      <w:pPr>
        <w:pStyle w:val="BodyText"/>
      </w:pPr>
      <w:r w:rsidRPr="00814041">
        <w:t>Not Applicable</w:t>
      </w:r>
    </w:p>
    <w:p w:rsidR="00000000" w:rsidRPr="00814041" w:rsidP="00814041">
      <w:pPr>
        <w:pStyle w:val="AllowPageBreak"/>
      </w:pPr>
    </w:p>
    <w:p w:rsidR="00000000" w:rsidRPr="00814041" w:rsidP="00814041">
      <w:pPr>
        <w:pStyle w:val="Heading1"/>
      </w:pPr>
      <w:bookmarkStart w:id="5" w:name="O_939904"/>
      <w:bookmarkEnd w:id="5"/>
      <w:r w:rsidRPr="00814041">
        <w:t>Entry Requirements</w:t>
      </w:r>
    </w:p>
    <w:p w:rsidR="00000000" w:rsidRPr="00814041" w:rsidP="00814041">
      <w:pPr>
        <w:pStyle w:val="BodyText"/>
      </w:pPr>
      <w:r w:rsidRPr="00814041">
        <w:t>Not Applicable</w:t>
      </w:r>
    </w:p>
    <w:p w:rsidR="00000000" w:rsidRPr="00814041" w:rsidP="00814041">
      <w:pPr>
        <w:pStyle w:val="AllowPageBreak"/>
      </w:pPr>
    </w:p>
    <w:p w:rsidR="00000000" w:rsidRPr="00814041" w:rsidP="00814041">
      <w:pPr>
        <w:pStyle w:val="Heading1"/>
      </w:pPr>
      <w:bookmarkStart w:id="6" w:name="O_939903"/>
      <w:bookmarkEnd w:id="6"/>
      <w:r w:rsidRPr="0081404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6"/>
        <w:gridCol w:w="4880"/>
      </w:tblGrid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Employability Skills Qualification Summary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BodyText"/>
            </w:pPr>
            <w:r w:rsidRPr="00814041">
              <w:rPr>
                <w:rStyle w:val="SpecialBold"/>
              </w:rPr>
              <w:t>Employability Skill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Industry</w:t>
            </w:r>
            <w:r w:rsidRPr="00814041">
              <w:t>/</w:t>
            </w:r>
            <w:r w:rsidRPr="00814041">
              <w:rPr>
                <w:rStyle w:val="SpecialBold"/>
              </w:rPr>
              <w:t>enterprise requirements for this qualification include</w:t>
            </w:r>
            <w:r w:rsidRPr="00814041">
              <w:t>: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Communication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>apply reading skills to access and interpret a variety of information relating to appraising a business and relevant information regarding legislative requirements</w:t>
            </w:r>
          </w:p>
          <w:p w:rsidR="00000000" w:rsidRPr="00814041" w:rsidP="00814041">
            <w:pPr>
              <w:pStyle w:val="ListBullet"/>
            </w:pPr>
            <w:r w:rsidRPr="00814041">
              <w:t>clarify concerns and communicate with clients to enable the appraisal process and resolve co</w:t>
            </w:r>
            <w:r w:rsidRPr="00814041">
              <w:t>mplications</w:t>
            </w:r>
          </w:p>
          <w:p w:rsidR="00000000" w:rsidRPr="00814041" w:rsidP="00814041">
            <w:pPr>
              <w:pStyle w:val="ListBullet"/>
            </w:pPr>
            <w:r w:rsidRPr="00814041">
              <w:t>complete relevant documentation and reports</w:t>
            </w:r>
          </w:p>
          <w:p w:rsidR="00000000" w:rsidRPr="00814041" w:rsidP="00814041">
            <w:pPr>
              <w:pStyle w:val="ListBullet"/>
            </w:pPr>
            <w:r w:rsidRPr="00814041">
              <w:t>document agreements and distribute relevant documents and information to clients and other relevant internal and external parties</w:t>
            </w:r>
          </w:p>
          <w:p w:rsidR="00000000" w:rsidRPr="00814041" w:rsidP="00814041">
            <w:pPr>
              <w:pStyle w:val="ListBullet"/>
            </w:pPr>
            <w:r w:rsidRPr="00814041">
              <w:t>evaluate and communicate strengths and limitations of current business</w:t>
            </w:r>
            <w:r w:rsidRPr="00814041">
              <w:t>es and proposals to the client</w:t>
            </w:r>
          </w:p>
          <w:p w:rsidR="00000000" w:rsidRPr="00814041" w:rsidP="00814041">
            <w:pPr>
              <w:pStyle w:val="ListBullet"/>
            </w:pPr>
            <w:r w:rsidRPr="00814041">
              <w:t>identify and complete appropriate documentation</w:t>
            </w:r>
          </w:p>
          <w:p w:rsidR="00000000" w:rsidP="00814041">
            <w:pPr>
              <w:pStyle w:val="ListBullet"/>
              <w:rPr>
                <w:lang w:val="en-NZ"/>
              </w:rPr>
            </w:pPr>
            <w:r w:rsidRPr="00814041">
              <w:t>produce and distribute formal documents to reflect agreements made by parties involved in the listing process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Teamwork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>confirm own interpretation and application of financial,</w:t>
            </w:r>
            <w:r w:rsidRPr="00814041">
              <w:t xml:space="preserve"> legal and procedural requirements with appropriate persons to ensure consistency</w:t>
            </w:r>
          </w:p>
          <w:p w:rsidR="00000000" w:rsidRPr="00814041" w:rsidP="00814041">
            <w:pPr>
              <w:pStyle w:val="ListBullet"/>
            </w:pPr>
            <w:r w:rsidRPr="00814041">
              <w:t>interact with clients and resolve their concerns and issues</w:t>
            </w:r>
          </w:p>
          <w:p w:rsidR="00000000" w:rsidRPr="00814041" w:rsidP="00814041">
            <w:pPr>
              <w:pStyle w:val="ListBullet"/>
            </w:pPr>
            <w:r w:rsidRPr="00814041">
              <w:t>participate in professional networks to identify and build relationships with relevant individuals and organisatio</w:t>
            </w:r>
            <w:r w:rsidRPr="00814041">
              <w:t>ns in order to obtain and maintain personal knowledge</w:t>
            </w:r>
          </w:p>
          <w:p w:rsidR="00000000" w:rsidRPr="00814041" w:rsidP="00814041">
            <w:pPr>
              <w:pStyle w:val="ListBullet"/>
            </w:pPr>
            <w:r w:rsidRPr="00814041">
              <w:t xml:space="preserve">relate to people from a range of social, cultural and ethnic backgrounds and of varying physical and mental abilities </w:t>
            </w:r>
          </w:p>
          <w:p w:rsidR="00000000" w:rsidP="00814041">
            <w:pPr>
              <w:pStyle w:val="ListBullet"/>
              <w:rPr>
                <w:lang w:val="en-NZ"/>
              </w:rPr>
            </w:pPr>
            <w:r w:rsidRPr="00814041">
              <w:t>use networks to assist in the implementation of promotional activities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Problem solving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 xml:space="preserve">interpret and apply financial, legal and procedural requirements </w:t>
            </w:r>
          </w:p>
          <w:p w:rsidR="00000000" w:rsidRPr="00814041" w:rsidP="00814041">
            <w:pPr>
              <w:pStyle w:val="ListBullet"/>
            </w:pPr>
            <w:r w:rsidRPr="00814041">
              <w:t>resolve potential negotiation dilemmas, buyer or seller concerns and issues, and conflict arising from the sale process</w:t>
            </w:r>
          </w:p>
          <w:p w:rsidR="00000000" w:rsidP="00814041">
            <w:pPr>
              <w:pStyle w:val="ListBullet"/>
              <w:rPr>
                <w:lang w:val="en-NZ"/>
              </w:rPr>
            </w:pPr>
            <w:r w:rsidRPr="00814041">
              <w:t>resolve potential client concerns and issues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Initiat</w:t>
            </w:r>
            <w:r w:rsidRPr="00814041">
              <w:rPr>
                <w:rStyle w:val="SpecialBold"/>
              </w:rPr>
              <w:t>ive and enterprise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>analyse business and associated plant and equipment ownership and status as they relate to listing a business with a brokerage office</w:t>
            </w:r>
          </w:p>
          <w:p w:rsidR="00000000" w:rsidRPr="00814041" w:rsidP="00814041">
            <w:pPr>
              <w:pStyle w:val="ListBullet"/>
            </w:pPr>
            <w:r w:rsidRPr="00814041">
              <w:t>analyse sales process, buyer intentions and seller expectations</w:t>
            </w:r>
          </w:p>
          <w:p w:rsidR="00000000" w:rsidRPr="00814041" w:rsidP="00814041">
            <w:pPr>
              <w:pStyle w:val="ListBullet"/>
            </w:pPr>
            <w:r w:rsidRPr="00814041">
              <w:t>identify current market trends and pos</w:t>
            </w:r>
            <w:r w:rsidRPr="00814041">
              <w:t>itions and determine best listing options</w:t>
            </w:r>
          </w:p>
          <w:p w:rsidR="00000000" w:rsidP="00814041">
            <w:pPr>
              <w:pStyle w:val="ListBullet"/>
              <w:rPr>
                <w:lang w:val="en-NZ"/>
              </w:rPr>
            </w:pPr>
            <w:r w:rsidRPr="00814041">
              <w:t>identify synergistic opportunities and incorporate them in assessment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Planning and organising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>access and understand a variety of information relating to listing a business and relevant information regarding legis</w:t>
            </w:r>
            <w:r w:rsidRPr="00814041">
              <w:t>lative requirements</w:t>
            </w:r>
          </w:p>
          <w:p w:rsidR="00000000" w:rsidRPr="00814041" w:rsidP="00814041">
            <w:pPr>
              <w:pStyle w:val="ListBullet"/>
            </w:pPr>
            <w:r w:rsidRPr="00814041">
              <w:t>access and understand a variety of information relating to assessing a business and relevant information regarding legislative requirements, especially as they relate to mergers and acquisitions</w:t>
            </w:r>
          </w:p>
          <w:p w:rsidR="00000000" w:rsidP="00814041">
            <w:pPr>
              <w:pStyle w:val="ListBullet"/>
              <w:rPr>
                <w:lang w:val="en-NZ"/>
              </w:rPr>
            </w:pPr>
            <w:r w:rsidRPr="00814041">
              <w:t xml:space="preserve">identify personnel and resources required to support, promote and market the listed business 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Self-management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 xml:space="preserve">adapt work processes to meet the specific needs of clients or colleagues as required </w:t>
            </w:r>
          </w:p>
          <w:p w:rsidR="00000000" w:rsidRPr="00814041" w:rsidP="00814041">
            <w:pPr>
              <w:pStyle w:val="ListBullet"/>
            </w:pPr>
            <w:r w:rsidRPr="00814041">
              <w:t>allow work to reflect an understanding and respect of indi</w:t>
            </w:r>
            <w:r w:rsidRPr="00814041">
              <w:t>vidual differences</w:t>
            </w:r>
          </w:p>
          <w:p w:rsidR="00000000" w:rsidRPr="00814041" w:rsidP="00814041">
            <w:pPr>
              <w:pStyle w:val="ListBullet"/>
            </w:pPr>
            <w:r w:rsidRPr="00814041">
              <w:t>adapt work processes to meet the specific needs of the client and other staff</w:t>
            </w:r>
          </w:p>
          <w:p w:rsidR="00000000" w:rsidRPr="00814041" w:rsidP="00814041">
            <w:pPr>
              <w:pStyle w:val="ListBullet"/>
            </w:pPr>
            <w:r w:rsidRPr="00814041">
              <w:t>interpret and comply with relevant legislative requirements</w:t>
            </w:r>
          </w:p>
          <w:p w:rsidR="00000000" w:rsidRPr="00814041" w:rsidP="00814041">
            <w:pPr>
              <w:pStyle w:val="ListBullet"/>
            </w:pPr>
            <w:r w:rsidRPr="00814041">
              <w:t>monitor own performance and identify any personal development needs</w:t>
            </w:r>
          </w:p>
          <w:p w:rsidR="00000000" w:rsidRPr="00814041" w:rsidP="00814041">
            <w:pPr>
              <w:pStyle w:val="ListBullet"/>
            </w:pPr>
            <w:r w:rsidRPr="00814041">
              <w:t>plan and implement business bro</w:t>
            </w:r>
            <w:r w:rsidRPr="00814041">
              <w:t>king services and work practices according to client requirements and agency values, legislative requirements and ethical standards</w:t>
            </w:r>
          </w:p>
          <w:p w:rsidR="00000000" w:rsidP="00814041">
            <w:pPr>
              <w:pStyle w:val="ListBullet"/>
              <w:rPr>
                <w:lang w:val="en-NZ"/>
              </w:rPr>
            </w:pPr>
            <w:r w:rsidRPr="00814041">
              <w:t>understand mechanisms to obtain and analyse client comments and feedback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Learning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 xml:space="preserve">access learning opportunities to extend </w:t>
            </w:r>
            <w:r w:rsidRPr="00814041">
              <w:t xml:space="preserve">own personal work competencies to improve service delivery in business broking </w:t>
            </w:r>
          </w:p>
          <w:p w:rsidR="00000000" w:rsidRPr="00814041" w:rsidP="00814041">
            <w:pPr>
              <w:pStyle w:val="ListBullet"/>
            </w:pPr>
            <w:r w:rsidRPr="00814041">
              <w:t xml:space="preserve">apply knowledge of agency practice, ethical standards and legislative requirements related to business broking operations </w:t>
            </w:r>
          </w:p>
          <w:p w:rsidR="00000000" w:rsidRPr="00814041" w:rsidP="00814041">
            <w:pPr>
              <w:pStyle w:val="ListBullet"/>
            </w:pPr>
            <w:r w:rsidRPr="00814041">
              <w:t>apply knowledge of agency practice, ethical standards</w:t>
            </w:r>
            <w:r w:rsidRPr="00814041">
              <w:t xml:space="preserve"> and legislative requirements associated with listing a business</w:t>
            </w:r>
          </w:p>
          <w:p w:rsidR="00000000" w:rsidRPr="00814041" w:rsidP="00814041">
            <w:pPr>
              <w:pStyle w:val="ListBullet"/>
            </w:pPr>
            <w:r w:rsidRPr="00814041">
              <w:t>assess against industry competency standards and other relevant benchmarks personal knowledge and skills in providing business broking services to determine continuing training needs and priorities</w:t>
            </w:r>
          </w:p>
          <w:p w:rsidR="00000000" w:rsidP="00814041">
            <w:pPr>
              <w:pStyle w:val="ListBullet"/>
              <w:rPr>
                <w:lang w:val="en-NZ"/>
              </w:rPr>
            </w:pPr>
            <w:r w:rsidRPr="00814041">
              <w:t>identify, plan and apply opportunities for personal develo</w:t>
            </w:r>
            <w:r w:rsidRPr="00814041">
              <w:t>pment strategies to maintain currency of professional competency in providing effective business broking services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Technology</w:t>
            </w:r>
          </w:p>
        </w:tc>
        <w:tc>
          <w:tcPr>
            <w:tcW w:w="4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ListBullet"/>
            </w:pPr>
            <w:r w:rsidRPr="00814041">
              <w:t>compare buyer profile to business buyer database</w:t>
            </w:r>
          </w:p>
          <w:p w:rsidR="00000000" w:rsidRPr="00814041" w:rsidP="00814041">
            <w:pPr>
              <w:pStyle w:val="ListBullet"/>
            </w:pPr>
            <w:r w:rsidRPr="00814041">
              <w:t>select and use technology appropriate to task</w:t>
            </w:r>
          </w:p>
          <w:p w:rsidR="00000000" w:rsidRPr="00814041" w:rsidP="00814041">
            <w:pPr>
              <w:pStyle w:val="ListBullet"/>
            </w:pPr>
            <w:r w:rsidRPr="00814041">
              <w:t>use business technology to structu</w:t>
            </w:r>
            <w:r w:rsidRPr="00814041">
              <w:t>re and present information on listings</w:t>
            </w:r>
          </w:p>
        </w:tc>
      </w:tr>
    </w:tbl>
    <w:p w:rsidR="00000000" w:rsidRPr="00814041" w:rsidP="00814041">
      <w:pPr>
        <w:pStyle w:val="BodyText"/>
      </w:pPr>
    </w:p>
    <w:p w:rsidR="00000000" w:rsidRPr="00814041" w:rsidP="00814041">
      <w:pPr>
        <w:pStyle w:val="BodyText"/>
      </w:pPr>
      <w:r w:rsidRPr="00814041">
        <w:t>Due to the high proportion of electives required by this qualification, the industry/enterprise requirements described above for each Employability Skill are representative of the property industry in general and ma</w:t>
      </w:r>
      <w:r w:rsidRPr="00814041">
        <w:t>y not reflect specific job roles. Learning and assessment strategies for this qualification should be based on the requirements of the units of competency for this qualification.</w:t>
      </w:r>
    </w:p>
    <w:p w:rsidR="00080FAD" w:rsidP="00814041">
      <w:pPr>
        <w:pStyle w:val="BodyText"/>
      </w:pPr>
      <w:r w:rsidRPr="00814041">
        <w:t>This table is a summary of Employability Skills that are typical of this qual</w:t>
      </w:r>
      <w:r w:rsidRPr="00814041">
        <w:t>ification and should not be interpreted as definitive.</w:t>
      </w:r>
    </w:p>
    <w:p w:rsidR="00080FAD" w:rsidP="00814041">
      <w:pPr>
        <w:pStyle w:val="BodyText"/>
      </w:pPr>
    </w:p>
    <w:p w:rsidR="00000000" w:rsidRPr="00814041" w:rsidP="00814041">
      <w:pPr>
        <w:pStyle w:val="Heading1"/>
      </w:pPr>
      <w:bookmarkStart w:id="7" w:name="O_939902"/>
      <w:bookmarkEnd w:id="7"/>
      <w:r w:rsidRPr="0081404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804"/>
      </w:tblGrid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Packaging rules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BodyText"/>
            </w:pPr>
            <w:r w:rsidRPr="00814041">
              <w:t xml:space="preserve">To achieve recognition at the Diploma level, the candidate must demonstrate competency in the twenty-one core units, plus three electives from </w:t>
            </w:r>
            <w:r w:rsidRPr="00814041">
              <w:t>any other stream in CPP07 Property Services Training Package (total twenty-four units).</w:t>
            </w:r>
          </w:p>
          <w:p w:rsidR="00000000" w:rsidRPr="00814041" w:rsidP="00814041">
            <w:pPr>
              <w:pStyle w:val="BodyText"/>
            </w:pPr>
            <w:r w:rsidRPr="00814041">
              <w:t>The candidate must select two electives from the list below. One of these electives may be undertaken from:</w:t>
            </w:r>
          </w:p>
          <w:p w:rsidR="00000000" w:rsidRPr="00814041" w:rsidP="00814041">
            <w:pPr>
              <w:pStyle w:val="ListBullet"/>
            </w:pPr>
            <w:r w:rsidRPr="00814041">
              <w:t>any Diploma qualification in CPP07 Property Services Traini</w:t>
            </w:r>
            <w:r w:rsidRPr="00814041">
              <w:t>ng Package</w:t>
            </w:r>
          </w:p>
          <w:p w:rsidR="00000000" w:rsidRPr="00814041" w:rsidP="00814041">
            <w:pPr>
              <w:pStyle w:val="ListBullet"/>
            </w:pPr>
            <w:r w:rsidRPr="00814041">
              <w:t>any Diploma qualification in any other endorsed Training Package.</w:t>
            </w:r>
          </w:p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All units must contribute to a valid, industry-supported vocational outcome.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Core units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BSBFIA401A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Prepare financial reports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BSBFIM501A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Manage budgets and financial plans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BSBFIM502A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Manage payroll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BSBHRM402A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Recruit, select and induct staff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BSBLED501A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Develop a workplace learning environment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BSBMGT502B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Manage people performance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BSBMGT617A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Develop and implement a business plan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BSBSMB404A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Undertake small business planning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BSBWOR502A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Ensure team effectiveness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CPPDSM4006A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Establish and manage agency trust accounts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CPPDSM4015B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Minimise agency and consumer risk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CPPDSM4029A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Appraise business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CPPDSM4053A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List business for sale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CPPDSM4060A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Negotiate sale and manage sale to completion or settlement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CPPDSM4061A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 xml:space="preserve">Obtain prospects for listing 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CPPDSM4069A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 xml:space="preserve">Promote and market listed business 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CPPDSM4079A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 xml:space="preserve">Work in the business broking sector 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CPPDSM5006A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 xml:space="preserve">Coordinate customer service activities in </w:t>
            </w:r>
            <w:r w:rsidRPr="00814041">
              <w:t>the property industry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CPPDSM5014A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Develop property marketing and sales strategy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CPPDSM5033A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Merge or acquire a business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CPPDSM5038A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Value a business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rPr>
                <w:rStyle w:val="SpecialBold"/>
              </w:rPr>
              <w:t>Elective units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BSBADM502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Manage meetings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BSBITB501A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Establish and maintain a workgroup computer network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BSBMGT516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Facilitate continuous improvement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CPPDSM4072A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Provide leadership in the property industry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FNSACC501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Provide financial and business performance information</w:t>
            </w:r>
          </w:p>
        </w:tc>
      </w:tr>
      <w:tr w:rsidTr="00080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041">
            <w:pPr>
              <w:pStyle w:val="BodyText"/>
              <w:rPr>
                <w:lang w:val="en-NZ"/>
              </w:rPr>
            </w:pPr>
            <w:r w:rsidRPr="00814041">
              <w:t>FNSACC507</w:t>
            </w:r>
          </w:p>
        </w:tc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041" w:rsidP="00814041">
            <w:pPr>
              <w:pStyle w:val="BodyText"/>
            </w:pPr>
            <w:r w:rsidRPr="00814041">
              <w:t>Provide management accounting information</w:t>
            </w:r>
          </w:p>
        </w:tc>
      </w:tr>
    </w:tbl>
    <w:p w:rsidR="00080FAD" w:rsidP="00814041">
      <w:pPr>
        <w:pStyle w:val="BodyText"/>
      </w:pPr>
    </w:p>
    <w:p w:rsidR="00080FAD" w:rsidP="00814041">
      <w:pPr>
        <w:pStyle w:val="BodyText"/>
      </w:pPr>
    </w:p>
    <w:p w:rsidR="00000000" w:rsidRPr="00814041" w:rsidP="00814041"/>
    <w:sectPr w:rsidSect="00814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41" w:rsidRPr="00080FAD" w:rsidP="00080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AD" w:rsidP="00814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80FAD" w:rsidP="00814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0FAD" w:rsidP="00814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041" w:rsidRPr="00080FAD" w:rsidP="00080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AD" w:rsidRPr="002D2AF8" w:rsidP="00814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CPP50409 Diploma of Property Services (Business Broking)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2017</w:t>
    </w:r>
    <w:r>
      <w:fldChar w:fldCharType="end"/>
    </w:r>
  </w:p>
  <w:p w:rsidR="00080FAD" w:rsidP="00814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9C6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DCF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041"/>
  </w:style>
  <w:style w:type="character" w:customStyle="1" w:styleId="Heading1Char">
    <w:name w:val="Heading 1 Char"/>
    <w:basedOn w:val="DefaultParagraphFont"/>
    <w:link w:val="Heading1"/>
    <w:rsid w:val="00814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0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0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041"/>
    <w:rPr>
      <w:b/>
      <w:spacing w:val="0"/>
    </w:rPr>
  </w:style>
  <w:style w:type="paragraph" w:customStyle="1" w:styleId="SuperHeading">
    <w:name w:val="SuperHeading"/>
    <w:basedOn w:val="Normal"/>
    <w:rsid w:val="00814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0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041"/>
    <w:rPr>
      <w:i/>
    </w:rPr>
  </w:style>
  <w:style w:type="paragraph" w:styleId="Caption">
    <w:name w:val="caption"/>
    <w:basedOn w:val="BodyText"/>
    <w:next w:val="Normal"/>
    <w:qFormat/>
    <w:rsid w:val="00814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041"/>
  </w:style>
  <w:style w:type="paragraph" w:styleId="TableofFigures">
    <w:name w:val="table of figures"/>
    <w:basedOn w:val="Normal"/>
    <w:next w:val="Normal"/>
    <w:semiHidden/>
    <w:rsid w:val="00814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041"/>
    <w:pPr>
      <w:numPr>
        <w:numId w:val="10"/>
      </w:numPr>
    </w:pPr>
  </w:style>
  <w:style w:type="character" w:customStyle="1" w:styleId="WingdingSymbols">
    <w:name w:val="Wingding Symbols"/>
    <w:rsid w:val="00814041"/>
    <w:rPr>
      <w:rFonts w:ascii="Wingdings" w:hAnsi="Wingdings"/>
    </w:rPr>
  </w:style>
  <w:style w:type="paragraph" w:customStyle="1" w:styleId="TableHeading">
    <w:name w:val="Table Heading"/>
    <w:basedOn w:val="HeadingBase"/>
    <w:rsid w:val="00814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041"/>
    <w:rPr>
      <w:color w:val="0033CC"/>
      <w:u w:val="none"/>
    </w:rPr>
  </w:style>
  <w:style w:type="paragraph" w:customStyle="1" w:styleId="BodyTextRight">
    <w:name w:val="Body Text Right"/>
    <w:basedOn w:val="BodyText"/>
    <w:rsid w:val="00814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041"/>
    <w:rPr>
      <w:sz w:val="32"/>
    </w:rPr>
  </w:style>
  <w:style w:type="paragraph" w:customStyle="1" w:styleId="HeadingProcedure">
    <w:name w:val="Heading Procedure"/>
    <w:basedOn w:val="HeadingBase"/>
    <w:next w:val="Normal"/>
    <w:rsid w:val="00814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041"/>
    <w:pPr>
      <w:spacing w:before="60" w:after="60"/>
    </w:pPr>
  </w:style>
  <w:style w:type="paragraph" w:styleId="ListContinue">
    <w:name w:val="List Continue"/>
    <w:basedOn w:val="List"/>
    <w:rsid w:val="00814041"/>
    <w:pPr>
      <w:ind w:firstLine="0"/>
    </w:pPr>
  </w:style>
  <w:style w:type="paragraph" w:customStyle="1" w:styleId="ListNote">
    <w:name w:val="List Note"/>
    <w:basedOn w:val="List"/>
    <w:rsid w:val="00814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041"/>
    <w:rPr>
      <w:rFonts w:ascii="Courier New" w:hAnsi="Courier New"/>
    </w:rPr>
  </w:style>
  <w:style w:type="paragraph" w:customStyle="1" w:styleId="NoteBullet">
    <w:name w:val="Note Bullet"/>
    <w:basedOn w:val="Note"/>
    <w:rsid w:val="00814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041"/>
    <w:rPr>
      <w:b/>
      <w:smallCaps/>
    </w:rPr>
  </w:style>
  <w:style w:type="paragraph" w:customStyle="1" w:styleId="TableListNumber">
    <w:name w:val="Table List Number"/>
    <w:basedOn w:val="ListNumber"/>
    <w:rsid w:val="00814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041"/>
    <w:pPr>
      <w:numPr>
        <w:numId w:val="8"/>
      </w:numPr>
    </w:pPr>
  </w:style>
  <w:style w:type="paragraph" w:customStyle="1" w:styleId="ListAlpha2">
    <w:name w:val="List Alpha 2"/>
    <w:basedOn w:val="List2"/>
    <w:rsid w:val="00814041"/>
    <w:pPr>
      <w:numPr>
        <w:numId w:val="7"/>
      </w:numPr>
    </w:pPr>
  </w:style>
  <w:style w:type="paragraph" w:styleId="List2">
    <w:name w:val="List 2"/>
    <w:basedOn w:val="BodyText"/>
    <w:rsid w:val="00814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041"/>
    <w:pPr>
      <w:numPr>
        <w:numId w:val="3"/>
      </w:numPr>
    </w:pPr>
  </w:style>
  <w:style w:type="paragraph" w:styleId="ListContinue2">
    <w:name w:val="List Continue 2"/>
    <w:basedOn w:val="List2"/>
    <w:rsid w:val="00814041"/>
    <w:pPr>
      <w:ind w:firstLine="0"/>
    </w:pPr>
  </w:style>
  <w:style w:type="paragraph" w:styleId="ListContinue3">
    <w:name w:val="List Continue 3"/>
    <w:basedOn w:val="List3"/>
    <w:rsid w:val="00814041"/>
    <w:pPr>
      <w:ind w:left="1021" w:firstLine="0"/>
    </w:pPr>
  </w:style>
  <w:style w:type="paragraph" w:styleId="ListContinue4">
    <w:name w:val="List Continue 4"/>
    <w:basedOn w:val="List4"/>
    <w:rsid w:val="00814041"/>
    <w:pPr>
      <w:ind w:firstLine="0"/>
    </w:pPr>
  </w:style>
  <w:style w:type="paragraph" w:styleId="ListContinue5">
    <w:name w:val="List Continue 5"/>
    <w:basedOn w:val="List5"/>
    <w:rsid w:val="00814041"/>
    <w:pPr>
      <w:ind w:firstLine="0"/>
    </w:pPr>
  </w:style>
  <w:style w:type="paragraph" w:styleId="ListNumber3">
    <w:name w:val="List Number 3"/>
    <w:basedOn w:val="List3"/>
    <w:rsid w:val="00814041"/>
    <w:pPr>
      <w:numPr>
        <w:numId w:val="4"/>
      </w:numPr>
    </w:pPr>
  </w:style>
  <w:style w:type="paragraph" w:styleId="ListNumber4">
    <w:name w:val="List Number 4"/>
    <w:basedOn w:val="List4"/>
    <w:rsid w:val="00814041"/>
    <w:pPr>
      <w:numPr>
        <w:numId w:val="5"/>
      </w:numPr>
    </w:pPr>
  </w:style>
  <w:style w:type="paragraph" w:styleId="ListNumber5">
    <w:name w:val="List Number 5"/>
    <w:basedOn w:val="List5"/>
    <w:rsid w:val="00814041"/>
    <w:pPr>
      <w:numPr>
        <w:numId w:val="6"/>
      </w:numPr>
    </w:pPr>
  </w:style>
  <w:style w:type="paragraph" w:styleId="BlockText">
    <w:name w:val="Block Text"/>
    <w:basedOn w:val="Normal"/>
    <w:rsid w:val="00814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041"/>
    <w:rPr>
      <w:sz w:val="16"/>
      <w:vertAlign w:val="superscript"/>
    </w:rPr>
  </w:style>
  <w:style w:type="character" w:customStyle="1" w:styleId="Symbols">
    <w:name w:val="Symbols"/>
    <w:basedOn w:val="DefaultParagraphFont"/>
    <w:rsid w:val="00814041"/>
    <w:rPr>
      <w:rFonts w:ascii="Symbol" w:hAnsi="Symbol"/>
    </w:rPr>
  </w:style>
  <w:style w:type="character" w:customStyle="1" w:styleId="MenuOptions">
    <w:name w:val="Menu Options"/>
    <w:basedOn w:val="DefaultParagraphFont"/>
    <w:rsid w:val="00814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041"/>
    <w:rPr>
      <w:b/>
    </w:rPr>
  </w:style>
  <w:style w:type="character" w:customStyle="1" w:styleId="Underlined">
    <w:name w:val="Underlined"/>
    <w:basedOn w:val="DefaultParagraphFont"/>
    <w:rsid w:val="00814041"/>
    <w:rPr>
      <w:u w:val="single"/>
    </w:rPr>
  </w:style>
  <w:style w:type="paragraph" w:customStyle="1" w:styleId="TableBodyTextRight">
    <w:name w:val="Table Body Text Right"/>
    <w:basedOn w:val="TableBodyText"/>
    <w:rsid w:val="00814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041"/>
    <w:rPr>
      <w:sz w:val="18"/>
    </w:rPr>
  </w:style>
  <w:style w:type="paragraph" w:customStyle="1" w:styleId="BodySmallRight">
    <w:name w:val="Body Small Right"/>
    <w:basedOn w:val="BodyTextRight"/>
    <w:rsid w:val="00814041"/>
    <w:rPr>
      <w:sz w:val="18"/>
      <w:szCs w:val="18"/>
    </w:rPr>
  </w:style>
  <w:style w:type="paragraph" w:customStyle="1" w:styleId="MarginEdition">
    <w:name w:val="Margin Edition"/>
    <w:basedOn w:val="MarginNote"/>
    <w:rsid w:val="00814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041"/>
    <w:rPr>
      <w:sz w:val="2"/>
      <w:szCs w:val="2"/>
    </w:rPr>
  </w:style>
  <w:style w:type="character" w:customStyle="1" w:styleId="Small">
    <w:name w:val="Small"/>
    <w:basedOn w:val="DefaultParagraphFont"/>
    <w:rsid w:val="00814041"/>
    <w:rPr>
      <w:sz w:val="16"/>
    </w:rPr>
  </w:style>
  <w:style w:type="paragraph" w:customStyle="1" w:styleId="WideTable">
    <w:name w:val="Wide Table"/>
    <w:basedOn w:val="Normal"/>
    <w:rsid w:val="00814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041"/>
  </w:style>
  <w:style w:type="paragraph" w:styleId="Quote">
    <w:name w:val="Quote"/>
    <w:basedOn w:val="Heading1"/>
    <w:link w:val="QuoteChar"/>
    <w:qFormat/>
    <w:rsid w:val="00814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041"/>
    <w:pPr>
      <w:pageBreakBefore/>
    </w:pPr>
  </w:style>
  <w:style w:type="paragraph" w:customStyle="1" w:styleId="Border">
    <w:name w:val="Border"/>
    <w:basedOn w:val="Normal"/>
    <w:qFormat/>
    <w:rsid w:val="00814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041"/>
    <w:rPr>
      <w:u w:val="single"/>
    </w:rPr>
  </w:style>
  <w:style w:type="character" w:customStyle="1" w:styleId="BoldandItalics">
    <w:name w:val="Bold and Italics"/>
    <w:qFormat/>
    <w:rsid w:val="00814041"/>
    <w:rPr>
      <w:b/>
      <w:i/>
      <w:u w:val="none"/>
    </w:rPr>
  </w:style>
  <w:style w:type="paragraph" w:styleId="BalloonText">
    <w:name w:val="Balloon Text"/>
    <w:basedOn w:val="Normal"/>
    <w:link w:val="BalloonTextChar"/>
    <w:rsid w:val="00814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0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0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918</Words>
  <Characters>6091</Characters>
  <Application>Microsoft Office Word</Application>
  <DocSecurity>0</DocSecurity>
  <Lines>222</Lines>
  <Paragraphs>135</Paragraphs>
  <ScaleCrop>false</ScaleCrop>
  <Company>Author-it Software Corporation Ltd.</Company>
  <LinksUpToDate>false</LinksUpToDate>
  <CharactersWithSpaces>6926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CPP50409 Diploma of Property Services (Business Broking)</dc:title>
  <dc:subject>Approved</dc:subject>
  <dc:creator>Artibus Innovation</dc:creator>
  <cp:keywords>Release 2</cp:keywords>
  <dc:description>Review Date: 12 April 2008</dc:description>
  <cp:lastModifiedBy>TPCMS</cp:lastModifiedBy>
  <cp:revision>3</cp:revision>
  <dcterms:created xsi:type="dcterms:W3CDTF">2017-01-18T13:37:00Z</dcterms:created>
  <dcterms:modified xsi:type="dcterms:W3CDTF">2017-01-17T10:22:00Z</dcterms:modified>
</cp:coreProperties>
</file>