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5159" w:rsidP="00215159">
      <w:pPr>
        <w:pStyle w:val="Title"/>
      </w:pPr>
      <w:r>
        <w:fldChar w:fldCharType="begin"/>
      </w:r>
      <w:r>
        <w:instrText xml:space="preserve"> TITLE   \* MERGEFORMAT </w:instrText>
      </w:r>
      <w:r>
        <w:fldChar w:fldCharType="separate"/>
      </w:r>
      <w:r>
        <w:t>CPP50307 Diploma of Property Services (Agency Management)</w:t>
      </w:r>
      <w:r>
        <w:fldChar w:fldCharType="end"/>
      </w:r>
    </w:p>
    <w:p w:rsidR="00215159" w:rsidP="00215159">
      <w:pPr>
        <w:pStyle w:val="Version"/>
        <w:sectPr w:rsidSect="00D158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158B9" w:rsidP="00D158B9">
      <w:pPr>
        <w:pStyle w:val="SuperHeading"/>
      </w:pPr>
      <w:r w:rsidRPr="00D158B9">
        <w:t>CPP50307 Diploma of Property Services (Agency Management)</w:t>
      </w:r>
    </w:p>
    <w:p w:rsidR="00000000" w:rsidRPr="00D158B9" w:rsidP="00D158B9">
      <w:pPr>
        <w:pStyle w:val="Heading1"/>
      </w:pPr>
      <w:bookmarkStart w:id="1" w:name="O_1204556"/>
      <w:bookmarkEnd w:id="1"/>
      <w:r w:rsidRPr="00D158B9">
        <w:t>Modification History</w:t>
      </w:r>
    </w:p>
    <w:tbl>
      <w:tblPr>
        <w:tblW w:w="0" w:type="auto"/>
        <w:tblLayout w:type="fixed"/>
        <w:tblCellMar>
          <w:left w:w="62" w:type="dxa"/>
          <w:right w:w="62" w:type="dxa"/>
        </w:tblCellMar>
        <w:tblLook w:val="0000"/>
      </w:tblPr>
      <w:tblGrid>
        <w:gridCol w:w="1710"/>
        <w:gridCol w:w="6570"/>
      </w:tblGrid>
      <w:tr w:rsidTr="00215159">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D158B9">
            <w:pPr>
              <w:pStyle w:val="BodyText"/>
              <w:rPr>
                <w:lang w:val="en-NZ"/>
              </w:rPr>
            </w:pPr>
            <w:r w:rsidRPr="00D158B9">
              <w:t>Version</w:t>
            </w:r>
          </w:p>
        </w:tc>
        <w:tc>
          <w:tcPr>
            <w:tcW w:w="6570" w:type="dxa"/>
            <w:tcBorders>
              <w:top w:val="nil"/>
              <w:left w:val="nil"/>
              <w:bottom w:val="nil"/>
              <w:right w:val="nil"/>
            </w:tcBorders>
            <w:tcMar>
              <w:top w:w="0" w:type="dxa"/>
              <w:left w:w="62" w:type="dxa"/>
              <w:bottom w:w="0" w:type="dxa"/>
              <w:right w:w="62" w:type="dxa"/>
            </w:tcMar>
          </w:tcPr>
          <w:p w:rsidR="00000000" w:rsidP="00D158B9">
            <w:pPr>
              <w:pStyle w:val="BodyText"/>
              <w:rPr>
                <w:lang w:val="en-NZ"/>
              </w:rPr>
            </w:pPr>
            <w:r w:rsidRPr="00D158B9">
              <w:t>Comment</w:t>
            </w:r>
          </w:p>
        </w:tc>
      </w:tr>
      <w:tr w:rsidTr="00215159">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D158B9">
            <w:pPr>
              <w:pStyle w:val="BodyText"/>
              <w:rPr>
                <w:lang w:val="en-NZ"/>
              </w:rPr>
            </w:pPr>
            <w:r w:rsidRPr="00D158B9">
              <w:t>3</w:t>
            </w:r>
          </w:p>
        </w:tc>
        <w:tc>
          <w:tcPr>
            <w:tcW w:w="6570" w:type="dxa"/>
            <w:tcBorders>
              <w:top w:val="nil"/>
              <w:left w:val="nil"/>
              <w:bottom w:val="nil"/>
              <w:right w:val="nil"/>
            </w:tcBorders>
            <w:tcMar>
              <w:top w:w="0" w:type="dxa"/>
              <w:left w:w="62" w:type="dxa"/>
              <w:bottom w:w="0" w:type="dxa"/>
              <w:right w:w="62" w:type="dxa"/>
            </w:tcMar>
          </w:tcPr>
          <w:p w:rsidR="00000000" w:rsidRPr="00D158B9" w:rsidP="00D158B9">
            <w:pPr>
              <w:pStyle w:val="BodyText"/>
            </w:pPr>
            <w:r w:rsidRPr="00D158B9">
              <w:t xml:space="preserve">Deletion of the Diploma of Property Services (Agency Management) unit as approved by the Industry Reference Committee Release 15.0 of the CPP Property Services Training Package: </w:t>
            </w:r>
          </w:p>
          <w:p w:rsidR="00000000" w:rsidP="00D158B9">
            <w:pPr>
              <w:pStyle w:val="ListBullet"/>
              <w:rPr>
                <w:lang w:val="en-NZ"/>
              </w:rPr>
            </w:pPr>
            <w:r w:rsidRPr="00D158B9">
              <w:t xml:space="preserve"> CPPDSM5036A Prepa</w:t>
            </w:r>
            <w:r w:rsidRPr="00D158B9">
              <w:t>re tender documentation in the property industry.</w:t>
            </w:r>
          </w:p>
        </w:tc>
      </w:tr>
      <w:tr w:rsidTr="00215159">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D158B9">
            <w:pPr>
              <w:pStyle w:val="BodyText"/>
              <w:rPr>
                <w:lang w:val="en-NZ"/>
              </w:rPr>
            </w:pPr>
            <w:r w:rsidRPr="00D158B9">
              <w:t>2</w:t>
            </w:r>
          </w:p>
        </w:tc>
        <w:tc>
          <w:tcPr>
            <w:tcW w:w="6570" w:type="dxa"/>
            <w:tcBorders>
              <w:top w:val="nil"/>
              <w:left w:val="nil"/>
              <w:bottom w:val="nil"/>
              <w:right w:val="nil"/>
            </w:tcBorders>
            <w:tcMar>
              <w:top w:w="0" w:type="dxa"/>
              <w:left w:w="62" w:type="dxa"/>
              <w:bottom w:w="0" w:type="dxa"/>
              <w:right w:w="62" w:type="dxa"/>
            </w:tcMar>
          </w:tcPr>
          <w:p w:rsidR="00000000" w:rsidRPr="00D158B9" w:rsidP="00D158B9">
            <w:pPr>
              <w:pStyle w:val="BodyText"/>
            </w:pPr>
            <w:r w:rsidRPr="00D158B9">
              <w:t>Update superseded imported elective units to current equivalent unit:</w:t>
            </w:r>
          </w:p>
          <w:p w:rsidR="00000000" w:rsidRPr="00D158B9" w:rsidP="00D158B9">
            <w:pPr>
              <w:pStyle w:val="ListBullet"/>
            </w:pPr>
            <w:r w:rsidRPr="00D158B9">
              <w:t>BSBFIM501A to BSBFIM501</w:t>
            </w:r>
          </w:p>
          <w:p w:rsidR="00000000" w:rsidRPr="00D158B9" w:rsidP="00D158B9">
            <w:pPr>
              <w:pStyle w:val="ListBullet"/>
            </w:pPr>
            <w:r w:rsidRPr="00D158B9">
              <w:t>BSBMGT502B to BSBMGT502</w:t>
            </w:r>
          </w:p>
          <w:p w:rsidR="00000000" w:rsidRPr="00D158B9" w:rsidP="00D158B9">
            <w:pPr>
              <w:pStyle w:val="ListBullet"/>
            </w:pPr>
            <w:r w:rsidRPr="00D158B9">
              <w:t>BSBMGT515A to BSBMGT517</w:t>
            </w:r>
          </w:p>
          <w:p w:rsidR="00000000" w:rsidRPr="00D158B9" w:rsidP="00D158B9">
            <w:pPr>
              <w:pStyle w:val="ListBullet"/>
            </w:pPr>
            <w:r w:rsidRPr="00D158B9">
              <w:t>BSBMGT605B to BSBMGT605</w:t>
            </w:r>
          </w:p>
          <w:p w:rsidR="00000000" w:rsidRPr="00D158B9" w:rsidP="00D158B9">
            <w:pPr>
              <w:pStyle w:val="BodyText"/>
            </w:pPr>
            <w:r w:rsidRPr="00D158B9">
              <w:t>This version reelased with CPP07 Ver</w:t>
            </w:r>
            <w:r w:rsidRPr="00D158B9">
              <w:t>sion 14.4.</w:t>
            </w:r>
          </w:p>
        </w:tc>
      </w:tr>
    </w:tbl>
    <w:p w:rsidR="00000000" w:rsidRPr="00D158B9" w:rsidP="00D158B9">
      <w:pPr>
        <w:pStyle w:val="BodyText"/>
      </w:pPr>
    </w:p>
    <w:p w:rsidR="00000000" w:rsidRPr="00D158B9" w:rsidP="00D158B9">
      <w:pPr>
        <w:pStyle w:val="AllowPageBreak"/>
      </w:pPr>
    </w:p>
    <w:p w:rsidR="00000000" w:rsidRPr="00D158B9" w:rsidP="00D158B9">
      <w:pPr>
        <w:pStyle w:val="Heading1"/>
      </w:pPr>
      <w:bookmarkStart w:id="2" w:name="O_1204555"/>
      <w:bookmarkEnd w:id="2"/>
      <w:r w:rsidRPr="00D158B9">
        <w:t>Description</w:t>
      </w:r>
    </w:p>
    <w:p w:rsidR="00000000" w:rsidRPr="00D158B9" w:rsidP="00215159">
      <w:pPr>
        <w:pStyle w:val="BodyText"/>
      </w:pPr>
      <w:r w:rsidRPr="00D158B9">
        <w:t>Not Applicable</w:t>
      </w:r>
    </w:p>
    <w:p w:rsidR="00000000" w:rsidRPr="00D158B9" w:rsidP="00D158B9">
      <w:pPr>
        <w:pStyle w:val="Heading1"/>
      </w:pPr>
      <w:bookmarkStart w:id="3" w:name="O_1204554"/>
      <w:bookmarkEnd w:id="3"/>
      <w:r w:rsidRPr="00D158B9">
        <w:t>Pathways Information</w:t>
      </w:r>
    </w:p>
    <w:p w:rsidR="00000000" w:rsidRPr="00D158B9" w:rsidP="00215159">
      <w:pPr>
        <w:pStyle w:val="BodyText"/>
      </w:pPr>
      <w:r w:rsidRPr="00D158B9">
        <w:t>Not Applicable</w:t>
      </w:r>
    </w:p>
    <w:p w:rsidR="00000000" w:rsidRPr="00D158B9" w:rsidP="00D158B9">
      <w:pPr>
        <w:pStyle w:val="Heading1"/>
      </w:pPr>
      <w:bookmarkStart w:id="4" w:name="O_1204553"/>
      <w:bookmarkEnd w:id="4"/>
      <w:r w:rsidRPr="00D158B9">
        <w:t>Licensing/Regulatory Information</w:t>
      </w:r>
    </w:p>
    <w:p w:rsidR="00000000" w:rsidRPr="00D158B9" w:rsidP="00215159">
      <w:pPr>
        <w:pStyle w:val="BodyText"/>
      </w:pPr>
      <w:r w:rsidRPr="00D158B9">
        <w:t>Not Applicable</w:t>
      </w:r>
    </w:p>
    <w:p w:rsidR="00000000" w:rsidRPr="00D158B9" w:rsidP="00D158B9">
      <w:pPr>
        <w:pStyle w:val="Heading1"/>
      </w:pPr>
      <w:bookmarkStart w:id="5" w:name="O_1204552"/>
      <w:bookmarkEnd w:id="5"/>
      <w:r w:rsidRPr="00D158B9">
        <w:t>Entry Requirements</w:t>
      </w:r>
    </w:p>
    <w:p w:rsidR="00000000" w:rsidRPr="00D158B9" w:rsidP="00215159">
      <w:pPr>
        <w:pStyle w:val="BodyText"/>
      </w:pPr>
      <w:r w:rsidRPr="00D158B9">
        <w:t>Not Applicable</w:t>
      </w:r>
    </w:p>
    <w:p w:rsidR="00000000" w:rsidRPr="00D158B9" w:rsidP="00D158B9">
      <w:pPr>
        <w:pStyle w:val="Heading1"/>
      </w:pPr>
      <w:bookmarkStart w:id="6" w:name="O_1204551"/>
      <w:bookmarkEnd w:id="6"/>
      <w:r w:rsidRPr="00D158B9">
        <w:t>Employability Skills Summary</w:t>
      </w:r>
    </w:p>
    <w:tbl>
      <w:tblPr>
        <w:tblW w:w="0" w:type="auto"/>
        <w:tblLayout w:type="fixed"/>
        <w:tblCellMar>
          <w:left w:w="62" w:type="dxa"/>
          <w:right w:w="62" w:type="dxa"/>
        </w:tblCellMar>
        <w:tblLook w:val="0000"/>
      </w:tblPr>
      <w:tblGrid>
        <w:gridCol w:w="3536"/>
        <w:gridCol w:w="4986"/>
      </w:tblGrid>
      <w:tr w:rsidTr="0021515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8B9">
            <w:pPr>
              <w:pStyle w:val="BodyText"/>
              <w:rPr>
                <w:lang w:val="en-NZ"/>
              </w:rPr>
            </w:pPr>
            <w:r w:rsidRPr="00D158B9">
              <w:rPr>
                <w:rStyle w:val="SpecialBold"/>
              </w:rPr>
              <w:t>Employability Skills Qualification Summary</w:t>
            </w:r>
          </w:p>
        </w:tc>
      </w:tr>
      <w:tr w:rsidTr="00215159">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8B9" w:rsidP="00D158B9">
            <w:pPr>
              <w:pStyle w:val="BodyText"/>
            </w:pPr>
            <w:r w:rsidRPr="00D158B9">
              <w:rPr>
                <w:rStyle w:val="SpecialBold"/>
              </w:rPr>
              <w:t>Employability Skill</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8B9">
            <w:pPr>
              <w:pStyle w:val="BodyText"/>
              <w:rPr>
                <w:lang w:val="en-NZ"/>
              </w:rPr>
            </w:pPr>
            <w:r w:rsidRPr="00D158B9">
              <w:rPr>
                <w:rStyle w:val="SpecialBold"/>
              </w:rPr>
              <w:t>Industry</w:t>
            </w:r>
            <w:r w:rsidRPr="00D158B9">
              <w:t>/</w:t>
            </w:r>
            <w:r w:rsidRPr="00D158B9">
              <w:rPr>
                <w:rStyle w:val="SpecialBold"/>
              </w:rPr>
              <w:t>enterprise requirements for this qualification include</w:t>
            </w:r>
            <w:r w:rsidRPr="00D158B9">
              <w:t>:</w:t>
            </w:r>
          </w:p>
        </w:tc>
      </w:tr>
      <w:tr w:rsidTr="00215159">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8B9">
            <w:pPr>
              <w:pStyle w:val="BodyText"/>
              <w:rPr>
                <w:lang w:val="en-NZ"/>
              </w:rPr>
            </w:pPr>
            <w:r w:rsidRPr="00D158B9">
              <w:rPr>
                <w:rStyle w:val="SpecialBold"/>
              </w:rPr>
              <w:t>Communication</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8B9" w:rsidP="00D158B9">
            <w:pPr>
              <w:pStyle w:val="ListBullet"/>
            </w:pPr>
            <w:r w:rsidRPr="00D158B9">
              <w:t>apply l</w:t>
            </w:r>
            <w:r w:rsidRPr="00D158B9">
              <w:t xml:space="preserve">iteracy skills to access and interpret a variety of texts, including legislation, regulations, trust account records and financial reports; prepare general information and papers; prepare formal and informal letters, reports and applications; and complete </w:t>
            </w:r>
            <w:r w:rsidRPr="00D158B9">
              <w:t>standard forms</w:t>
            </w:r>
          </w:p>
          <w:p w:rsidR="00000000" w:rsidRPr="00D158B9" w:rsidP="00D158B9">
            <w:pPr>
              <w:pStyle w:val="ListBullet"/>
            </w:pPr>
            <w:r w:rsidRPr="00D158B9">
              <w:t>apply numeracy skills to calculate and interpret data contained in trust account records and financial reports</w:t>
            </w:r>
          </w:p>
          <w:p w:rsidR="00000000" w:rsidRPr="00D158B9" w:rsidP="00D158B9">
            <w:pPr>
              <w:pStyle w:val="ListBullet"/>
            </w:pPr>
            <w:r w:rsidRPr="00D158B9">
              <w:t>apply verbal communication skills for face-to-face communication with real estate sellers and buyers</w:t>
            </w:r>
          </w:p>
          <w:p w:rsidR="00000000" w:rsidRPr="00D158B9" w:rsidP="00D158B9">
            <w:pPr>
              <w:pStyle w:val="ListBullet"/>
            </w:pPr>
            <w:r w:rsidRPr="00D158B9">
              <w:t>demonstrate effective communi</w:t>
            </w:r>
            <w:r w:rsidRPr="00D158B9">
              <w:t xml:space="preserve">cation strategies in establishing rapport with clients, determining client needs, providing accurate advice, addressing client concerns and dealing with conflict </w:t>
            </w:r>
          </w:p>
          <w:p w:rsidR="00000000" w:rsidRPr="00D158B9" w:rsidP="00D158B9">
            <w:pPr>
              <w:pStyle w:val="ListBullet"/>
            </w:pPr>
            <w:r w:rsidRPr="00D158B9">
              <w:t>establish rapport with clients and express an interest in client needs, preferences and requi</w:t>
            </w:r>
            <w:r w:rsidRPr="00D158B9">
              <w:t>rements to enhance client commitment, trust and credibility of agency and to build return client base</w:t>
            </w:r>
          </w:p>
          <w:p w:rsidR="00000000" w:rsidRPr="00D158B9" w:rsidP="00D158B9">
            <w:pPr>
              <w:pStyle w:val="ListBullet"/>
            </w:pPr>
            <w:r w:rsidRPr="00D158B9">
              <w:t xml:space="preserve">identify and evaluate effective communication strategies for managing conflict involving clients </w:t>
            </w:r>
          </w:p>
          <w:p w:rsidR="00000000" w:rsidRPr="00D158B9" w:rsidP="00D158B9">
            <w:pPr>
              <w:pStyle w:val="ListBullet"/>
            </w:pPr>
            <w:r w:rsidRPr="00D158B9">
              <w:t>identify and address pot</w:t>
            </w:r>
            <w:r w:rsidRPr="00D158B9">
              <w:t xml:space="preserve">ential barriers to effective communication with clients </w:t>
            </w:r>
          </w:p>
          <w:p w:rsidR="00000000" w:rsidRPr="00D158B9" w:rsidP="00D158B9">
            <w:pPr>
              <w:pStyle w:val="ListBullet"/>
            </w:pPr>
            <w:r w:rsidRPr="00D158B9">
              <w:t>review documentation and other reporting requirements for compliance with legislative requirements</w:t>
            </w:r>
          </w:p>
          <w:p w:rsidR="00000000" w:rsidRPr="00D158B9" w:rsidP="00D158B9">
            <w:pPr>
              <w:pStyle w:val="ListBullet"/>
            </w:pPr>
            <w:r w:rsidRPr="00D158B9">
              <w:t>communicate with and relate to a range of people from diverse social, economic and cultural backgrou</w:t>
            </w:r>
            <w:r w:rsidRPr="00D158B9">
              <w:t>nds and with varying physical and mental abilities</w:t>
            </w:r>
          </w:p>
          <w:p w:rsidR="00000000" w:rsidP="00D158B9">
            <w:pPr>
              <w:pStyle w:val="ListBullet"/>
              <w:rPr>
                <w:lang w:val="en-NZ"/>
              </w:rPr>
            </w:pPr>
            <w:r w:rsidRPr="00D158B9">
              <w:t>use culturally appropriate styles of communication for specific cultural groups</w:t>
            </w:r>
          </w:p>
        </w:tc>
      </w:tr>
      <w:tr w:rsidTr="00215159">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8B9">
            <w:pPr>
              <w:pStyle w:val="BodyText"/>
              <w:rPr>
                <w:lang w:val="en-NZ"/>
              </w:rPr>
            </w:pPr>
            <w:r w:rsidRPr="00D158B9">
              <w:rPr>
                <w:rStyle w:val="SpecialBold"/>
              </w:rPr>
              <w:t>Teamwork</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8B9" w:rsidP="00D158B9">
            <w:pPr>
              <w:pStyle w:val="ListBullet"/>
            </w:pPr>
            <w:r w:rsidRPr="00D158B9">
              <w:t>obtain feedback and other forms of data to identify options for improving relationships with clients</w:t>
            </w:r>
          </w:p>
          <w:p w:rsidR="00000000" w:rsidRPr="00D158B9" w:rsidP="00D158B9">
            <w:pPr>
              <w:pStyle w:val="ListBullet"/>
            </w:pPr>
            <w:r w:rsidRPr="00D158B9">
              <w:t>identify role</w:t>
            </w:r>
            <w:r w:rsidRPr="00D158B9">
              <w:t xml:space="preserve">s and responsibilities of agent in </w:t>
            </w:r>
            <w:r w:rsidRPr="00D158B9">
              <w:t>sale of property, including general disclosure requirements</w:t>
            </w:r>
          </w:p>
          <w:p w:rsidR="00000000" w:rsidRPr="00D158B9" w:rsidP="00D158B9">
            <w:pPr>
              <w:pStyle w:val="ListBullet"/>
            </w:pPr>
            <w:r w:rsidRPr="00D158B9">
              <w:t xml:space="preserve">interpret and assess roles and responsibilities of agent in the context of legislative requirements and agency practice </w:t>
            </w:r>
          </w:p>
          <w:p w:rsidR="00000000" w:rsidP="00D158B9">
            <w:pPr>
              <w:pStyle w:val="ListBullet"/>
              <w:rPr>
                <w:lang w:val="en-NZ"/>
              </w:rPr>
            </w:pPr>
            <w:r w:rsidRPr="00D158B9">
              <w:t>offer positive feedback to clients in li</w:t>
            </w:r>
            <w:r w:rsidRPr="00D158B9">
              <w:t>ne with agency practice</w:t>
            </w:r>
          </w:p>
        </w:tc>
      </w:tr>
      <w:tr w:rsidTr="00215159">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8B9">
            <w:pPr>
              <w:pStyle w:val="BodyText"/>
              <w:rPr>
                <w:lang w:val="en-NZ"/>
              </w:rPr>
            </w:pPr>
            <w:r w:rsidRPr="00D158B9">
              <w:rPr>
                <w:rStyle w:val="SpecialBold"/>
              </w:rPr>
              <w:t>Problem solving</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8B9" w:rsidP="00D158B9">
            <w:pPr>
              <w:pStyle w:val="ListBullet"/>
            </w:pPr>
            <w:r w:rsidRPr="00D158B9">
              <w:t>use decision making and problem solving skills to analyse risk situations and make decisions consistent with legislative and ethical requirements</w:t>
            </w:r>
          </w:p>
          <w:p w:rsidR="00000000" w:rsidP="00D158B9">
            <w:pPr>
              <w:pStyle w:val="ListBullet"/>
              <w:rPr>
                <w:lang w:val="en-NZ"/>
              </w:rPr>
            </w:pPr>
            <w:r w:rsidRPr="00D158B9">
              <w:t>use strategies for resolving disputes between landlord and tenant in</w:t>
            </w:r>
            <w:r w:rsidRPr="00D158B9">
              <w:t xml:space="preserve"> line with legislative requirements and agency practice</w:t>
            </w:r>
          </w:p>
        </w:tc>
      </w:tr>
      <w:tr w:rsidTr="00215159">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8B9">
            <w:pPr>
              <w:pStyle w:val="BodyText"/>
              <w:rPr>
                <w:lang w:val="en-NZ"/>
              </w:rPr>
            </w:pPr>
            <w:r w:rsidRPr="00D158B9">
              <w:rPr>
                <w:rStyle w:val="SpecialBold"/>
              </w:rPr>
              <w:t>Initiative and enterprise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8B9" w:rsidP="00D158B9">
            <w:pPr>
              <w:pStyle w:val="ListBullet"/>
            </w:pPr>
            <w:r w:rsidRPr="00D158B9">
              <w:t>analyse causes and potential impact of risks on agency, clients and other stakeholders</w:t>
            </w:r>
          </w:p>
          <w:p w:rsidR="00000000" w:rsidRPr="00D158B9" w:rsidP="00D158B9">
            <w:pPr>
              <w:pStyle w:val="ListBullet"/>
            </w:pPr>
            <w:r w:rsidRPr="00D158B9">
              <w:t>apply analytical skills to interpret documents such as legislation, regulations, contracts, contract notes, sale authority documents and Certificates of Title</w:t>
            </w:r>
          </w:p>
          <w:p w:rsidR="00000000" w:rsidRPr="00D158B9" w:rsidP="00D158B9">
            <w:pPr>
              <w:pStyle w:val="ListBullet"/>
            </w:pPr>
            <w:r w:rsidRPr="00D158B9">
              <w:t>apply negotiation skills required for interacting with sellers and buyers</w:t>
            </w:r>
          </w:p>
          <w:p w:rsidR="00000000" w:rsidP="00D158B9">
            <w:pPr>
              <w:pStyle w:val="ListBullet"/>
              <w:rPr>
                <w:lang w:val="en-NZ"/>
              </w:rPr>
            </w:pPr>
            <w:r w:rsidRPr="00D158B9">
              <w:t>use research to identif</w:t>
            </w:r>
            <w:r w:rsidRPr="00D158B9">
              <w:t>y and locate documents and information relating to identifying and treating risks</w:t>
            </w:r>
          </w:p>
        </w:tc>
      </w:tr>
      <w:tr w:rsidTr="00215159">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8B9">
            <w:pPr>
              <w:pStyle w:val="BodyText"/>
              <w:rPr>
                <w:lang w:val="en-NZ"/>
              </w:rPr>
            </w:pPr>
            <w:r w:rsidRPr="00D158B9">
              <w:rPr>
                <w:rStyle w:val="SpecialBold"/>
              </w:rPr>
              <w:t>Planning and organising</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8B9" w:rsidP="00D158B9">
            <w:pPr>
              <w:pStyle w:val="ListBullet"/>
            </w:pPr>
            <w:r w:rsidRPr="00D158B9">
              <w:t xml:space="preserve">access sources of information and tools for identification of actual and potential risks </w:t>
            </w:r>
          </w:p>
          <w:p w:rsidR="00000000" w:rsidRPr="00D158B9" w:rsidP="00D158B9">
            <w:pPr>
              <w:pStyle w:val="ListBullet"/>
            </w:pPr>
            <w:r w:rsidRPr="00D158B9">
              <w:t xml:space="preserve">identify changes to legislation and regulations affecting </w:t>
            </w:r>
            <w:r w:rsidRPr="00D158B9">
              <w:t>agency operations</w:t>
            </w:r>
          </w:p>
          <w:p w:rsidR="00000000" w:rsidRPr="00D158B9" w:rsidP="00D158B9">
            <w:pPr>
              <w:pStyle w:val="ListBullet"/>
            </w:pPr>
            <w:r w:rsidRPr="00D158B9">
              <w:t xml:space="preserve">identify factors likely to influence the lease of properties and clarify potential tenant intentions </w:t>
            </w:r>
          </w:p>
          <w:p w:rsidR="00000000" w:rsidRPr="00D158B9" w:rsidP="00D158B9">
            <w:pPr>
              <w:pStyle w:val="ListBullet"/>
            </w:pPr>
            <w:r w:rsidRPr="00D158B9">
              <w:t>implement agency procedures and systems to minimise risk to agency</w:t>
            </w:r>
          </w:p>
          <w:p w:rsidR="00000000" w:rsidRPr="00D158B9" w:rsidP="00D158B9">
            <w:pPr>
              <w:pStyle w:val="ListBullet"/>
            </w:pPr>
            <w:r w:rsidRPr="00D158B9">
              <w:t>maintain relevant records of legislation and industry codes of conduc</w:t>
            </w:r>
            <w:r w:rsidRPr="00D158B9">
              <w:t xml:space="preserve">t </w:t>
            </w:r>
          </w:p>
          <w:p w:rsidR="00000000" w:rsidP="00D158B9">
            <w:pPr>
              <w:pStyle w:val="ListBullet"/>
              <w:rPr>
                <w:lang w:val="en-NZ"/>
              </w:rPr>
            </w:pPr>
            <w:r w:rsidRPr="00D158B9">
              <w:t>undertake work-related tasks associated with identifying, assessing, treating and monitoring risks</w:t>
            </w:r>
          </w:p>
        </w:tc>
      </w:tr>
      <w:tr w:rsidTr="00215159">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8B9">
            <w:pPr>
              <w:pStyle w:val="BodyText"/>
              <w:rPr>
                <w:lang w:val="en-NZ"/>
              </w:rPr>
            </w:pPr>
            <w:r w:rsidRPr="00D158B9">
              <w:rPr>
                <w:rStyle w:val="SpecialBold"/>
              </w:rPr>
              <w:t>Self-management</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8B9" w:rsidP="00D158B9">
            <w:pPr>
              <w:pStyle w:val="ListBullet"/>
            </w:pPr>
            <w:r w:rsidRPr="00D158B9">
              <w:t xml:space="preserve">comply with relevant industry codes </w:t>
            </w:r>
          </w:p>
          <w:p w:rsidR="00000000" w:rsidRPr="00D158B9" w:rsidP="00D158B9">
            <w:pPr>
              <w:pStyle w:val="ListBullet"/>
            </w:pPr>
            <w:r w:rsidRPr="00D158B9">
              <w:t>demonstrate a commitment to comply with industry codes of conduct through personal ethical behaviour</w:t>
            </w:r>
          </w:p>
          <w:p w:rsidR="00000000" w:rsidRPr="00D158B9" w:rsidP="00D158B9">
            <w:pPr>
              <w:pStyle w:val="ListBullet"/>
            </w:pPr>
            <w:r w:rsidRPr="00D158B9">
              <w:t>identify requirements of ethical and conduct standards and consumer protection and privacy legislation in relation to the sale of property in line with leg</w:t>
            </w:r>
            <w:r w:rsidRPr="00D158B9">
              <w:t>islative requirements and agency practice</w:t>
            </w:r>
          </w:p>
          <w:p w:rsidR="00000000" w:rsidRPr="00D158B9" w:rsidP="00D158B9">
            <w:pPr>
              <w:pStyle w:val="ListBullet"/>
            </w:pPr>
            <w:r w:rsidRPr="00D158B9">
              <w:t>maintain professional ethics with client to promote agency image and credibility</w:t>
            </w:r>
          </w:p>
          <w:p w:rsidR="00000000" w:rsidP="00D158B9">
            <w:pPr>
              <w:pStyle w:val="ListBullet"/>
              <w:rPr>
                <w:lang w:val="en-NZ"/>
              </w:rPr>
            </w:pPr>
            <w:r w:rsidRPr="00D158B9">
              <w:t>review personal skills in identifying and assessing consumer risk and where appropriate, implement strategies for improving this aspe</w:t>
            </w:r>
            <w:r w:rsidRPr="00D158B9">
              <w:t>ct of professional practice</w:t>
            </w:r>
          </w:p>
        </w:tc>
      </w:tr>
      <w:tr w:rsidTr="00215159">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8B9">
            <w:pPr>
              <w:pStyle w:val="BodyText"/>
              <w:rPr>
                <w:lang w:val="en-NZ"/>
              </w:rPr>
            </w:pPr>
            <w:r w:rsidRPr="00D158B9">
              <w:rPr>
                <w:rStyle w:val="SpecialBold"/>
              </w:rPr>
              <w:t>Learning</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8B9" w:rsidP="00D158B9">
            <w:pPr>
              <w:pStyle w:val="ListBullet"/>
            </w:pPr>
            <w:r w:rsidRPr="00D158B9">
              <w:t>apply knowledge of general principles of legislation, regulations and industry codes of conduct affecting real estate operations</w:t>
            </w:r>
          </w:p>
          <w:p w:rsidR="00000000" w:rsidRPr="00D158B9" w:rsidP="00D158B9">
            <w:pPr>
              <w:pStyle w:val="ListBullet"/>
            </w:pPr>
            <w:r w:rsidRPr="00D158B9">
              <w:t>assess against industry competency standards and other relevant benchmarks personal know</w:t>
            </w:r>
            <w:r w:rsidRPr="00D158B9">
              <w:t>ledge and skills in providing real estate services to determine continuing training needs and priorities</w:t>
            </w:r>
          </w:p>
          <w:p w:rsidR="00000000" w:rsidRPr="00D158B9" w:rsidP="00D158B9">
            <w:pPr>
              <w:pStyle w:val="ListBullet"/>
            </w:pPr>
            <w:r w:rsidRPr="00D158B9">
              <w:t>identify, plan and apply opportunities for continuing training to maintain currency of competence and develop specialist and advanced skills and knowle</w:t>
            </w:r>
            <w:r w:rsidRPr="00D158B9">
              <w:t xml:space="preserve">dge </w:t>
            </w:r>
          </w:p>
          <w:p w:rsidR="00000000" w:rsidRPr="00D158B9" w:rsidP="00D158B9">
            <w:pPr>
              <w:pStyle w:val="ListBullet"/>
            </w:pPr>
            <w:r w:rsidRPr="00D158B9">
              <w:t>provide ongoing training for all relevant agency staff to ensure efficient operation of trust accounts, financial and IT systems and compliance with agency practice and legislative requirements</w:t>
            </w:r>
          </w:p>
          <w:p w:rsidR="00000000" w:rsidRPr="00D158B9" w:rsidP="00D158B9">
            <w:pPr>
              <w:pStyle w:val="ListBullet"/>
            </w:pPr>
            <w:r w:rsidRPr="00D158B9">
              <w:t>understand ethical and conduct standards and key principl</w:t>
            </w:r>
            <w:r w:rsidRPr="00D158B9">
              <w:t>es of consumer protection and privacy in relation to the sale of property</w:t>
            </w:r>
          </w:p>
          <w:p w:rsidR="00000000" w:rsidP="00D158B9">
            <w:pPr>
              <w:pStyle w:val="ListBullet"/>
              <w:rPr>
                <w:lang w:val="en-NZ"/>
              </w:rPr>
            </w:pPr>
            <w:r w:rsidRPr="00D158B9">
              <w:t>understand the sales process, including ways of obtaining listings, methods of selling property, strategies for marketing property, and the process for settling the sale of property</w:t>
            </w:r>
          </w:p>
        </w:tc>
      </w:tr>
      <w:tr w:rsidTr="00215159">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8B9">
            <w:pPr>
              <w:pStyle w:val="BodyText"/>
              <w:rPr>
                <w:lang w:val="en-NZ"/>
              </w:rPr>
            </w:pPr>
            <w:r w:rsidRPr="00D158B9">
              <w:rPr>
                <w:rStyle w:val="SpecialBold"/>
              </w:rPr>
              <w:t>Technology</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8B9" w:rsidP="00D158B9">
            <w:pPr>
              <w:pStyle w:val="ListBullet"/>
            </w:pPr>
            <w:r w:rsidRPr="00D158B9">
              <w:t xml:space="preserve">access the internet and web pages, prepare and complete online forms, lodge electronic documents and search online databases </w:t>
            </w:r>
          </w:p>
          <w:p w:rsidR="00000000" w:rsidRPr="00D158B9" w:rsidP="00D158B9">
            <w:pPr>
              <w:pStyle w:val="ListBullet"/>
            </w:pPr>
            <w:r w:rsidRPr="00D158B9">
              <w:t>apply technical skills to use necessary equipment to document risk management strategies</w:t>
            </w:r>
          </w:p>
          <w:p w:rsidR="00000000" w:rsidRPr="00D158B9" w:rsidP="00D158B9">
            <w:pPr>
              <w:pStyle w:val="ListBullet"/>
            </w:pPr>
            <w:r w:rsidRPr="00D158B9">
              <w:t>apply computing skills to access agency databases, send and receive email and complete standard forms online</w:t>
            </w:r>
          </w:p>
        </w:tc>
      </w:tr>
    </w:tbl>
    <w:p w:rsidR="00000000" w:rsidRPr="00D158B9" w:rsidP="00D158B9">
      <w:pPr>
        <w:pStyle w:val="BodyText"/>
      </w:pPr>
    </w:p>
    <w:p w:rsidR="00000000" w:rsidRPr="00D158B9" w:rsidP="00215159">
      <w:pPr>
        <w:pStyle w:val="BodyText"/>
      </w:pPr>
      <w:r w:rsidRPr="00D158B9">
        <w:t>Due to the high proportion of electives required by this qualification, the industry/enterprise requirements described above for each Employabili</w:t>
      </w:r>
      <w:r w:rsidRPr="00D158B9">
        <w:t>ty Skill are representative of the property industry in general and may not reflect specific job roles. Learning and assessment strategies for this qualification should be based on the requirements of the units of competency for this qualification.</w:t>
      </w:r>
    </w:p>
    <w:p w:rsidR="00215159" w:rsidP="00215159">
      <w:pPr>
        <w:pStyle w:val="BodyText"/>
      </w:pPr>
      <w:r w:rsidRPr="00D158B9">
        <w:t>This ta</w:t>
      </w:r>
      <w:r w:rsidRPr="00D158B9">
        <w:t>ble is a summary of Employability Skills that are typical of this qualification and should not be interpreted as definitive.</w:t>
      </w:r>
    </w:p>
    <w:p w:rsidR="00000000" w:rsidRPr="00D158B9" w:rsidP="00D158B9">
      <w:pPr>
        <w:pStyle w:val="Heading1"/>
      </w:pPr>
      <w:bookmarkStart w:id="7" w:name="O_1204550"/>
      <w:bookmarkEnd w:id="7"/>
      <w:r w:rsidRPr="00D158B9">
        <w:t>Packaging Rules</w:t>
      </w:r>
    </w:p>
    <w:tbl>
      <w:tblPr>
        <w:tblW w:w="0" w:type="auto"/>
        <w:tblLayout w:type="fixed"/>
        <w:tblCellMar>
          <w:left w:w="62" w:type="dxa"/>
          <w:right w:w="62" w:type="dxa"/>
        </w:tblCellMar>
        <w:tblLook w:val="0000"/>
      </w:tblPr>
      <w:tblGrid>
        <w:gridCol w:w="2610"/>
        <w:gridCol w:w="5912"/>
      </w:tblGrid>
      <w:tr w:rsidTr="0021515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8B9">
            <w:pPr>
              <w:pStyle w:val="BodyText"/>
              <w:rPr>
                <w:lang w:val="en-NZ"/>
              </w:rPr>
            </w:pPr>
            <w:r w:rsidRPr="00D158B9">
              <w:rPr>
                <w:rStyle w:val="SpecialBold"/>
              </w:rPr>
              <w:t>Packaging rules</w:t>
            </w:r>
          </w:p>
        </w:tc>
      </w:tr>
      <w:tr w:rsidTr="0021515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8B9" w:rsidP="00D158B9">
            <w:pPr>
              <w:pStyle w:val="BodyText"/>
            </w:pPr>
            <w:r w:rsidRPr="00D158B9">
              <w:t>To achieve recognition at the Diploma level, the candidate must demonstrate competency in a total of twenty-six units comprising:</w:t>
            </w:r>
          </w:p>
          <w:p w:rsidR="00000000" w:rsidRPr="00D158B9" w:rsidP="00D158B9">
            <w:pPr>
              <w:pStyle w:val="ListBullet"/>
            </w:pPr>
            <w:r w:rsidRPr="00D158B9">
              <w:t>six core units</w:t>
            </w:r>
          </w:p>
          <w:p w:rsidR="00000000" w:rsidRPr="00D158B9" w:rsidP="00D158B9">
            <w:pPr>
              <w:pStyle w:val="ListBullet"/>
            </w:pPr>
            <w:r w:rsidRPr="00D158B9">
              <w:t>a minimum of four and a maximum of ten common units</w:t>
            </w:r>
          </w:p>
          <w:p w:rsidR="00000000" w:rsidRPr="00D158B9" w:rsidP="00D158B9">
            <w:pPr>
              <w:pStyle w:val="ListBullet"/>
            </w:pPr>
            <w:r w:rsidRPr="00D158B9">
              <w:t>a minimum of eight and a maximum of sixteen elective units</w:t>
            </w:r>
            <w:r w:rsidRPr="00D158B9">
              <w:t xml:space="preserve"> chosen from the options below. </w:t>
            </w:r>
          </w:p>
          <w:p w:rsidR="00000000" w:rsidRPr="00D158B9" w:rsidP="00D158B9">
            <w:pPr>
              <w:pStyle w:val="BodyText"/>
            </w:pPr>
            <w:r w:rsidRPr="00D158B9">
              <w:t>A minimum of eight of the electives must be taken from the property sales and management units within the Certificate IV in Property Services (Real Estate). The remaining electives may be chosen from:</w:t>
            </w:r>
          </w:p>
          <w:p w:rsidR="00000000" w:rsidRPr="00D158B9" w:rsidP="00D158B9">
            <w:pPr>
              <w:pStyle w:val="ListBullet"/>
            </w:pPr>
            <w:r w:rsidRPr="00D158B9">
              <w:t>the specialist or com</w:t>
            </w:r>
            <w:r w:rsidRPr="00D158B9">
              <w:t>mon units in the Certificate IV in Property Services (Real Estate)</w:t>
            </w:r>
          </w:p>
          <w:p w:rsidR="00000000" w:rsidRPr="00D158B9" w:rsidP="00D158B9">
            <w:pPr>
              <w:pStyle w:val="ListBullet"/>
            </w:pPr>
            <w:r w:rsidRPr="00D158B9">
              <w:t>the Certificate IV in Property Services (Stock and Station Agency)</w:t>
            </w:r>
          </w:p>
          <w:p w:rsidR="00000000" w:rsidRPr="00D158B9" w:rsidP="00D158B9">
            <w:pPr>
              <w:pStyle w:val="ListBullet"/>
            </w:pPr>
            <w:r w:rsidRPr="00D158B9">
              <w:t>any Diploma or Advanced Diploma qualification in CPP07 Property Services Training Package</w:t>
            </w:r>
          </w:p>
          <w:p w:rsidR="00000000" w:rsidRPr="00D158B9" w:rsidP="00D158B9">
            <w:pPr>
              <w:pStyle w:val="ListBullet"/>
            </w:pPr>
            <w:r w:rsidRPr="00D158B9">
              <w:t>any Diploma qualification in BSB</w:t>
            </w:r>
            <w:r w:rsidRPr="00D158B9">
              <w:t>07 Business Services, RTE03 Rural Production or FNS04 Financial Services Training Packages, provided that the units do not duplicate units in CPP07 Property Services Training Package.</w:t>
            </w:r>
          </w:p>
          <w:p w:rsidR="00000000" w:rsidP="00D158B9">
            <w:pPr>
              <w:pStyle w:val="BodyText"/>
              <w:rPr>
                <w:lang w:val="en-NZ"/>
              </w:rPr>
            </w:pPr>
            <w:r w:rsidRPr="00D158B9">
              <w:t>All units must contribute to a valid, industry-supported vocational outc</w:t>
            </w:r>
            <w:r w:rsidRPr="00D158B9">
              <w:t>ome.</w:t>
            </w:r>
          </w:p>
        </w:tc>
      </w:tr>
      <w:tr w:rsidTr="0021515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8B9">
            <w:pPr>
              <w:pStyle w:val="BodyText"/>
              <w:rPr>
                <w:lang w:val="en-NZ"/>
              </w:rPr>
            </w:pPr>
            <w:r w:rsidRPr="00D158B9">
              <w:rPr>
                <w:rStyle w:val="SpecialBold"/>
              </w:rPr>
              <w:t>Core units</w:t>
            </w:r>
          </w:p>
        </w:tc>
      </w:tr>
      <w:tr w:rsidTr="00215159">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8B9">
            <w:pPr>
              <w:pStyle w:val="BodyText"/>
              <w:rPr>
                <w:lang w:val="en-NZ"/>
              </w:rPr>
            </w:pPr>
            <w:r w:rsidRPr="00D158B9">
              <w:t>CPPDSM4006A</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8B9">
            <w:pPr>
              <w:pStyle w:val="BodyText"/>
              <w:rPr>
                <w:lang w:val="en-NZ"/>
              </w:rPr>
            </w:pPr>
            <w:r w:rsidRPr="00D158B9">
              <w:t>Establish and manage agency trust accounts</w:t>
            </w:r>
          </w:p>
        </w:tc>
      </w:tr>
      <w:tr w:rsidTr="00215159">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8B9">
            <w:pPr>
              <w:pStyle w:val="BodyText"/>
              <w:rPr>
                <w:lang w:val="en-NZ"/>
              </w:rPr>
            </w:pPr>
            <w:r w:rsidRPr="00D158B9">
              <w:t>CPPDSM4007A</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8B9">
            <w:pPr>
              <w:pStyle w:val="BodyText"/>
              <w:rPr>
                <w:lang w:val="en-NZ"/>
              </w:rPr>
            </w:pPr>
            <w:r w:rsidRPr="00D158B9">
              <w:t>Identify legal and ethical requirements of property management to complete agency work</w:t>
            </w:r>
          </w:p>
        </w:tc>
      </w:tr>
      <w:tr w:rsidTr="00215159">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8B9">
            <w:pPr>
              <w:pStyle w:val="BodyText"/>
              <w:rPr>
                <w:lang w:val="en-NZ"/>
              </w:rPr>
            </w:pPr>
            <w:r w:rsidRPr="00D158B9">
              <w:t>CPPDSM4008A</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8B9">
            <w:pPr>
              <w:pStyle w:val="BodyText"/>
              <w:rPr>
                <w:lang w:val="en-NZ"/>
              </w:rPr>
            </w:pPr>
            <w:r w:rsidRPr="00D158B9">
              <w:t>Identify legal and ethical requirements of property sales to complete agency work</w:t>
            </w:r>
          </w:p>
        </w:tc>
      </w:tr>
      <w:tr w:rsidTr="00215159">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8B9">
            <w:pPr>
              <w:pStyle w:val="BodyText"/>
              <w:rPr>
                <w:lang w:val="en-NZ"/>
              </w:rPr>
            </w:pPr>
            <w:r w:rsidRPr="00D158B9">
              <w:t>CPPDSM4009B</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8B9">
            <w:pPr>
              <w:pStyle w:val="BodyText"/>
              <w:rPr>
                <w:lang w:val="en-NZ"/>
              </w:rPr>
            </w:pPr>
            <w:r w:rsidRPr="00D158B9">
              <w:t>Interpret legislation to complete agency work</w:t>
            </w:r>
          </w:p>
        </w:tc>
      </w:tr>
      <w:tr w:rsidTr="00215159">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8B9">
            <w:pPr>
              <w:pStyle w:val="BodyText"/>
              <w:rPr>
                <w:lang w:val="en-NZ"/>
              </w:rPr>
            </w:pPr>
            <w:r w:rsidRPr="00D158B9">
              <w:t>CPPDSM4015B</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8B9">
            <w:pPr>
              <w:pStyle w:val="BodyText"/>
              <w:rPr>
                <w:lang w:val="en-NZ"/>
              </w:rPr>
            </w:pPr>
            <w:r w:rsidRPr="00D158B9">
              <w:t>Minimise agency and consumer risk</w:t>
            </w:r>
          </w:p>
        </w:tc>
      </w:tr>
      <w:tr w:rsidTr="00215159">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8B9" w:rsidP="00D158B9">
            <w:pPr>
              <w:pStyle w:val="BodyText"/>
            </w:pPr>
            <w:r w:rsidRPr="00D158B9">
              <w:t>CPPDSM4080A</w:t>
            </w:r>
          </w:p>
          <w:p w:rsidR="00000000" w:rsidRPr="00D158B9" w:rsidP="00D158B9">
            <w:pPr>
              <w:pStyle w:val="BodyText"/>
            </w:pPr>
          </w:p>
          <w:p w:rsidR="00000000" w:rsidP="00D158B9">
            <w:pPr>
              <w:pStyle w:val="BodyText"/>
              <w:rPr>
                <w:lang w:val="en-NZ"/>
              </w:rPr>
            </w:pPr>
            <w:r w:rsidRPr="00D158B9">
              <w:t>CPPDSM4081A</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8B9" w:rsidP="00D158B9">
            <w:pPr>
              <w:pStyle w:val="BodyText"/>
            </w:pPr>
            <w:r w:rsidRPr="00D158B9">
              <w:t>Work in the real estate industry</w:t>
            </w:r>
          </w:p>
          <w:p w:rsidR="00000000" w:rsidRPr="00D158B9" w:rsidP="00D158B9">
            <w:pPr>
              <w:pStyle w:val="BodyText"/>
            </w:pPr>
            <w:r w:rsidRPr="00D158B9">
              <w:t>or</w:t>
            </w:r>
          </w:p>
          <w:p w:rsidR="00000000" w:rsidP="00D158B9">
            <w:pPr>
              <w:pStyle w:val="BodyText"/>
              <w:rPr>
                <w:lang w:val="en-NZ"/>
              </w:rPr>
            </w:pPr>
            <w:r w:rsidRPr="00D158B9">
              <w:t>Work in the stock and station agency sector</w:t>
            </w:r>
          </w:p>
        </w:tc>
      </w:tr>
      <w:tr w:rsidTr="0021515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8B9">
            <w:pPr>
              <w:pStyle w:val="BodyText"/>
              <w:rPr>
                <w:lang w:val="en-NZ"/>
              </w:rPr>
            </w:pPr>
            <w:r w:rsidRPr="00D158B9">
              <w:rPr>
                <w:rStyle w:val="SpecialBold"/>
              </w:rPr>
              <w:t>Common units</w:t>
            </w:r>
          </w:p>
        </w:tc>
      </w:tr>
      <w:tr w:rsidTr="00215159">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8B9">
            <w:pPr>
              <w:pStyle w:val="BodyText"/>
              <w:rPr>
                <w:lang w:val="en-NZ"/>
              </w:rPr>
            </w:pPr>
            <w:r w:rsidRPr="00D158B9">
              <w:t>BSBFIM501</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8B9">
            <w:pPr>
              <w:pStyle w:val="BodyText"/>
              <w:rPr>
                <w:lang w:val="en-NZ"/>
              </w:rPr>
            </w:pPr>
            <w:r w:rsidRPr="00D158B9">
              <w:t>Manage budgets and financial plans</w:t>
            </w:r>
          </w:p>
        </w:tc>
      </w:tr>
      <w:tr w:rsidTr="00215159">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8B9">
            <w:pPr>
              <w:pStyle w:val="BodyText"/>
              <w:rPr>
                <w:lang w:val="en-NZ"/>
              </w:rPr>
            </w:pPr>
            <w:r w:rsidRPr="00D158B9">
              <w:t>BSBHRM402A</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8B9">
            <w:pPr>
              <w:pStyle w:val="BodyText"/>
              <w:rPr>
                <w:lang w:val="en-NZ"/>
              </w:rPr>
            </w:pPr>
            <w:r w:rsidRPr="00D158B9">
              <w:t>Recruit, select and induct staff</w:t>
            </w:r>
          </w:p>
        </w:tc>
      </w:tr>
      <w:tr w:rsidTr="00215159">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8B9">
            <w:pPr>
              <w:pStyle w:val="BodyText"/>
              <w:rPr>
                <w:lang w:val="en-NZ"/>
              </w:rPr>
            </w:pPr>
            <w:r w:rsidRPr="00D158B9">
              <w:t>BSBMGT502</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8B9">
            <w:pPr>
              <w:pStyle w:val="BodyText"/>
              <w:rPr>
                <w:lang w:val="en-NZ"/>
              </w:rPr>
            </w:pPr>
            <w:r w:rsidRPr="00D158B9">
              <w:t>Manage people performance</w:t>
            </w:r>
          </w:p>
        </w:tc>
      </w:tr>
      <w:tr w:rsidTr="00215159">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8B9">
            <w:pPr>
              <w:pStyle w:val="BodyText"/>
              <w:rPr>
                <w:lang w:val="en-NZ"/>
              </w:rPr>
            </w:pPr>
            <w:r w:rsidRPr="00D158B9">
              <w:t>BSBMGT517</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8B9">
            <w:pPr>
              <w:pStyle w:val="BodyText"/>
              <w:rPr>
                <w:lang w:val="en-NZ"/>
              </w:rPr>
            </w:pPr>
            <w:r w:rsidRPr="00D158B9">
              <w:t>Manage operational plan</w:t>
            </w:r>
          </w:p>
        </w:tc>
      </w:tr>
      <w:tr w:rsidTr="00215159">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8B9">
            <w:pPr>
              <w:pStyle w:val="BodyText"/>
              <w:rPr>
                <w:lang w:val="en-NZ"/>
              </w:rPr>
            </w:pPr>
            <w:r w:rsidRPr="00D158B9">
              <w:t>BSBMGT605</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8B9">
            <w:pPr>
              <w:pStyle w:val="BodyText"/>
              <w:rPr>
                <w:lang w:val="en-NZ"/>
              </w:rPr>
            </w:pPr>
            <w:r w:rsidRPr="00D158B9">
              <w:t>Provide leadership across the organisation</w:t>
            </w:r>
          </w:p>
        </w:tc>
      </w:tr>
      <w:tr w:rsidTr="00215159">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8B9">
            <w:pPr>
              <w:pStyle w:val="BodyText"/>
              <w:rPr>
                <w:lang w:val="en-NZ"/>
              </w:rPr>
            </w:pPr>
            <w:r w:rsidRPr="00D158B9">
              <w:t>CPPDSM4005A</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8B9">
            <w:pPr>
              <w:pStyle w:val="BodyText"/>
              <w:rPr>
                <w:lang w:val="en-NZ"/>
              </w:rPr>
            </w:pPr>
            <w:r w:rsidRPr="00D158B9">
              <w:t>Establish and build client-agency relationships</w:t>
            </w:r>
          </w:p>
        </w:tc>
      </w:tr>
      <w:tr w:rsidTr="00215159">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8B9">
            <w:pPr>
              <w:pStyle w:val="BodyText"/>
              <w:rPr>
                <w:lang w:val="en-NZ"/>
              </w:rPr>
            </w:pPr>
            <w:r w:rsidRPr="00D158B9">
              <w:t>CPPDSM5009A</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8B9">
            <w:pPr>
              <w:pStyle w:val="BodyText"/>
              <w:rPr>
                <w:lang w:val="en-NZ"/>
              </w:rPr>
            </w:pPr>
            <w:r w:rsidRPr="00D158B9">
              <w:t>Coordinate risk management system in the property industry</w:t>
            </w:r>
          </w:p>
        </w:tc>
      </w:tr>
      <w:tr w:rsidTr="00215159">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8B9">
            <w:pPr>
              <w:pStyle w:val="BodyText"/>
              <w:rPr>
                <w:lang w:val="en-NZ"/>
              </w:rPr>
            </w:pPr>
            <w:r w:rsidRPr="00D158B9">
              <w:t>CPPDSM5012A</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8B9">
            <w:pPr>
              <w:pStyle w:val="BodyText"/>
              <w:rPr>
                <w:lang w:val="en-NZ"/>
              </w:rPr>
            </w:pPr>
            <w:r w:rsidRPr="00D158B9">
              <w:t>Develop a strategic business plan in the real estate industry</w:t>
            </w:r>
          </w:p>
        </w:tc>
      </w:tr>
      <w:tr w:rsidTr="00215159">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8B9">
            <w:pPr>
              <w:pStyle w:val="BodyText"/>
              <w:rPr>
                <w:lang w:val="en-NZ"/>
              </w:rPr>
            </w:pPr>
            <w:r w:rsidRPr="00D158B9">
              <w:t>CPPD</w:t>
            </w:r>
            <w:r w:rsidRPr="00D158B9">
              <w:t>SM5018A</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8B9">
            <w:pPr>
              <w:pStyle w:val="BodyText"/>
              <w:rPr>
                <w:lang w:val="en-NZ"/>
              </w:rPr>
            </w:pPr>
            <w:r w:rsidRPr="00D158B9">
              <w:t>Ensure a safe workplace in the property industry</w:t>
            </w:r>
          </w:p>
        </w:tc>
      </w:tr>
      <w:tr w:rsidTr="00215159">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8B9">
            <w:pPr>
              <w:pStyle w:val="BodyText"/>
              <w:rPr>
                <w:lang w:val="en-NZ"/>
              </w:rPr>
            </w:pPr>
            <w:r w:rsidRPr="00D158B9">
              <w:t>CPPDSM5020A</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8B9">
            <w:pPr>
              <w:pStyle w:val="BodyText"/>
              <w:rPr>
                <w:lang w:val="en-NZ"/>
              </w:rPr>
            </w:pPr>
            <w:r w:rsidRPr="00D158B9">
              <w:t>Manage and monitor effective client service in the real estate industry</w:t>
            </w:r>
          </w:p>
        </w:tc>
      </w:tr>
      <w:tr w:rsidTr="00215159">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8B9">
            <w:pPr>
              <w:pStyle w:val="BodyText"/>
              <w:rPr>
                <w:lang w:val="en-NZ"/>
              </w:rPr>
            </w:pPr>
            <w:r w:rsidRPr="00D158B9">
              <w:t>CPPDSM5030A</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8B9">
            <w:pPr>
              <w:pStyle w:val="BodyText"/>
              <w:rPr>
                <w:lang w:val="en-NZ"/>
              </w:rPr>
            </w:pPr>
            <w:r w:rsidRPr="00D158B9">
              <w:t>Manage projects in the property industry</w:t>
            </w:r>
          </w:p>
        </w:tc>
      </w:tr>
      <w:tr w:rsidTr="00215159">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8B9">
            <w:pPr>
              <w:pStyle w:val="BodyText"/>
              <w:rPr>
                <w:lang w:val="en-NZ"/>
              </w:rPr>
            </w:pPr>
            <w:r w:rsidRPr="00D158B9">
              <w:t>CPPDSM5032A</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8B9">
            <w:pPr>
              <w:pStyle w:val="BodyText"/>
              <w:rPr>
                <w:lang w:val="en-NZ"/>
              </w:rPr>
            </w:pPr>
            <w:r w:rsidRPr="00D158B9">
              <w:t>Market the agency</w:t>
            </w:r>
          </w:p>
        </w:tc>
      </w:tr>
      <w:tr w:rsidTr="0021515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8B9">
            <w:pPr>
              <w:pStyle w:val="BodyText"/>
              <w:rPr>
                <w:lang w:val="en-NZ"/>
              </w:rPr>
            </w:pPr>
            <w:r w:rsidRPr="00D158B9">
              <w:t>Elective units</w:t>
            </w:r>
          </w:p>
        </w:tc>
      </w:tr>
      <w:tr w:rsidTr="0021515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8B9" w:rsidP="00D158B9">
            <w:pPr>
              <w:pStyle w:val="BodyText"/>
            </w:pPr>
            <w:r w:rsidRPr="00D158B9">
              <w:t>Options for choice of elective units are outlined on previous page.</w:t>
            </w:r>
          </w:p>
        </w:tc>
      </w:tr>
    </w:tbl>
    <w:p w:rsidR="00215159" w:rsidP="00D158B9">
      <w:pPr>
        <w:pStyle w:val="BodyText"/>
      </w:pPr>
    </w:p>
    <w:p w:rsidR="00215159" w:rsidP="00D158B9">
      <w:pPr>
        <w:pStyle w:val="BodyText"/>
      </w:pPr>
    </w:p>
    <w:p w:rsidR="00000000" w:rsidRPr="00D158B9" w:rsidP="00D158B9"/>
    <w:sectPr w:rsidSect="00D158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8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8B9" w:rsidRPr="00215159" w:rsidP="002151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8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159" w:rsidP="00D158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215159" w:rsidP="00D158B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215159" w:rsidP="00D158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8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1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58B9" w:rsidRPr="00215159" w:rsidP="002151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8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159" w:rsidRPr="002D2AF8" w:rsidP="00D158B9">
    <w:pPr>
      <w:pStyle w:val="Header"/>
      <w:framePr w:wrap="around"/>
    </w:pPr>
    <w:r>
      <w:fldChar w:fldCharType="begin"/>
    </w:r>
    <w:r>
      <w:instrText xml:space="preserve"> TITLE   \* MERGEFORMAT </w:instrText>
    </w:r>
    <w:r>
      <w:fldChar w:fldCharType="separate"/>
    </w:r>
    <w:r>
      <w:t>CPP50307 Diploma of Property Services (Agency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October 2021</w:t>
    </w:r>
    <w:r>
      <w:fldChar w:fldCharType="end"/>
    </w:r>
  </w:p>
  <w:p w:rsidR="00215159" w:rsidP="00D158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B2C53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3CCBF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58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58B9"/>
    <w:pPr>
      <w:spacing w:before="360" w:after="60"/>
      <w:outlineLvl w:val="0"/>
    </w:pPr>
    <w:rPr>
      <w:sz w:val="32"/>
    </w:rPr>
  </w:style>
  <w:style w:type="paragraph" w:styleId="Heading2">
    <w:name w:val="heading 2"/>
    <w:basedOn w:val="HeadingBase"/>
    <w:next w:val="BodyText"/>
    <w:link w:val="Heading2Char"/>
    <w:qFormat/>
    <w:rsid w:val="00D158B9"/>
    <w:pPr>
      <w:keepLines/>
      <w:spacing w:before="240" w:after="120"/>
      <w:outlineLvl w:val="1"/>
    </w:pPr>
    <w:rPr>
      <w:sz w:val="28"/>
      <w:szCs w:val="40"/>
    </w:rPr>
  </w:style>
  <w:style w:type="paragraph" w:styleId="Heading3">
    <w:name w:val="heading 3"/>
    <w:basedOn w:val="HeadingBase"/>
    <w:next w:val="BodyText"/>
    <w:link w:val="Heading3Char"/>
    <w:qFormat/>
    <w:rsid w:val="00D158B9"/>
    <w:pPr>
      <w:spacing w:before="180" w:after="120"/>
      <w:outlineLvl w:val="2"/>
    </w:pPr>
    <w:rPr>
      <w:spacing w:val="-10"/>
      <w:kern w:val="32"/>
    </w:rPr>
  </w:style>
  <w:style w:type="paragraph" w:styleId="Heading4">
    <w:name w:val="heading 4"/>
    <w:basedOn w:val="HeadingBase"/>
    <w:next w:val="BodyText"/>
    <w:link w:val="Heading4Char"/>
    <w:qFormat/>
    <w:rsid w:val="00D158B9"/>
    <w:pPr>
      <w:spacing w:before="160" w:after="120"/>
      <w:outlineLvl w:val="3"/>
    </w:pPr>
    <w:rPr>
      <w:sz w:val="22"/>
    </w:rPr>
  </w:style>
  <w:style w:type="paragraph" w:styleId="Heading5">
    <w:name w:val="heading 5"/>
    <w:basedOn w:val="HeadingBase"/>
    <w:next w:val="Normal"/>
    <w:link w:val="Heading5Char"/>
    <w:qFormat/>
    <w:rsid w:val="00D158B9"/>
    <w:pPr>
      <w:spacing w:before="80"/>
      <w:outlineLvl w:val="4"/>
    </w:pPr>
    <w:rPr>
      <w:color w:val="918585"/>
      <w:sz w:val="20"/>
    </w:rPr>
  </w:style>
  <w:style w:type="paragraph" w:styleId="Heading6">
    <w:name w:val="heading 6"/>
    <w:basedOn w:val="HeadingBase"/>
    <w:next w:val="Normal"/>
    <w:link w:val="Heading6Char"/>
    <w:qFormat/>
    <w:rsid w:val="00D158B9"/>
    <w:pPr>
      <w:spacing w:before="60"/>
      <w:outlineLvl w:val="5"/>
    </w:pPr>
    <w:rPr>
      <w:color w:val="918585"/>
      <w:sz w:val="20"/>
    </w:rPr>
  </w:style>
  <w:style w:type="paragraph" w:styleId="Heading7">
    <w:name w:val="heading 7"/>
    <w:basedOn w:val="Normal"/>
    <w:next w:val="Normal"/>
    <w:link w:val="Heading7Char"/>
    <w:qFormat/>
    <w:rsid w:val="00D158B9"/>
    <w:pPr>
      <w:ind w:left="720"/>
      <w:outlineLvl w:val="6"/>
    </w:pPr>
    <w:rPr>
      <w:i/>
    </w:rPr>
  </w:style>
  <w:style w:type="paragraph" w:styleId="Heading8">
    <w:name w:val="heading 8"/>
    <w:basedOn w:val="Normal"/>
    <w:next w:val="Normal"/>
    <w:link w:val="Heading8Char"/>
    <w:qFormat/>
    <w:rsid w:val="00D158B9"/>
    <w:pPr>
      <w:ind w:left="720"/>
      <w:outlineLvl w:val="7"/>
    </w:pPr>
    <w:rPr>
      <w:i/>
    </w:rPr>
  </w:style>
  <w:style w:type="paragraph" w:styleId="Heading9">
    <w:name w:val="heading 9"/>
    <w:basedOn w:val="Normal"/>
    <w:next w:val="Normal"/>
    <w:link w:val="Heading9Char"/>
    <w:qFormat/>
    <w:rsid w:val="00D158B9"/>
    <w:pPr>
      <w:ind w:left="720"/>
      <w:outlineLvl w:val="8"/>
    </w:pPr>
    <w:rPr>
      <w:i/>
    </w:rPr>
  </w:style>
  <w:style w:type="character" w:default="1" w:styleId="DefaultParagraphFont">
    <w:name w:val="Default Paragraph Font"/>
    <w:uiPriority w:val="1"/>
    <w:unhideWhenUsed/>
    <w:rsid w:val="00D158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58B9"/>
  </w:style>
  <w:style w:type="character" w:customStyle="1" w:styleId="Heading1Char">
    <w:name w:val="Heading 1 Char"/>
    <w:basedOn w:val="DefaultParagraphFont"/>
    <w:link w:val="Heading1"/>
    <w:rsid w:val="00D158B9"/>
    <w:rPr>
      <w:rFonts w:ascii="Times New Roman" w:eastAsia="Times New Roman" w:hAnsi="Times New Roman" w:cs="Times New Roman"/>
      <w:b/>
      <w:sz w:val="32"/>
      <w:szCs w:val="20"/>
      <w:lang w:eastAsia="en-US"/>
    </w:rPr>
  </w:style>
  <w:style w:type="paragraph" w:styleId="BodyText">
    <w:name w:val="Body Text"/>
    <w:basedOn w:val="Normal"/>
    <w:link w:val="BodyTextChar"/>
    <w:rsid w:val="00D158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58B9"/>
    <w:rPr>
      <w:rFonts w:ascii="Times New Roman" w:eastAsia="Times New Roman" w:hAnsi="Times New Roman" w:cs="Times New Roman"/>
      <w:sz w:val="24"/>
      <w:lang w:eastAsia="en-US"/>
    </w:rPr>
  </w:style>
  <w:style w:type="paragraph" w:styleId="ListBullet">
    <w:name w:val="List Bullet"/>
    <w:basedOn w:val="List"/>
    <w:rsid w:val="00D158B9"/>
    <w:pPr>
      <w:numPr>
        <w:numId w:val="11"/>
      </w:numPr>
      <w:tabs>
        <w:tab w:val="clear" w:pos="340"/>
      </w:tabs>
      <w:spacing w:before="40" w:after="40"/>
    </w:pPr>
  </w:style>
  <w:style w:type="character" w:customStyle="1" w:styleId="SpecialBold">
    <w:name w:val="Special Bold"/>
    <w:basedOn w:val="DefaultParagraphFont"/>
    <w:rsid w:val="00D158B9"/>
    <w:rPr>
      <w:b/>
      <w:spacing w:val="0"/>
    </w:rPr>
  </w:style>
  <w:style w:type="paragraph" w:customStyle="1" w:styleId="SuperHeading">
    <w:name w:val="SuperHeading"/>
    <w:basedOn w:val="Normal"/>
    <w:rsid w:val="00D158B9"/>
    <w:pPr>
      <w:spacing w:before="240" w:after="120"/>
      <w:outlineLvl w:val="0"/>
    </w:pPr>
    <w:rPr>
      <w:rFonts w:ascii="Times New Roman" w:hAnsi="Times New Roman"/>
      <w:b/>
      <w:sz w:val="32"/>
    </w:rPr>
  </w:style>
  <w:style w:type="paragraph" w:customStyle="1" w:styleId="AllowPageBreak">
    <w:name w:val="AllowPageBreak"/>
    <w:rsid w:val="00D158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58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58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58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58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58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58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58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58B9"/>
    <w:rPr>
      <w:rFonts w:ascii="Courier New" w:eastAsia="Times New Roman" w:hAnsi="Courier New" w:cs="Times New Roman"/>
      <w:i/>
      <w:szCs w:val="20"/>
      <w:lang w:eastAsia="en-US"/>
    </w:rPr>
  </w:style>
  <w:style w:type="paragraph" w:customStyle="1" w:styleId="HeadingBase">
    <w:name w:val="Heading Base"/>
    <w:rsid w:val="00D158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58B9"/>
    <w:pPr>
      <w:tabs>
        <w:tab w:val="right" w:leader="dot" w:pos="9072"/>
      </w:tabs>
      <w:ind w:left="567"/>
    </w:pPr>
    <w:rPr>
      <w:szCs w:val="22"/>
    </w:rPr>
  </w:style>
  <w:style w:type="paragraph" w:customStyle="1" w:styleId="TOCBase">
    <w:name w:val="TOC Base"/>
    <w:rsid w:val="00D158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58B9"/>
    <w:pPr>
      <w:tabs>
        <w:tab w:val="right" w:leader="dot" w:pos="9072"/>
      </w:tabs>
      <w:spacing w:before="40" w:after="40"/>
      <w:ind w:left="284"/>
    </w:pPr>
    <w:rPr>
      <w:rFonts w:ascii="Times New Roman" w:hAnsi="Times New Roman"/>
    </w:rPr>
  </w:style>
  <w:style w:type="paragraph" w:styleId="TOC1">
    <w:name w:val="toc 1"/>
    <w:basedOn w:val="TOCBase"/>
    <w:next w:val="Normal"/>
    <w:rsid w:val="00D158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58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58B9"/>
    <w:rPr>
      <w:rFonts w:ascii="Times New Roman" w:eastAsia="Times New Roman" w:hAnsi="Times New Roman" w:cs="Times New Roman"/>
      <w:sz w:val="16"/>
      <w:lang w:eastAsia="en-US"/>
    </w:rPr>
  </w:style>
  <w:style w:type="paragraph" w:styleId="Title">
    <w:name w:val="Title"/>
    <w:basedOn w:val="HeadingBase"/>
    <w:link w:val="TitleChar"/>
    <w:qFormat/>
    <w:rsid w:val="00D158B9"/>
    <w:pPr>
      <w:spacing w:before="5040"/>
      <w:jc w:val="center"/>
    </w:pPr>
    <w:rPr>
      <w:sz w:val="48"/>
      <w:szCs w:val="72"/>
      <w:lang w:val="en-US"/>
    </w:rPr>
  </w:style>
  <w:style w:type="character" w:customStyle="1" w:styleId="TitleChar">
    <w:name w:val="Title Char"/>
    <w:basedOn w:val="DefaultParagraphFont"/>
    <w:link w:val="Title"/>
    <w:rsid w:val="00D158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58B9"/>
    <w:pPr>
      <w:tabs>
        <w:tab w:val="left" w:pos="3600"/>
        <w:tab w:val="left" w:pos="3958"/>
      </w:tabs>
    </w:pPr>
  </w:style>
  <w:style w:type="paragraph" w:styleId="List">
    <w:name w:val="List"/>
    <w:basedOn w:val="BodyText"/>
    <w:next w:val="BodyText"/>
    <w:rsid w:val="00D158B9"/>
    <w:pPr>
      <w:tabs>
        <w:tab w:val="left" w:pos="340"/>
      </w:tabs>
      <w:spacing w:before="60" w:after="60"/>
      <w:ind w:left="340" w:hanging="340"/>
    </w:pPr>
  </w:style>
  <w:style w:type="paragraph" w:customStyle="1" w:styleId="Note">
    <w:name w:val="Note"/>
    <w:basedOn w:val="BodyText"/>
    <w:rsid w:val="00D158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58B9"/>
    <w:pPr>
      <w:framePr w:wrap="auto" w:hAnchor="text" w:y="6049"/>
    </w:pPr>
    <w:rPr>
      <w:color w:val="000000"/>
      <w:sz w:val="40"/>
    </w:rPr>
  </w:style>
  <w:style w:type="paragraph" w:customStyle="1" w:styleId="TOCTitle">
    <w:name w:val="TOCTitle"/>
    <w:basedOn w:val="Heading1"/>
    <w:rsid w:val="00D158B9"/>
    <w:pPr>
      <w:spacing w:after="240"/>
      <w:jc w:val="center"/>
      <w:outlineLvl w:val="9"/>
    </w:pPr>
    <w:rPr>
      <w:caps/>
    </w:rPr>
  </w:style>
  <w:style w:type="paragraph" w:customStyle="1" w:styleId="Version">
    <w:name w:val="Version"/>
    <w:rsid w:val="00D158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58B9"/>
    <w:pPr>
      <w:numPr>
        <w:numId w:val="12"/>
      </w:numPr>
      <w:tabs>
        <w:tab w:val="clear" w:pos="680"/>
      </w:tabs>
    </w:pPr>
  </w:style>
  <w:style w:type="paragraph" w:styleId="Index1">
    <w:name w:val="index 1"/>
    <w:basedOn w:val="Normal"/>
    <w:next w:val="Normal"/>
    <w:semiHidden/>
    <w:rsid w:val="00D158B9"/>
    <w:pPr>
      <w:keepNext w:val="0"/>
      <w:tabs>
        <w:tab w:val="right" w:pos="4176"/>
      </w:tabs>
      <w:ind w:left="198" w:hanging="198"/>
    </w:pPr>
    <w:rPr>
      <w:rFonts w:ascii="Garamond" w:hAnsi="Garamond"/>
    </w:rPr>
  </w:style>
  <w:style w:type="paragraph" w:styleId="IndexHeading">
    <w:name w:val="index heading"/>
    <w:basedOn w:val="Normal"/>
    <w:next w:val="Index1"/>
    <w:semiHidden/>
    <w:rsid w:val="00D158B9"/>
    <w:pPr>
      <w:spacing w:before="120" w:after="120"/>
    </w:pPr>
    <w:rPr>
      <w:rFonts w:ascii="Arial" w:hAnsi="Arial"/>
      <w:b/>
      <w:color w:val="918585"/>
      <w:sz w:val="24"/>
    </w:rPr>
  </w:style>
  <w:style w:type="paragraph" w:styleId="Header">
    <w:name w:val="header"/>
    <w:basedOn w:val="Normal"/>
    <w:link w:val="HeaderChar"/>
    <w:rsid w:val="00D158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58B9"/>
    <w:rPr>
      <w:rFonts w:ascii="Times New Roman" w:eastAsia="Times New Roman" w:hAnsi="Times New Roman" w:cs="Times New Roman"/>
      <w:sz w:val="16"/>
      <w:szCs w:val="20"/>
      <w:lang w:val="en-GB" w:eastAsia="en-US"/>
    </w:rPr>
  </w:style>
  <w:style w:type="paragraph" w:customStyle="1" w:styleId="Chapter">
    <w:name w:val="Chapter"/>
    <w:basedOn w:val="Normal"/>
    <w:rsid w:val="00D158B9"/>
    <w:pPr>
      <w:spacing w:before="240"/>
    </w:pPr>
    <w:rPr>
      <w:rFonts w:ascii="Times New Roman" w:hAnsi="Times New Roman"/>
      <w:smallCaps/>
      <w:spacing w:val="80"/>
      <w:sz w:val="28"/>
    </w:rPr>
  </w:style>
  <w:style w:type="paragraph" w:customStyle="1" w:styleId="InChapter">
    <w:name w:val="InChapter"/>
    <w:basedOn w:val="Heading3"/>
    <w:rsid w:val="00D158B9"/>
    <w:pPr>
      <w:spacing w:after="240"/>
      <w:outlineLvl w:val="9"/>
    </w:pPr>
    <w:rPr>
      <w:noProof/>
    </w:rPr>
  </w:style>
  <w:style w:type="paragraph" w:styleId="Index2">
    <w:name w:val="index 2"/>
    <w:basedOn w:val="Normal"/>
    <w:next w:val="Normal"/>
    <w:semiHidden/>
    <w:rsid w:val="00D158B9"/>
    <w:pPr>
      <w:tabs>
        <w:tab w:val="right" w:pos="4176"/>
      </w:tabs>
      <w:ind w:left="568" w:hanging="284"/>
    </w:pPr>
    <w:rPr>
      <w:rFonts w:ascii="Garamond" w:hAnsi="Garamond"/>
    </w:rPr>
  </w:style>
  <w:style w:type="paragraph" w:customStyle="1" w:styleId="Byline">
    <w:name w:val="Byline"/>
    <w:rsid w:val="00D158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58B9"/>
    <w:pPr>
      <w:tabs>
        <w:tab w:val="clear" w:pos="3600"/>
        <w:tab w:val="clear" w:pos="3958"/>
      </w:tabs>
      <w:jc w:val="right"/>
    </w:pPr>
  </w:style>
  <w:style w:type="character" w:styleId="Emphasis">
    <w:name w:val="Emphasis"/>
    <w:basedOn w:val="DefaultParagraphFont"/>
    <w:qFormat/>
    <w:rsid w:val="00D158B9"/>
    <w:rPr>
      <w:i/>
    </w:rPr>
  </w:style>
  <w:style w:type="paragraph" w:styleId="Caption">
    <w:name w:val="caption"/>
    <w:basedOn w:val="BodyText"/>
    <w:next w:val="Normal"/>
    <w:qFormat/>
    <w:rsid w:val="00D158B9"/>
    <w:pPr>
      <w:framePr w:w="2268" w:hSpace="181" w:vSpace="181" w:wrap="around" w:vAnchor="text" w:hAnchor="page" w:x="1135" w:y="285" w:anchorLock="1"/>
    </w:pPr>
    <w:rPr>
      <w:i/>
    </w:rPr>
  </w:style>
  <w:style w:type="paragraph" w:customStyle="1" w:styleId="MiniTOCTitle">
    <w:name w:val="MiniTOCTitle"/>
    <w:basedOn w:val="Heading4"/>
    <w:rsid w:val="00D158B9"/>
    <w:pPr>
      <w:spacing w:before="240"/>
      <w:outlineLvl w:val="9"/>
    </w:pPr>
    <w:rPr>
      <w:noProof/>
      <w:sz w:val="24"/>
    </w:rPr>
  </w:style>
  <w:style w:type="paragraph" w:customStyle="1" w:styleId="MiniTOCItem">
    <w:name w:val="MiniTOCItem"/>
    <w:basedOn w:val="ListBullet"/>
    <w:rsid w:val="00D158B9"/>
    <w:pPr>
      <w:numPr>
        <w:numId w:val="0"/>
      </w:numPr>
      <w:tabs>
        <w:tab w:val="right" w:leader="dot" w:pos="6521"/>
      </w:tabs>
      <w:spacing w:before="0" w:after="0"/>
    </w:pPr>
  </w:style>
  <w:style w:type="paragraph" w:customStyle="1" w:styleId="TOFTitle">
    <w:name w:val="TOFTitle"/>
    <w:basedOn w:val="TOCTitle"/>
    <w:rsid w:val="00D158B9"/>
  </w:style>
  <w:style w:type="paragraph" w:styleId="TableofFigures">
    <w:name w:val="table of figures"/>
    <w:basedOn w:val="Normal"/>
    <w:next w:val="Normal"/>
    <w:semiHidden/>
    <w:rsid w:val="00D158B9"/>
    <w:pPr>
      <w:tabs>
        <w:tab w:val="right" w:leader="dot" w:pos="9072"/>
      </w:tabs>
      <w:ind w:left="970" w:hanging="403"/>
    </w:pPr>
    <w:rPr>
      <w:rFonts w:ascii="Times New Roman" w:hAnsi="Times New Roman"/>
      <w:b/>
    </w:rPr>
  </w:style>
  <w:style w:type="paragraph" w:styleId="ListNumber">
    <w:name w:val="List Number"/>
    <w:basedOn w:val="List"/>
    <w:rsid w:val="00D158B9"/>
    <w:pPr>
      <w:numPr>
        <w:numId w:val="14"/>
      </w:numPr>
      <w:tabs>
        <w:tab w:val="clear" w:pos="340"/>
      </w:tabs>
    </w:pPr>
  </w:style>
  <w:style w:type="character" w:customStyle="1" w:styleId="WingdingSymbols">
    <w:name w:val="Wingding Symbols"/>
    <w:rsid w:val="00D158B9"/>
    <w:rPr>
      <w:rFonts w:ascii="Wingdings" w:hAnsi="Wingdings"/>
    </w:rPr>
  </w:style>
  <w:style w:type="paragraph" w:customStyle="1" w:styleId="TableHeading">
    <w:name w:val="Table Heading"/>
    <w:basedOn w:val="HeadingBase"/>
    <w:rsid w:val="00D158B9"/>
    <w:pPr>
      <w:keepLines/>
      <w:pBdr>
        <w:bottom w:val="single" w:sz="6" w:space="1" w:color="918585"/>
      </w:pBdr>
      <w:spacing w:before="240"/>
    </w:pPr>
  </w:style>
  <w:style w:type="character" w:customStyle="1" w:styleId="HotSpot">
    <w:name w:val="HotSpot"/>
    <w:rsid w:val="00D158B9"/>
    <w:rPr>
      <w:color w:val="0033CC"/>
      <w:u w:val="none"/>
    </w:rPr>
  </w:style>
  <w:style w:type="paragraph" w:customStyle="1" w:styleId="BodyTextRight">
    <w:name w:val="Body Text Right"/>
    <w:basedOn w:val="BodyText"/>
    <w:rsid w:val="00D158B9"/>
    <w:pPr>
      <w:spacing w:before="0" w:after="0"/>
      <w:jc w:val="right"/>
    </w:pPr>
  </w:style>
  <w:style w:type="paragraph" w:styleId="Index3">
    <w:name w:val="index 3"/>
    <w:basedOn w:val="ListNumber2"/>
    <w:next w:val="Normal"/>
    <w:semiHidden/>
    <w:rsid w:val="00D158B9"/>
    <w:pPr>
      <w:numPr>
        <w:numId w:val="0"/>
      </w:numPr>
      <w:tabs>
        <w:tab w:val="right" w:leader="dot" w:pos="4176"/>
      </w:tabs>
    </w:pPr>
  </w:style>
  <w:style w:type="paragraph" w:styleId="ListNumber2">
    <w:name w:val="List Number 2"/>
    <w:basedOn w:val="List2"/>
    <w:rsid w:val="00D158B9"/>
    <w:pPr>
      <w:numPr>
        <w:numId w:val="9"/>
      </w:numPr>
      <w:tabs>
        <w:tab w:val="clear" w:pos="1060"/>
      </w:tabs>
    </w:pPr>
  </w:style>
  <w:style w:type="paragraph" w:customStyle="1" w:styleId="MarginNote">
    <w:name w:val="Margin Note"/>
    <w:basedOn w:val="BodyText"/>
    <w:rsid w:val="00D158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58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58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58B9"/>
    <w:rPr>
      <w:sz w:val="32"/>
    </w:rPr>
  </w:style>
  <w:style w:type="paragraph" w:customStyle="1" w:styleId="HeadingProcedure">
    <w:name w:val="Heading Procedure"/>
    <w:basedOn w:val="HeadingBase"/>
    <w:next w:val="Normal"/>
    <w:rsid w:val="00D158B9"/>
    <w:pPr>
      <w:tabs>
        <w:tab w:val="left" w:pos="0"/>
      </w:tabs>
      <w:spacing w:before="120" w:after="60"/>
    </w:pPr>
    <w:rPr>
      <w:i/>
      <w:color w:val="918585"/>
      <w:sz w:val="22"/>
    </w:rPr>
  </w:style>
  <w:style w:type="paragraph" w:customStyle="1" w:styleId="TableBodyText">
    <w:name w:val="Table Body Text"/>
    <w:basedOn w:val="BodyText"/>
    <w:rsid w:val="00D158B9"/>
    <w:pPr>
      <w:spacing w:before="60" w:after="60"/>
    </w:pPr>
  </w:style>
  <w:style w:type="paragraph" w:styleId="ListContinue">
    <w:name w:val="List Continue"/>
    <w:basedOn w:val="List"/>
    <w:rsid w:val="00D158B9"/>
    <w:pPr>
      <w:ind w:firstLine="0"/>
    </w:pPr>
  </w:style>
  <w:style w:type="paragraph" w:customStyle="1" w:styleId="ListNote">
    <w:name w:val="List Note"/>
    <w:basedOn w:val="List"/>
    <w:rsid w:val="00D158B9"/>
    <w:pPr>
      <w:pBdr>
        <w:top w:val="single" w:sz="6" w:space="2" w:color="918585"/>
        <w:bottom w:val="single" w:sz="6" w:space="2" w:color="918585"/>
      </w:pBdr>
      <w:tabs>
        <w:tab w:val="left" w:pos="1021"/>
      </w:tabs>
      <w:ind w:firstLine="0"/>
    </w:pPr>
  </w:style>
  <w:style w:type="paragraph" w:customStyle="1" w:styleId="Warning">
    <w:name w:val="Warning"/>
    <w:basedOn w:val="BodyText"/>
    <w:rsid w:val="00D158B9"/>
    <w:pPr>
      <w:shd w:val="clear" w:color="auto" w:fill="D9D9D9"/>
      <w:tabs>
        <w:tab w:val="left" w:pos="992"/>
      </w:tabs>
      <w:ind w:left="119" w:right="119"/>
    </w:pPr>
    <w:rPr>
      <w:sz w:val="20"/>
    </w:rPr>
  </w:style>
  <w:style w:type="paragraph" w:customStyle="1" w:styleId="MarginIcons">
    <w:name w:val="Margin Icons"/>
    <w:basedOn w:val="BodyText"/>
    <w:rsid w:val="00D158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58B9"/>
    <w:rPr>
      <w:rFonts w:ascii="Courier New" w:hAnsi="Courier New"/>
    </w:rPr>
  </w:style>
  <w:style w:type="paragraph" w:customStyle="1" w:styleId="NoteBullet">
    <w:name w:val="Note Bullet"/>
    <w:basedOn w:val="Note"/>
    <w:rsid w:val="00D158B9"/>
    <w:pPr>
      <w:tabs>
        <w:tab w:val="clear" w:pos="680"/>
      </w:tabs>
      <w:spacing w:before="60" w:after="60"/>
    </w:pPr>
  </w:style>
  <w:style w:type="paragraph" w:customStyle="1" w:styleId="SubHeading2">
    <w:name w:val="SubHeading2"/>
    <w:basedOn w:val="HeadingBase"/>
    <w:rsid w:val="00D158B9"/>
    <w:pPr>
      <w:spacing w:before="240" w:after="60"/>
    </w:pPr>
    <w:rPr>
      <w:sz w:val="20"/>
    </w:rPr>
  </w:style>
  <w:style w:type="paragraph" w:customStyle="1" w:styleId="SubHeading1">
    <w:name w:val="SubHeading1"/>
    <w:basedOn w:val="HeadingBase"/>
    <w:rsid w:val="00D158B9"/>
    <w:pPr>
      <w:spacing w:before="240" w:after="60"/>
    </w:pPr>
    <w:rPr>
      <w:color w:val="918585"/>
      <w:sz w:val="22"/>
    </w:rPr>
  </w:style>
  <w:style w:type="paragraph" w:customStyle="1" w:styleId="SideHeading">
    <w:name w:val="Side Heading"/>
    <w:basedOn w:val="HeadingBase"/>
    <w:rsid w:val="00D158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58B9"/>
    <w:pPr>
      <w:numPr>
        <w:numId w:val="10"/>
      </w:numPr>
    </w:pPr>
  </w:style>
  <w:style w:type="paragraph" w:styleId="PlainText">
    <w:name w:val="Plain Text"/>
    <w:basedOn w:val="Normal"/>
    <w:link w:val="PlainTextChar"/>
    <w:rsid w:val="00D158B9"/>
    <w:rPr>
      <w:sz w:val="20"/>
    </w:rPr>
  </w:style>
  <w:style w:type="character" w:customStyle="1" w:styleId="PlainTextChar">
    <w:name w:val="Plain Text Char"/>
    <w:basedOn w:val="DefaultParagraphFont"/>
    <w:link w:val="PlainText"/>
    <w:rsid w:val="00D158B9"/>
    <w:rPr>
      <w:rFonts w:ascii="Courier New" w:eastAsia="Times New Roman" w:hAnsi="Courier New" w:cs="Times New Roman"/>
      <w:sz w:val="20"/>
      <w:szCs w:val="20"/>
      <w:lang w:eastAsia="en-US"/>
    </w:rPr>
  </w:style>
  <w:style w:type="character" w:customStyle="1" w:styleId="MenuOption">
    <w:name w:val="Menu Option"/>
    <w:basedOn w:val="DefaultParagraphFont"/>
    <w:rsid w:val="00D158B9"/>
    <w:rPr>
      <w:b/>
      <w:smallCaps/>
    </w:rPr>
  </w:style>
  <w:style w:type="paragraph" w:customStyle="1" w:styleId="TableListNumber">
    <w:name w:val="Table List Number"/>
    <w:basedOn w:val="ListNumber"/>
    <w:rsid w:val="00D158B9"/>
    <w:pPr>
      <w:numPr>
        <w:numId w:val="0"/>
      </w:numPr>
    </w:pPr>
  </w:style>
  <w:style w:type="paragraph" w:styleId="TOC4">
    <w:name w:val="toc 4"/>
    <w:basedOn w:val="TOCBase"/>
    <w:next w:val="Normal"/>
    <w:semiHidden/>
    <w:rsid w:val="00D158B9"/>
    <w:pPr>
      <w:tabs>
        <w:tab w:val="right" w:leader="dot" w:pos="9071"/>
      </w:tabs>
      <w:ind w:left="1701"/>
    </w:pPr>
  </w:style>
  <w:style w:type="paragraph" w:customStyle="1" w:styleId="ListAlpha">
    <w:name w:val="List Alpha"/>
    <w:basedOn w:val="List"/>
    <w:rsid w:val="00D158B9"/>
    <w:pPr>
      <w:numPr>
        <w:numId w:val="8"/>
      </w:numPr>
    </w:pPr>
  </w:style>
  <w:style w:type="paragraph" w:customStyle="1" w:styleId="ListAlpha2">
    <w:name w:val="List Alpha 2"/>
    <w:basedOn w:val="List2"/>
    <w:rsid w:val="00D158B9"/>
    <w:pPr>
      <w:numPr>
        <w:numId w:val="7"/>
      </w:numPr>
    </w:pPr>
  </w:style>
  <w:style w:type="paragraph" w:styleId="List2">
    <w:name w:val="List 2"/>
    <w:basedOn w:val="BodyText"/>
    <w:rsid w:val="00D158B9"/>
    <w:pPr>
      <w:tabs>
        <w:tab w:val="left" w:pos="680"/>
      </w:tabs>
      <w:spacing w:before="60" w:after="60"/>
      <w:ind w:left="680" w:hanging="340"/>
    </w:pPr>
  </w:style>
  <w:style w:type="paragraph" w:styleId="List3">
    <w:name w:val="List 3"/>
    <w:basedOn w:val="BodyText"/>
    <w:rsid w:val="00D158B9"/>
    <w:pPr>
      <w:tabs>
        <w:tab w:val="left" w:pos="1021"/>
      </w:tabs>
      <w:spacing w:before="60" w:after="60"/>
      <w:ind w:left="1020" w:hanging="340"/>
    </w:pPr>
  </w:style>
  <w:style w:type="paragraph" w:styleId="List4">
    <w:name w:val="List 4"/>
    <w:basedOn w:val="BodyText"/>
    <w:rsid w:val="00D158B9"/>
    <w:pPr>
      <w:tabs>
        <w:tab w:val="left" w:pos="1361"/>
      </w:tabs>
      <w:spacing w:before="60" w:after="60"/>
      <w:ind w:left="1361" w:hanging="340"/>
    </w:pPr>
  </w:style>
  <w:style w:type="paragraph" w:styleId="List5">
    <w:name w:val="List 5"/>
    <w:basedOn w:val="BodyText"/>
    <w:rsid w:val="00D158B9"/>
    <w:pPr>
      <w:tabs>
        <w:tab w:val="left" w:pos="1701"/>
      </w:tabs>
      <w:spacing w:before="60" w:after="60"/>
      <w:ind w:left="1701" w:hanging="340"/>
    </w:pPr>
  </w:style>
  <w:style w:type="paragraph" w:styleId="ListBullet3">
    <w:name w:val="List Bullet 3"/>
    <w:basedOn w:val="List3"/>
    <w:rsid w:val="00D158B9"/>
    <w:pPr>
      <w:numPr>
        <w:numId w:val="13"/>
      </w:numPr>
      <w:tabs>
        <w:tab w:val="clear" w:pos="1021"/>
      </w:tabs>
      <w:ind w:left="1037" w:hanging="357"/>
    </w:pPr>
  </w:style>
  <w:style w:type="paragraph" w:styleId="ListBullet4">
    <w:name w:val="List Bullet 4"/>
    <w:basedOn w:val="List4"/>
    <w:rsid w:val="00D158B9"/>
    <w:pPr>
      <w:numPr>
        <w:numId w:val="2"/>
      </w:numPr>
      <w:tabs>
        <w:tab w:val="clear" w:pos="1361"/>
      </w:tabs>
    </w:pPr>
  </w:style>
  <w:style w:type="paragraph" w:styleId="ListBullet5">
    <w:name w:val="List Bullet 5"/>
    <w:basedOn w:val="List5"/>
    <w:rsid w:val="00D158B9"/>
    <w:pPr>
      <w:numPr>
        <w:numId w:val="3"/>
      </w:numPr>
    </w:pPr>
  </w:style>
  <w:style w:type="paragraph" w:styleId="ListContinue2">
    <w:name w:val="List Continue 2"/>
    <w:basedOn w:val="List2"/>
    <w:rsid w:val="00D158B9"/>
    <w:pPr>
      <w:ind w:firstLine="0"/>
    </w:pPr>
  </w:style>
  <w:style w:type="paragraph" w:styleId="ListContinue3">
    <w:name w:val="List Continue 3"/>
    <w:basedOn w:val="List3"/>
    <w:rsid w:val="00D158B9"/>
    <w:pPr>
      <w:ind w:left="1021" w:firstLine="0"/>
    </w:pPr>
  </w:style>
  <w:style w:type="paragraph" w:styleId="ListContinue4">
    <w:name w:val="List Continue 4"/>
    <w:basedOn w:val="List4"/>
    <w:rsid w:val="00D158B9"/>
    <w:pPr>
      <w:ind w:firstLine="0"/>
    </w:pPr>
  </w:style>
  <w:style w:type="paragraph" w:styleId="ListContinue5">
    <w:name w:val="List Continue 5"/>
    <w:basedOn w:val="List5"/>
    <w:rsid w:val="00D158B9"/>
    <w:pPr>
      <w:ind w:firstLine="0"/>
    </w:pPr>
  </w:style>
  <w:style w:type="paragraph" w:styleId="ListNumber3">
    <w:name w:val="List Number 3"/>
    <w:basedOn w:val="List3"/>
    <w:rsid w:val="00D158B9"/>
    <w:pPr>
      <w:numPr>
        <w:numId w:val="4"/>
      </w:numPr>
    </w:pPr>
  </w:style>
  <w:style w:type="paragraph" w:styleId="ListNumber4">
    <w:name w:val="List Number 4"/>
    <w:basedOn w:val="List4"/>
    <w:rsid w:val="00D158B9"/>
    <w:pPr>
      <w:numPr>
        <w:numId w:val="5"/>
      </w:numPr>
    </w:pPr>
  </w:style>
  <w:style w:type="paragraph" w:styleId="ListNumber5">
    <w:name w:val="List Number 5"/>
    <w:basedOn w:val="List5"/>
    <w:rsid w:val="00D158B9"/>
    <w:pPr>
      <w:numPr>
        <w:numId w:val="6"/>
      </w:numPr>
    </w:pPr>
  </w:style>
  <w:style w:type="paragraph" w:styleId="BlockText">
    <w:name w:val="Block Text"/>
    <w:basedOn w:val="Normal"/>
    <w:rsid w:val="00D158B9"/>
    <w:pPr>
      <w:spacing w:after="120"/>
      <w:ind w:left="1440" w:right="1440"/>
    </w:pPr>
  </w:style>
  <w:style w:type="character" w:customStyle="1" w:styleId="Subscript">
    <w:name w:val="Subscript"/>
    <w:basedOn w:val="DefaultParagraphFont"/>
    <w:rsid w:val="00D158B9"/>
    <w:rPr>
      <w:sz w:val="16"/>
      <w:vertAlign w:val="subscript"/>
    </w:rPr>
  </w:style>
  <w:style w:type="character" w:customStyle="1" w:styleId="Superscript">
    <w:name w:val="Superscript"/>
    <w:basedOn w:val="DefaultParagraphFont"/>
    <w:rsid w:val="00D158B9"/>
    <w:rPr>
      <w:sz w:val="16"/>
      <w:vertAlign w:val="superscript"/>
    </w:rPr>
  </w:style>
  <w:style w:type="character" w:customStyle="1" w:styleId="Symbols">
    <w:name w:val="Symbols"/>
    <w:basedOn w:val="DefaultParagraphFont"/>
    <w:rsid w:val="00D158B9"/>
    <w:rPr>
      <w:rFonts w:ascii="Symbol" w:hAnsi="Symbol"/>
    </w:rPr>
  </w:style>
  <w:style w:type="character" w:customStyle="1" w:styleId="MenuOptions">
    <w:name w:val="Menu Options"/>
    <w:basedOn w:val="DefaultParagraphFont"/>
    <w:rsid w:val="00D158B9"/>
    <w:rPr>
      <w:rFonts w:ascii="Arial Narrow" w:hAnsi="Arial Narrow"/>
      <w:smallCaps/>
    </w:rPr>
  </w:style>
  <w:style w:type="character" w:customStyle="1" w:styleId="Buttons">
    <w:name w:val="Buttons"/>
    <w:basedOn w:val="DefaultParagraphFont"/>
    <w:rsid w:val="00D158B9"/>
    <w:rPr>
      <w:b/>
    </w:rPr>
  </w:style>
  <w:style w:type="character" w:customStyle="1" w:styleId="Underlined">
    <w:name w:val="Underlined"/>
    <w:basedOn w:val="DefaultParagraphFont"/>
    <w:rsid w:val="00D158B9"/>
    <w:rPr>
      <w:u w:val="single"/>
    </w:rPr>
  </w:style>
  <w:style w:type="paragraph" w:customStyle="1" w:styleId="TableBodyTextRight">
    <w:name w:val="Table Body Text Right"/>
    <w:basedOn w:val="TableBodyText"/>
    <w:rsid w:val="00D158B9"/>
    <w:pPr>
      <w:widowControl w:val="0"/>
      <w:autoSpaceDE w:val="0"/>
      <w:autoSpaceDN w:val="0"/>
      <w:adjustRightInd w:val="0"/>
      <w:jc w:val="right"/>
    </w:pPr>
    <w:rPr>
      <w:rFonts w:cs="Arial"/>
      <w:szCs w:val="18"/>
    </w:rPr>
  </w:style>
  <w:style w:type="paragraph" w:customStyle="1" w:styleId="CopyrightText">
    <w:name w:val="Copyright Text"/>
    <w:basedOn w:val="BodyText"/>
    <w:rsid w:val="00D158B9"/>
    <w:rPr>
      <w:sz w:val="18"/>
    </w:rPr>
  </w:style>
  <w:style w:type="paragraph" w:customStyle="1" w:styleId="BodySmallRight">
    <w:name w:val="Body Small Right"/>
    <w:basedOn w:val="BodyTextRight"/>
    <w:rsid w:val="00D158B9"/>
    <w:rPr>
      <w:sz w:val="18"/>
      <w:szCs w:val="18"/>
    </w:rPr>
  </w:style>
  <w:style w:type="paragraph" w:customStyle="1" w:styleId="MarginEdition">
    <w:name w:val="Margin Edition"/>
    <w:basedOn w:val="MarginNote"/>
    <w:rsid w:val="00D158B9"/>
    <w:pPr>
      <w:spacing w:before="0" w:after="0"/>
    </w:pPr>
    <w:rPr>
      <w:rFonts w:ascii="Times New Roman" w:hAnsi="Times New Roman"/>
      <w:color w:val="999999"/>
    </w:rPr>
  </w:style>
  <w:style w:type="paragraph" w:customStyle="1" w:styleId="Spacer">
    <w:name w:val="Spacer"/>
    <w:basedOn w:val="Normal"/>
    <w:rsid w:val="00D158B9"/>
    <w:rPr>
      <w:sz w:val="2"/>
      <w:szCs w:val="2"/>
    </w:rPr>
  </w:style>
  <w:style w:type="character" w:customStyle="1" w:styleId="Small">
    <w:name w:val="Small"/>
    <w:basedOn w:val="DefaultParagraphFont"/>
    <w:rsid w:val="00D158B9"/>
    <w:rPr>
      <w:sz w:val="16"/>
    </w:rPr>
  </w:style>
  <w:style w:type="paragraph" w:customStyle="1" w:styleId="WideTable">
    <w:name w:val="Wide Table"/>
    <w:basedOn w:val="Normal"/>
    <w:rsid w:val="00D158B9"/>
    <w:pPr>
      <w:ind w:left="-1418"/>
    </w:pPr>
    <w:rPr>
      <w:sz w:val="2"/>
      <w:szCs w:val="2"/>
    </w:rPr>
  </w:style>
  <w:style w:type="character" w:styleId="PageNumber">
    <w:name w:val="page number"/>
    <w:basedOn w:val="DefaultParagraphFont"/>
    <w:rsid w:val="00D158B9"/>
  </w:style>
  <w:style w:type="paragraph" w:styleId="Quote">
    <w:name w:val="Quote"/>
    <w:basedOn w:val="Heading1"/>
    <w:link w:val="QuoteChar"/>
    <w:qFormat/>
    <w:rsid w:val="00D158B9"/>
    <w:rPr>
      <w:b w:val="0"/>
      <w:sz w:val="72"/>
      <w:szCs w:val="72"/>
      <w:lang w:val="en-NZ"/>
    </w:rPr>
  </w:style>
  <w:style w:type="character" w:customStyle="1" w:styleId="QuoteChar">
    <w:name w:val="Quote Char"/>
    <w:basedOn w:val="DefaultParagraphFont"/>
    <w:link w:val="Quote"/>
    <w:rsid w:val="00D158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58B9"/>
    <w:pPr>
      <w:pageBreakBefore/>
    </w:pPr>
  </w:style>
  <w:style w:type="paragraph" w:customStyle="1" w:styleId="Border">
    <w:name w:val="Border"/>
    <w:basedOn w:val="Normal"/>
    <w:qFormat/>
    <w:rsid w:val="00D158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58B9"/>
    <w:rPr>
      <w:b/>
      <w:bCs/>
      <w:i/>
      <w:iCs/>
      <w:color w:val="auto"/>
    </w:rPr>
  </w:style>
  <w:style w:type="paragraph" w:styleId="IntenseQuote">
    <w:name w:val="Intense Quote"/>
    <w:basedOn w:val="Normal"/>
    <w:next w:val="Normal"/>
    <w:link w:val="IntenseQuoteChar"/>
    <w:uiPriority w:val="30"/>
    <w:qFormat/>
    <w:rsid w:val="00D158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58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58B9"/>
    <w:rPr>
      <w:smallCaps/>
      <w:color w:val="auto"/>
      <w:u w:val="single"/>
    </w:rPr>
  </w:style>
  <w:style w:type="character" w:styleId="IntenseReference">
    <w:name w:val="Intense Reference"/>
    <w:basedOn w:val="DefaultParagraphFont"/>
    <w:uiPriority w:val="32"/>
    <w:qFormat/>
    <w:rsid w:val="00D158B9"/>
    <w:rPr>
      <w:b/>
      <w:bCs/>
      <w:smallCaps/>
      <w:color w:val="auto"/>
      <w:spacing w:val="5"/>
      <w:u w:val="single"/>
    </w:rPr>
  </w:style>
  <w:style w:type="paragraph" w:customStyle="1" w:styleId="2ColumnHeading">
    <w:name w:val="2Column Heading"/>
    <w:basedOn w:val="BodyText"/>
    <w:qFormat/>
    <w:rsid w:val="00D158B9"/>
    <w:pPr>
      <w:spacing w:after="60"/>
      <w:ind w:left="-2268"/>
    </w:pPr>
    <w:rPr>
      <w:b/>
    </w:rPr>
  </w:style>
  <w:style w:type="paragraph" w:customStyle="1" w:styleId="Heading1TOC">
    <w:name w:val="Heading1 TOC"/>
    <w:basedOn w:val="Normal"/>
    <w:qFormat/>
    <w:rsid w:val="00D158B9"/>
    <w:pPr>
      <w:spacing w:before="240" w:after="120"/>
    </w:pPr>
    <w:rPr>
      <w:rFonts w:ascii="Times New Roman" w:hAnsi="Times New Roman"/>
      <w:b/>
      <w:sz w:val="32"/>
    </w:rPr>
  </w:style>
  <w:style w:type="paragraph" w:customStyle="1" w:styleId="Heading2TOC">
    <w:name w:val="Heading2 TOC"/>
    <w:basedOn w:val="Normal"/>
    <w:qFormat/>
    <w:rsid w:val="00D158B9"/>
    <w:pPr>
      <w:spacing w:before="240" w:after="60"/>
    </w:pPr>
    <w:rPr>
      <w:rFonts w:ascii="Times New Roman" w:hAnsi="Times New Roman"/>
      <w:b/>
      <w:sz w:val="28"/>
    </w:rPr>
  </w:style>
  <w:style w:type="character" w:customStyle="1" w:styleId="Underline">
    <w:name w:val="Underline"/>
    <w:basedOn w:val="DefaultParagraphFont"/>
    <w:qFormat/>
    <w:rsid w:val="00D158B9"/>
    <w:rPr>
      <w:u w:val="single"/>
    </w:rPr>
  </w:style>
  <w:style w:type="character" w:customStyle="1" w:styleId="BoldandItalics">
    <w:name w:val="Bold and Italics"/>
    <w:qFormat/>
    <w:rsid w:val="00D158B9"/>
    <w:rPr>
      <w:b/>
      <w:i/>
      <w:u w:val="none"/>
    </w:rPr>
  </w:style>
  <w:style w:type="paragraph" w:styleId="BalloonText">
    <w:name w:val="Balloon Text"/>
    <w:basedOn w:val="Normal"/>
    <w:link w:val="BalloonTextChar"/>
    <w:rsid w:val="00D158B9"/>
    <w:rPr>
      <w:rFonts w:ascii="Tahoma" w:hAnsi="Tahoma" w:cs="Tahoma"/>
      <w:sz w:val="16"/>
      <w:szCs w:val="16"/>
    </w:rPr>
  </w:style>
  <w:style w:type="character" w:customStyle="1" w:styleId="BalloonTextChar">
    <w:name w:val="Balloon Text Char"/>
    <w:basedOn w:val="DefaultParagraphFont"/>
    <w:link w:val="BalloonText"/>
    <w:rsid w:val="00D158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58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58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58B9"/>
    <w:rPr>
      <w:b/>
      <w:color w:val="660033"/>
      <w:spacing w:val="0"/>
    </w:rPr>
  </w:style>
  <w:style w:type="paragraph" w:customStyle="1" w:styleId="Nameditemlist">
    <w:name w:val="Named item list"/>
    <w:basedOn w:val="BodyText"/>
    <w:qFormat/>
    <w:rsid w:val="00D158B9"/>
    <w:pPr>
      <w:tabs>
        <w:tab w:val="left" w:pos="2835"/>
      </w:tabs>
      <w:ind w:left="2835" w:hanging="2835"/>
    </w:pPr>
  </w:style>
  <w:style w:type="paragraph" w:customStyle="1" w:styleId="BodyTextnopadding">
    <w:name w:val="Body Text no padding"/>
    <w:basedOn w:val="BodyText"/>
    <w:qFormat/>
    <w:rsid w:val="00D158B9"/>
    <w:pPr>
      <w:spacing w:before="0" w:after="0"/>
    </w:pPr>
  </w:style>
  <w:style w:type="paragraph" w:customStyle="1" w:styleId="BodyTextBold">
    <w:name w:val="Body Text Bold"/>
    <w:basedOn w:val="BodyText"/>
    <w:qFormat/>
    <w:rsid w:val="00D158B9"/>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1200</Words>
  <Characters>7627</Characters>
  <Application>Microsoft Office Word</Application>
  <DocSecurity>0</DocSecurity>
  <Lines>263</Lines>
  <Paragraphs>154</Paragraphs>
  <ScaleCrop>false</ScaleCrop>
  <Company>Author-it Software Corporation Ltd.</Company>
  <LinksUpToDate>false</LinksUpToDate>
  <CharactersWithSpaces>8673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CPP50307 Diploma of Property Services (Agency Management)</dc:title>
  <dc:subject>Approved</dc:subject>
  <dc:creator>Artibus Innovation</dc:creator>
  <cp:keywords>Release 3</cp:keywords>
  <dc:description>Review Date: 12 April 2008</dc:description>
  <cp:lastModifiedBy>HSD_TPCMSd.prod</cp:lastModifiedBy>
  <cp:revision>3</cp:revision>
  <dcterms:created xsi:type="dcterms:W3CDTF">2021-10-21T10:29:45Z</dcterms:created>
  <dcterms:modified xsi:type="dcterms:W3CDTF">2021-10-20T09:30:00Z</dcterms:modified>
</cp:coreProperties>
</file>