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B3C" w:rsidP="00BD0B3C">
      <w:pPr>
        <w:pStyle w:val="Title"/>
      </w:pPr>
      <w:r>
        <w:fldChar w:fldCharType="begin"/>
      </w:r>
      <w:r>
        <w:instrText xml:space="preserve"> TITLE   \* MERGEFORMAT </w:instrText>
      </w:r>
      <w:r>
        <w:fldChar w:fldCharType="separate"/>
      </w:r>
      <w:r>
        <w:t>CPP40707 Certificate IV in Security and Risk Management</w:t>
      </w:r>
      <w:r>
        <w:fldChar w:fldCharType="end"/>
      </w:r>
    </w:p>
    <w:p w:rsidR="00BD0B3C" w:rsidP="00BD0B3C">
      <w:pPr>
        <w:pStyle w:val="Version"/>
        <w:sectPr w:rsidSect="00FC7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C7C5E" w:rsidP="00FC7C5E">
      <w:pPr>
        <w:pStyle w:val="SuperHeading"/>
      </w:pPr>
      <w:r w:rsidRPr="00FC7C5E">
        <w:t>CPP40707 Certificate IV in Security and Risk Management</w:t>
      </w:r>
    </w:p>
    <w:p w:rsidR="00000000" w:rsidRPr="00FC7C5E" w:rsidP="00FC7C5E">
      <w:pPr>
        <w:pStyle w:val="Heading1"/>
      </w:pPr>
      <w:bookmarkStart w:id="1" w:name="O_1201618"/>
      <w:bookmarkEnd w:id="1"/>
      <w:r w:rsidRPr="00FC7C5E">
        <w:t>Modification History</w:t>
      </w:r>
    </w:p>
    <w:tbl>
      <w:tblPr>
        <w:tblW w:w="0" w:type="auto"/>
        <w:tblCellMar>
          <w:left w:w="62" w:type="dxa"/>
          <w:right w:w="62" w:type="dxa"/>
        </w:tblCellMar>
        <w:tblLook w:val="0000"/>
      </w:tblPr>
      <w:tblGrid>
        <w:gridCol w:w="1687"/>
        <w:gridCol w:w="7509"/>
      </w:tblGrid>
      <w:tr w:rsidTr="00BD0B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C5E">
            <w:pPr>
              <w:pStyle w:val="BodyText"/>
              <w:rPr>
                <w:lang w:val="en-NZ"/>
              </w:rPr>
            </w:pPr>
            <w:r w:rsidRPr="00FC7C5E">
              <w:t>Version</w:t>
            </w:r>
          </w:p>
        </w:tc>
        <w:tc>
          <w:tcPr>
            <w:tcW w:w="0" w:type="auto"/>
            <w:tcBorders>
              <w:top w:val="nil"/>
              <w:left w:val="nil"/>
              <w:bottom w:val="nil"/>
              <w:right w:val="nil"/>
            </w:tcBorders>
            <w:tcMar>
              <w:top w:w="0" w:type="dxa"/>
              <w:left w:w="62" w:type="dxa"/>
              <w:bottom w:w="0" w:type="dxa"/>
              <w:right w:w="62" w:type="dxa"/>
            </w:tcMar>
          </w:tcPr>
          <w:p w:rsidR="00000000" w:rsidP="00FC7C5E">
            <w:pPr>
              <w:pStyle w:val="BodyText"/>
              <w:rPr>
                <w:lang w:val="en-NZ"/>
              </w:rPr>
            </w:pPr>
            <w:r w:rsidRPr="00FC7C5E">
              <w:t>Comment</w:t>
            </w:r>
          </w:p>
        </w:tc>
      </w:tr>
      <w:tr w:rsidTr="00BD0B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C5E">
            <w:pPr>
              <w:pStyle w:val="BodyText"/>
              <w:rPr>
                <w:lang w:val="en-NZ"/>
              </w:rPr>
            </w:pPr>
            <w:r w:rsidRPr="00FC7C5E">
              <w:t>3</w:t>
            </w:r>
          </w:p>
        </w:tc>
        <w:tc>
          <w:tcPr>
            <w:tcW w:w="0" w:type="auto"/>
            <w:tcBorders>
              <w:top w:val="nil"/>
              <w:left w:val="nil"/>
              <w:bottom w:val="nil"/>
              <w:right w:val="nil"/>
            </w:tcBorders>
            <w:tcMar>
              <w:top w:w="0" w:type="dxa"/>
              <w:left w:w="62" w:type="dxa"/>
              <w:bottom w:w="0" w:type="dxa"/>
              <w:right w:w="62" w:type="dxa"/>
            </w:tcMar>
          </w:tcPr>
          <w:p w:rsidR="00000000" w:rsidRPr="00FC7C5E" w:rsidP="00FC7C5E">
            <w:pPr>
              <w:pStyle w:val="BodyText"/>
            </w:pPr>
            <w:r w:rsidRPr="00FC7C5E">
              <w:t>Deletion of the Security and Risk Management unit as approved by the Industry Reference Committee Release 9.0 of the CPP Property Services Training Package:</w:t>
            </w:r>
          </w:p>
          <w:p w:rsidR="00000000" w:rsidP="00FC7C5E">
            <w:pPr>
              <w:pStyle w:val="ListBullet"/>
              <w:rPr>
                <w:lang w:val="en-NZ"/>
              </w:rPr>
            </w:pPr>
            <w:r w:rsidRPr="00FC7C5E">
              <w:t>CPPSEC4002A - Implement effective commun</w:t>
            </w:r>
            <w:r w:rsidRPr="00FC7C5E">
              <w:t>ication techniques.</w:t>
            </w:r>
          </w:p>
        </w:tc>
      </w:tr>
      <w:tr w:rsidTr="00BD0B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7C5E">
            <w:pPr>
              <w:pStyle w:val="BodyText"/>
              <w:rPr>
                <w:lang w:val="en-NZ"/>
              </w:rPr>
            </w:pPr>
            <w:r w:rsidRPr="00FC7C5E">
              <w:t>2</w:t>
            </w:r>
          </w:p>
        </w:tc>
        <w:tc>
          <w:tcPr>
            <w:tcW w:w="0" w:type="auto"/>
            <w:tcBorders>
              <w:top w:val="nil"/>
              <w:left w:val="nil"/>
              <w:bottom w:val="nil"/>
              <w:right w:val="nil"/>
            </w:tcBorders>
            <w:tcMar>
              <w:top w:w="0" w:type="dxa"/>
              <w:left w:w="62" w:type="dxa"/>
              <w:bottom w:w="0" w:type="dxa"/>
              <w:right w:w="62" w:type="dxa"/>
            </w:tcMar>
          </w:tcPr>
          <w:p w:rsidR="00000000" w:rsidRPr="00FC7C5E" w:rsidP="00FC7C5E">
            <w:pPr>
              <w:pStyle w:val="BodyText"/>
            </w:pPr>
            <w:r w:rsidRPr="00FC7C5E">
              <w:t>Update to superseded non-native elective units to equivalent current unit:</w:t>
            </w:r>
          </w:p>
          <w:p w:rsidR="00000000" w:rsidRPr="00FC7C5E" w:rsidP="00FC7C5E">
            <w:pPr>
              <w:pStyle w:val="ListBullet"/>
            </w:pPr>
            <w:r w:rsidRPr="00FC7C5E">
              <w:t>BSBADM409A to BSBADM409</w:t>
            </w:r>
          </w:p>
          <w:p w:rsidR="00000000" w:rsidRPr="00FC7C5E" w:rsidP="00FC7C5E">
            <w:pPr>
              <w:pStyle w:val="ListBullet"/>
            </w:pPr>
            <w:r w:rsidRPr="00FC7C5E">
              <w:t>BSBCUS401A to BSBCUS401</w:t>
            </w:r>
          </w:p>
          <w:p w:rsidR="00000000" w:rsidRPr="00FC7C5E" w:rsidP="00FC7C5E">
            <w:pPr>
              <w:pStyle w:val="ListBullet"/>
            </w:pPr>
            <w:r w:rsidRPr="00FC7C5E">
              <w:t>BSBFIA402A to BSBFIA402</w:t>
            </w:r>
          </w:p>
          <w:p w:rsidR="00000000" w:rsidRPr="00FC7C5E" w:rsidP="00FC7C5E">
            <w:pPr>
              <w:pStyle w:val="ListBullet"/>
            </w:pPr>
            <w:r w:rsidRPr="00FC7C5E">
              <w:t>BSBINN301A to BSBINN301</w:t>
            </w:r>
          </w:p>
          <w:p w:rsidR="00000000" w:rsidRPr="00FC7C5E" w:rsidP="00FC7C5E">
            <w:pPr>
              <w:pStyle w:val="ListBullet"/>
            </w:pPr>
            <w:r w:rsidRPr="00FC7C5E">
              <w:t>BSBITS401A to BSBITS401</w:t>
            </w:r>
          </w:p>
          <w:p w:rsidR="00000000" w:rsidRPr="00FC7C5E" w:rsidP="00FC7C5E">
            <w:pPr>
              <w:pStyle w:val="ListBullet"/>
            </w:pPr>
            <w:r w:rsidRPr="00FC7C5E">
              <w:t>BSBMGT403A to BSBMGT403</w:t>
            </w:r>
          </w:p>
          <w:p w:rsidR="00000000" w:rsidRPr="00FC7C5E" w:rsidP="00FC7C5E">
            <w:pPr>
              <w:pStyle w:val="ListBullet"/>
            </w:pPr>
            <w:r w:rsidRPr="00FC7C5E">
              <w:t>BSBSMB401A to BSBSMB401</w:t>
            </w:r>
          </w:p>
          <w:p w:rsidR="00000000" w:rsidRPr="00FC7C5E" w:rsidP="00FC7C5E">
            <w:pPr>
              <w:pStyle w:val="ListBullet"/>
            </w:pPr>
            <w:r w:rsidRPr="00FC7C5E">
              <w:t>BSBSMB402A to BSBSMB402</w:t>
            </w:r>
          </w:p>
          <w:p w:rsidR="00000000" w:rsidRPr="00FC7C5E" w:rsidP="00FC7C5E">
            <w:pPr>
              <w:pStyle w:val="BodyText"/>
            </w:pPr>
            <w:r w:rsidRPr="00FC7C5E">
              <w:t>This version released with CPP07 version 14.4.</w:t>
            </w:r>
          </w:p>
        </w:tc>
      </w:tr>
    </w:tbl>
    <w:p w:rsidR="00000000" w:rsidRPr="00FC7C5E" w:rsidP="00FC7C5E">
      <w:pPr>
        <w:pStyle w:val="BodyText"/>
      </w:pPr>
    </w:p>
    <w:p w:rsidR="00000000" w:rsidRPr="00FC7C5E" w:rsidP="00FC7C5E">
      <w:pPr>
        <w:pStyle w:val="AllowPageBreak"/>
      </w:pPr>
    </w:p>
    <w:p w:rsidR="00000000" w:rsidRPr="00FC7C5E" w:rsidP="00FC7C5E">
      <w:pPr>
        <w:pStyle w:val="Heading1"/>
      </w:pPr>
      <w:bookmarkStart w:id="2" w:name="O_1201617"/>
      <w:bookmarkEnd w:id="2"/>
      <w:r w:rsidRPr="00FC7C5E">
        <w:t>Description</w:t>
      </w:r>
    </w:p>
    <w:p w:rsidR="00000000" w:rsidRPr="00FC7C5E" w:rsidP="00BD0B3C">
      <w:pPr>
        <w:pStyle w:val="BodyText"/>
      </w:pPr>
      <w:r w:rsidRPr="00FC7C5E">
        <w:t>Not Applicable</w:t>
      </w:r>
    </w:p>
    <w:p w:rsidR="00000000" w:rsidRPr="00FC7C5E" w:rsidP="00FC7C5E">
      <w:pPr>
        <w:pStyle w:val="Heading1"/>
      </w:pPr>
      <w:bookmarkStart w:id="3" w:name="O_1201616"/>
      <w:bookmarkEnd w:id="3"/>
      <w:r w:rsidRPr="00FC7C5E">
        <w:t>Pathways Information</w:t>
      </w:r>
    </w:p>
    <w:p w:rsidR="00000000" w:rsidRPr="00FC7C5E" w:rsidP="00BD0B3C">
      <w:pPr>
        <w:pStyle w:val="BodyText"/>
      </w:pPr>
      <w:r w:rsidRPr="00FC7C5E">
        <w:t>Not Applicable</w:t>
      </w:r>
    </w:p>
    <w:p w:rsidR="00000000" w:rsidRPr="00FC7C5E" w:rsidP="00FC7C5E">
      <w:pPr>
        <w:pStyle w:val="Heading1"/>
      </w:pPr>
      <w:bookmarkStart w:id="4" w:name="O_1201615"/>
      <w:bookmarkEnd w:id="4"/>
      <w:r w:rsidRPr="00FC7C5E">
        <w:t>Licensing/Regulatory Information</w:t>
      </w:r>
    </w:p>
    <w:p w:rsidR="00000000" w:rsidRPr="00FC7C5E" w:rsidP="00BD0B3C">
      <w:pPr>
        <w:pStyle w:val="BodyText"/>
      </w:pPr>
      <w:r w:rsidRPr="00FC7C5E">
        <w:t>Not Applicable</w:t>
      </w:r>
    </w:p>
    <w:p w:rsidR="00000000" w:rsidRPr="00FC7C5E" w:rsidP="00FC7C5E">
      <w:pPr>
        <w:pStyle w:val="Heading1"/>
      </w:pPr>
      <w:bookmarkStart w:id="5" w:name="O_1201614"/>
      <w:bookmarkEnd w:id="5"/>
      <w:r w:rsidRPr="00FC7C5E">
        <w:t>Entry Requirements</w:t>
      </w:r>
    </w:p>
    <w:p w:rsidR="00000000" w:rsidRPr="00FC7C5E" w:rsidP="00BD0B3C">
      <w:pPr>
        <w:pStyle w:val="BodyText"/>
      </w:pPr>
      <w:r w:rsidRPr="00FC7C5E">
        <w:t>Not Applicable</w:t>
      </w:r>
    </w:p>
    <w:p w:rsidR="00000000" w:rsidRPr="00FC7C5E" w:rsidP="00FC7C5E">
      <w:pPr>
        <w:pStyle w:val="Heading1"/>
      </w:pPr>
      <w:bookmarkStart w:id="6" w:name="O_1201613"/>
      <w:bookmarkEnd w:id="6"/>
      <w:r w:rsidRPr="00FC7C5E">
        <w:t>Employability Skills Summary</w:t>
      </w:r>
    </w:p>
    <w:tbl>
      <w:tblPr>
        <w:tblW w:w="0" w:type="auto"/>
        <w:tblLayout w:type="fixed"/>
        <w:tblCellMar>
          <w:left w:w="62" w:type="dxa"/>
          <w:right w:w="62" w:type="dxa"/>
        </w:tblCellMar>
        <w:tblLook w:val="0000"/>
      </w:tblPr>
      <w:tblGrid>
        <w:gridCol w:w="3536"/>
        <w:gridCol w:w="4986"/>
      </w:tblGrid>
      <w:tr w:rsidTr="00BD0B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Employability Skills Qualification Summary</w:t>
            </w:r>
          </w:p>
        </w:tc>
      </w:tr>
      <w:tr w:rsidTr="00BD0B3C">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5E" w:rsidP="00FC7C5E">
            <w:pPr>
              <w:pStyle w:val="BodyText"/>
            </w:pPr>
            <w:r w:rsidRPr="00FC7C5E">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Industry</w:t>
            </w:r>
            <w:r w:rsidRPr="00FC7C5E">
              <w:t>/</w:t>
            </w:r>
            <w:r w:rsidRPr="00FC7C5E">
              <w:rPr>
                <w:rStyle w:val="SpecialBold"/>
              </w:rPr>
              <w:t>enterprise requirements for this qualification include the followi</w:t>
            </w:r>
            <w:r w:rsidRPr="00FC7C5E">
              <w:rPr>
                <w:rStyle w:val="SpecialBold"/>
              </w:rPr>
              <w:t>ng facets</w:t>
            </w:r>
            <w:r w:rsidRPr="00FC7C5E">
              <w:t>:</w:t>
            </w:r>
          </w:p>
        </w:tc>
      </w:tr>
      <w:tr w:rsidTr="00BD0B3C">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5E" w:rsidP="00FC7C5E">
            <w:pPr>
              <w:pStyle w:val="ListBullet"/>
            </w:pPr>
            <w:r w:rsidRPr="00FC7C5E">
              <w:t>apply literacy skills to:</w:t>
            </w:r>
          </w:p>
          <w:p w:rsidR="00000000" w:rsidRPr="00FC7C5E" w:rsidP="00FC7C5E">
            <w:pPr>
              <w:pStyle w:val="ListBullet"/>
            </w:pPr>
            <w:r w:rsidRPr="00FC7C5E">
              <w:t>assess and use workplace information</w:t>
            </w:r>
          </w:p>
          <w:p w:rsidR="00000000" w:rsidRPr="00FC7C5E" w:rsidP="00FC7C5E">
            <w:pPr>
              <w:pStyle w:val="ListBullet"/>
            </w:pPr>
            <w:r w:rsidRPr="00FC7C5E">
              <w:t>understand and conform with relevant legislative, regulatory, licensing and organisational policy requirements, codes and standards</w:t>
            </w:r>
          </w:p>
          <w:p w:rsidR="00000000" w:rsidRPr="00FC7C5E" w:rsidP="00FC7C5E">
            <w:pPr>
              <w:pStyle w:val="ListBullet"/>
            </w:pPr>
            <w:r w:rsidRPr="00FC7C5E">
              <w:t>interpret plans, designs and specifications, assignment instructions, system and network specifications, charts, and diagrams</w:t>
            </w:r>
          </w:p>
          <w:p w:rsidR="00000000" w:rsidRPr="00FC7C5E" w:rsidP="00FC7C5E">
            <w:pPr>
              <w:pStyle w:val="ListBullet"/>
            </w:pPr>
            <w:r w:rsidRPr="00FC7C5E">
              <w:t>process workplace documentation</w:t>
            </w:r>
          </w:p>
          <w:p w:rsidR="00000000" w:rsidRPr="00FC7C5E" w:rsidP="00FC7C5E">
            <w:pPr>
              <w:pStyle w:val="ListBullet"/>
            </w:pPr>
            <w:r w:rsidRPr="00FC7C5E">
              <w:t>read and record data and write reports</w:t>
            </w:r>
          </w:p>
          <w:p w:rsidR="00000000" w:rsidRPr="00FC7C5E" w:rsidP="00FC7C5E">
            <w:pPr>
              <w:pStyle w:val="ListBullet"/>
            </w:pPr>
            <w:r w:rsidRPr="00FC7C5E">
              <w:t>research and access security information</w:t>
            </w:r>
          </w:p>
          <w:p w:rsidR="00000000" w:rsidRPr="00FC7C5E" w:rsidP="00FC7C5E">
            <w:pPr>
              <w:pStyle w:val="ListBullet"/>
            </w:pPr>
            <w:r w:rsidRPr="00FC7C5E">
              <w:t>apply numeracy ski</w:t>
            </w:r>
            <w:r w:rsidRPr="00FC7C5E">
              <w:t>lls to:</w:t>
            </w:r>
          </w:p>
          <w:p w:rsidR="00000000" w:rsidRPr="00FC7C5E" w:rsidP="00FC7C5E">
            <w:pPr>
              <w:pStyle w:val="ListBullet"/>
            </w:pPr>
            <w:r w:rsidRPr="00FC7C5E">
              <w:t>record and interpret statistics</w:t>
            </w:r>
          </w:p>
          <w:p w:rsidR="00000000" w:rsidRPr="00FC7C5E" w:rsidP="00FC7C5E">
            <w:pPr>
              <w:pStyle w:val="ListBullet"/>
            </w:pPr>
            <w:r w:rsidRPr="00FC7C5E">
              <w:t>record with accuracy and precision</w:t>
            </w:r>
          </w:p>
          <w:p w:rsidR="00000000" w:rsidRPr="00FC7C5E" w:rsidP="00FC7C5E">
            <w:pPr>
              <w:pStyle w:val="ListBullet"/>
            </w:pPr>
            <w:r w:rsidRPr="00FC7C5E">
              <w:t>undertake computations</w:t>
            </w:r>
          </w:p>
          <w:p w:rsidR="00000000" w:rsidRPr="00FC7C5E" w:rsidP="00FC7C5E">
            <w:pPr>
              <w:pStyle w:val="ListBullet"/>
            </w:pPr>
            <w:r w:rsidRPr="00FC7C5E">
              <w:t>communicate clearly and assertively while also demonstrating social and cultural sensitivity and respect</w:t>
            </w:r>
          </w:p>
          <w:p w:rsidR="00000000" w:rsidRPr="00FC7C5E" w:rsidP="00FC7C5E">
            <w:pPr>
              <w:pStyle w:val="ListBullet"/>
            </w:pPr>
            <w:r w:rsidRPr="00FC7C5E">
              <w:t>discuss vocational issues effectively with colleagues</w:t>
            </w:r>
            <w:r w:rsidRPr="00FC7C5E">
              <w:t xml:space="preserve"> and impart knowledge and ideas through oral, written and visual means</w:t>
            </w:r>
          </w:p>
          <w:p w:rsidR="00000000" w:rsidRPr="00FC7C5E" w:rsidP="00FC7C5E">
            <w:pPr>
              <w:pStyle w:val="ListBullet"/>
            </w:pPr>
            <w:r w:rsidRPr="00FC7C5E">
              <w:t>give and receive feedback where appropriate</w:t>
            </w:r>
          </w:p>
          <w:p w:rsidR="00000000" w:rsidRPr="00FC7C5E" w:rsidP="00FC7C5E">
            <w:pPr>
              <w:pStyle w:val="ListBullet"/>
            </w:pPr>
            <w:r w:rsidRPr="00FC7C5E">
              <w:t>interpret non-verbal communication effectively</w:t>
            </w:r>
          </w:p>
          <w:p w:rsidR="00000000" w:rsidRPr="00FC7C5E" w:rsidP="00FC7C5E">
            <w:pPr>
              <w:pStyle w:val="ListBullet"/>
            </w:pPr>
            <w:r w:rsidRPr="00FC7C5E">
              <w:t>prepare and present reports, tenders, security system schematics and specifications</w:t>
            </w:r>
          </w:p>
          <w:p w:rsidR="00000000" w:rsidRPr="00FC7C5E" w:rsidP="00FC7C5E">
            <w:pPr>
              <w:pStyle w:val="ListBullet"/>
            </w:pPr>
            <w:r w:rsidRPr="00FC7C5E">
              <w:t>provide an</w:t>
            </w:r>
            <w:r w:rsidRPr="00FC7C5E">
              <w:t>d explain information, including policies and procedures</w:t>
            </w:r>
          </w:p>
          <w:p w:rsidR="00000000" w:rsidRPr="00FC7C5E" w:rsidP="00FC7C5E">
            <w:pPr>
              <w:pStyle w:val="ListBullet"/>
            </w:pPr>
            <w:r w:rsidRPr="00FC7C5E">
              <w:t>relay information to others effectively</w:t>
            </w:r>
          </w:p>
          <w:p w:rsidR="00000000" w:rsidRPr="00FC7C5E" w:rsidP="00FC7C5E">
            <w:pPr>
              <w:pStyle w:val="ListBullet"/>
            </w:pPr>
            <w:r w:rsidRPr="00FC7C5E">
              <w:t>report and record a range of company information including incidents that cause injury, are dangerous or potentially dangerous, or are emergencies</w:t>
            </w:r>
          </w:p>
          <w:p w:rsidR="00000000" w:rsidRPr="00FC7C5E" w:rsidP="00FC7C5E">
            <w:pPr>
              <w:pStyle w:val="ListBullet"/>
            </w:pPr>
            <w:r w:rsidRPr="00FC7C5E">
              <w:t>report and r</w:t>
            </w:r>
            <w:r w:rsidRPr="00FC7C5E">
              <w:t>ecord information accurately and write reports</w:t>
            </w:r>
          </w:p>
          <w:p w:rsidR="00000000" w:rsidRPr="00FC7C5E" w:rsidP="00FC7C5E">
            <w:pPr>
              <w:pStyle w:val="ListBullet"/>
            </w:pPr>
            <w:r w:rsidRPr="00FC7C5E">
              <w:t xml:space="preserve">understand meanings of relevant call signs, phonetic alphabet, signals, symbols and codes, </w:t>
            </w:r>
            <w:r w:rsidRPr="00FC7C5E">
              <w:t>and technical terminology</w:t>
            </w:r>
          </w:p>
          <w:p w:rsidR="00000000" w:rsidRPr="00FC7C5E" w:rsidP="00FC7C5E">
            <w:pPr>
              <w:pStyle w:val="ListBullet"/>
            </w:pPr>
            <w:r w:rsidRPr="00FC7C5E">
              <w:t>use appropriate interpersonal skills to elicit and clarify information</w:t>
            </w:r>
          </w:p>
          <w:p w:rsidR="00000000" w:rsidP="00FC7C5E">
            <w:pPr>
              <w:pStyle w:val="ListBullet"/>
              <w:rPr>
                <w:lang w:val="en-NZ"/>
              </w:rPr>
            </w:pPr>
            <w:r w:rsidRPr="00FC7C5E">
              <w:t>use negotiation and i</w:t>
            </w:r>
            <w:r w:rsidRPr="00FC7C5E">
              <w:t>nteractive communication techniques to manage, negotiate and defuse conflict situations</w:t>
            </w:r>
          </w:p>
        </w:tc>
      </w:tr>
      <w:tr w:rsidTr="00BD0B3C">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5E" w:rsidP="00FC7C5E">
            <w:pPr>
              <w:pStyle w:val="ListBullet"/>
            </w:pPr>
            <w:r w:rsidRPr="00FC7C5E">
              <w:t>apply interpersonal skills including cooperation and flexibility</w:t>
            </w:r>
          </w:p>
          <w:p w:rsidR="00000000" w:rsidRPr="00FC7C5E" w:rsidP="00FC7C5E">
            <w:pPr>
              <w:pStyle w:val="ListBullet"/>
            </w:pPr>
            <w:r w:rsidRPr="00FC7C5E">
              <w:t>deploy team members according to operational objectives and back-up support requirements</w:t>
            </w:r>
          </w:p>
          <w:p w:rsidR="00000000" w:rsidRPr="00FC7C5E" w:rsidP="00FC7C5E">
            <w:pPr>
              <w:pStyle w:val="ListBullet"/>
            </w:pPr>
            <w:r w:rsidRPr="00FC7C5E">
              <w:t>discuss and evaluate ideas with team to determine viability and compliance with relevant legislation</w:t>
            </w:r>
          </w:p>
          <w:p w:rsidR="00000000" w:rsidRPr="00FC7C5E" w:rsidP="00FC7C5E">
            <w:pPr>
              <w:pStyle w:val="ListBullet"/>
            </w:pPr>
            <w:r w:rsidRPr="00FC7C5E">
              <w:t>encourage input from team members and monitor arrangements for team participation</w:t>
            </w:r>
          </w:p>
          <w:p w:rsidR="00000000" w:rsidRPr="00FC7C5E" w:rsidP="00FC7C5E">
            <w:pPr>
              <w:pStyle w:val="ListBullet"/>
            </w:pPr>
            <w:r w:rsidRPr="00FC7C5E">
              <w:t>implement procedures to encourage others</w:t>
            </w:r>
            <w:r>
              <w:t>’</w:t>
            </w:r>
            <w:r w:rsidRPr="00FC7C5E">
              <w:t xml:space="preserve"> contributions to OHS management</w:t>
            </w:r>
          </w:p>
          <w:p w:rsidR="00000000" w:rsidRPr="00FC7C5E" w:rsidP="00FC7C5E">
            <w:pPr>
              <w:pStyle w:val="ListBullet"/>
            </w:pPr>
            <w:r w:rsidRPr="00FC7C5E">
              <w:t>maintain effective client and colleague relations</w:t>
            </w:r>
          </w:p>
          <w:p w:rsidR="00000000" w:rsidRPr="00FC7C5E" w:rsidP="00FC7C5E">
            <w:pPr>
              <w:pStyle w:val="ListBullet"/>
            </w:pPr>
            <w:r w:rsidRPr="00FC7C5E">
              <w:t>relate to people from a range of social, cultural and ethnic backgrounds and with a range of physical and mental abilities</w:t>
            </w:r>
          </w:p>
          <w:p w:rsidR="00000000" w:rsidRPr="00FC7C5E" w:rsidP="00FC7C5E">
            <w:pPr>
              <w:pStyle w:val="ListBullet"/>
            </w:pPr>
            <w:r w:rsidRPr="00FC7C5E">
              <w:t>seek expert advice or assistance where appropriate</w:t>
            </w:r>
          </w:p>
          <w:p w:rsidR="00000000" w:rsidRPr="00FC7C5E" w:rsidP="00FC7C5E">
            <w:pPr>
              <w:pStyle w:val="ListBullet"/>
            </w:pPr>
            <w:r w:rsidRPr="00FC7C5E">
              <w:t>show team leadership</w:t>
            </w:r>
          </w:p>
          <w:p w:rsidR="00000000" w:rsidRPr="00FC7C5E" w:rsidP="00FC7C5E">
            <w:pPr>
              <w:pStyle w:val="ListBullet"/>
            </w:pPr>
            <w:r w:rsidRPr="00FC7C5E">
              <w:t>support, a</w:t>
            </w:r>
            <w:r w:rsidRPr="00FC7C5E">
              <w:t xml:space="preserve">nd often lead, team debate on the application of various improvement processes </w:t>
            </w:r>
          </w:p>
          <w:p w:rsidR="00000000" w:rsidRPr="00FC7C5E" w:rsidP="00FC7C5E">
            <w:pPr>
              <w:pStyle w:val="ListBullet"/>
            </w:pPr>
            <w:r w:rsidRPr="00FC7C5E">
              <w:t>understand own and team members</w:t>
            </w:r>
            <w:r>
              <w:t>’</w:t>
            </w:r>
            <w:r w:rsidRPr="00FC7C5E">
              <w:t xml:space="preserve"> roles and responsibilities</w:t>
            </w:r>
          </w:p>
          <w:p w:rsidR="00000000" w:rsidRPr="00FC7C5E" w:rsidP="00FC7C5E">
            <w:pPr>
              <w:pStyle w:val="ListBullet"/>
            </w:pPr>
            <w:r w:rsidRPr="00FC7C5E">
              <w:t>work effectively as part of a team</w:t>
            </w:r>
          </w:p>
          <w:p w:rsidR="00000000" w:rsidP="00FC7C5E">
            <w:pPr>
              <w:pStyle w:val="ListBullet"/>
              <w:rPr>
                <w:lang w:val="en-NZ"/>
              </w:rPr>
            </w:pPr>
            <w:r w:rsidRPr="00FC7C5E">
              <w:t>work with others to resolve workplace conflict</w:t>
            </w:r>
          </w:p>
        </w:tc>
      </w:tr>
      <w:tr w:rsidTr="00BD0B3C">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5E" w:rsidP="00FC7C5E">
            <w:pPr>
              <w:pStyle w:val="ListBullet"/>
            </w:pPr>
            <w:r w:rsidRPr="00FC7C5E">
              <w:t>apply complex problem solving techniques</w:t>
            </w:r>
          </w:p>
          <w:p w:rsidR="00000000" w:rsidRPr="00FC7C5E" w:rsidP="00FC7C5E">
            <w:pPr>
              <w:pStyle w:val="ListBullet"/>
            </w:pPr>
            <w:r w:rsidRPr="00FC7C5E">
              <w:t>calculate asset values, quantities, measurements and understand basic statistics</w:t>
            </w:r>
          </w:p>
          <w:p w:rsidR="00000000" w:rsidRPr="00FC7C5E" w:rsidP="00FC7C5E">
            <w:pPr>
              <w:pStyle w:val="ListBullet"/>
            </w:pPr>
            <w:r w:rsidRPr="00FC7C5E">
              <w:t>determine appropriate responses to safety and security risk situations</w:t>
            </w:r>
          </w:p>
          <w:p w:rsidR="00000000" w:rsidRPr="00FC7C5E" w:rsidP="00FC7C5E">
            <w:pPr>
              <w:pStyle w:val="ListBullet"/>
            </w:pPr>
            <w:r w:rsidRPr="00FC7C5E">
              <w:t>diagnose and rectify security system faults</w:t>
            </w:r>
          </w:p>
          <w:p w:rsidR="00000000" w:rsidRPr="00FC7C5E" w:rsidP="00FC7C5E">
            <w:pPr>
              <w:pStyle w:val="ListBullet"/>
            </w:pPr>
            <w:r w:rsidRPr="00FC7C5E">
              <w:t>identify and addres</w:t>
            </w:r>
            <w:r w:rsidRPr="00FC7C5E">
              <w:t>s any discrepancies between specifications and actual activities</w:t>
            </w:r>
          </w:p>
          <w:p w:rsidR="00000000" w:rsidRPr="00FC7C5E" w:rsidP="00FC7C5E">
            <w:pPr>
              <w:pStyle w:val="ListBullet"/>
            </w:pPr>
            <w:r w:rsidRPr="00FC7C5E">
              <w:t>implement and monitor procedures for identifying hazards and assessing and controlling risks, and implement contingencies</w:t>
            </w:r>
          </w:p>
          <w:p w:rsidR="00000000" w:rsidP="00FC7C5E">
            <w:pPr>
              <w:pStyle w:val="ListBullet"/>
              <w:rPr>
                <w:lang w:val="en-NZ"/>
              </w:rPr>
            </w:pPr>
            <w:r w:rsidRPr="00FC7C5E">
              <w:t>negotiate and resolve conflict situations</w:t>
            </w:r>
          </w:p>
        </w:tc>
      </w:tr>
      <w:tr w:rsidTr="00BD0B3C">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5E" w:rsidP="00FC7C5E">
            <w:pPr>
              <w:pStyle w:val="ListBullet"/>
            </w:pPr>
            <w:r w:rsidRPr="00FC7C5E">
              <w:t>adapt responses to changing circumstances</w:t>
            </w:r>
          </w:p>
          <w:p w:rsidR="00000000" w:rsidRPr="00FC7C5E" w:rsidP="00FC7C5E">
            <w:pPr>
              <w:pStyle w:val="ListBullet"/>
            </w:pPr>
            <w:r w:rsidRPr="00FC7C5E">
              <w:t>adapt service to meet client requirements</w:t>
            </w:r>
          </w:p>
          <w:p w:rsidR="00000000" w:rsidRPr="00FC7C5E" w:rsidP="00FC7C5E">
            <w:pPr>
              <w:pStyle w:val="ListBullet"/>
            </w:pPr>
            <w:r w:rsidRPr="00FC7C5E">
              <w:t>apply analytical skills</w:t>
            </w:r>
          </w:p>
          <w:p w:rsidR="00000000" w:rsidRPr="00FC7C5E" w:rsidP="00FC7C5E">
            <w:pPr>
              <w:pStyle w:val="ListBullet"/>
            </w:pPr>
            <w:r w:rsidRPr="00FC7C5E">
              <w:t>design and develop data collection and analysis tools and key performance indicators</w:t>
            </w:r>
          </w:p>
          <w:p w:rsidR="00000000" w:rsidRPr="00FC7C5E" w:rsidP="00FC7C5E">
            <w:pPr>
              <w:pStyle w:val="ListBullet"/>
            </w:pPr>
            <w:r w:rsidRPr="00FC7C5E">
              <w:t>design security system architecture and configuration solutions</w:t>
            </w:r>
          </w:p>
          <w:p w:rsidR="00000000" w:rsidRPr="00FC7C5E" w:rsidP="00FC7C5E">
            <w:pPr>
              <w:pStyle w:val="ListBullet"/>
            </w:pPr>
            <w:r w:rsidRPr="00FC7C5E">
              <w:t>develop criteria to gauge threat levels and risks</w:t>
            </w:r>
          </w:p>
          <w:p w:rsidR="00000000" w:rsidRPr="00FC7C5E" w:rsidP="00FC7C5E">
            <w:pPr>
              <w:pStyle w:val="ListBullet"/>
            </w:pPr>
            <w:r w:rsidRPr="00FC7C5E">
              <w:t>develop system maintenance strategies</w:t>
            </w:r>
          </w:p>
          <w:p w:rsidR="00000000" w:rsidRPr="00FC7C5E" w:rsidP="00FC7C5E">
            <w:pPr>
              <w:pStyle w:val="ListBullet"/>
            </w:pPr>
            <w:r w:rsidRPr="00FC7C5E">
              <w:t>identify opportunities to improve security operations, systems and work processes</w:t>
            </w:r>
          </w:p>
          <w:p w:rsidR="00000000" w:rsidRPr="00FC7C5E" w:rsidP="00FC7C5E">
            <w:pPr>
              <w:pStyle w:val="ListBullet"/>
            </w:pPr>
            <w:r w:rsidRPr="00FC7C5E">
              <w:t>participate in assessi</w:t>
            </w:r>
            <w:r w:rsidRPr="00FC7C5E">
              <w:t>ng the viability of new ideas and implementing new or improved processes</w:t>
            </w:r>
          </w:p>
          <w:p w:rsidR="00000000" w:rsidRPr="00FC7C5E" w:rsidP="00FC7C5E">
            <w:pPr>
              <w:pStyle w:val="ListBullet"/>
            </w:pPr>
            <w:r w:rsidRPr="00FC7C5E">
              <w:t>present a range of appropriate security options to clients</w:t>
            </w:r>
          </w:p>
          <w:p w:rsidR="00000000" w:rsidP="00FC7C5E">
            <w:pPr>
              <w:pStyle w:val="ListBullet"/>
              <w:rPr>
                <w:lang w:val="en-NZ"/>
              </w:rPr>
            </w:pPr>
            <w:r w:rsidRPr="00FC7C5E">
              <w:t>understand strategic planning</w:t>
            </w:r>
          </w:p>
        </w:tc>
      </w:tr>
      <w:tr w:rsidTr="00BD0B3C">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5E" w:rsidP="00FC7C5E">
            <w:pPr>
              <w:pStyle w:val="ListBullet"/>
            </w:pPr>
            <w:r w:rsidRPr="00FC7C5E">
              <w:t>coordinate responses to incidents</w:t>
            </w:r>
          </w:p>
          <w:p w:rsidR="00000000" w:rsidRPr="00FC7C5E" w:rsidP="00FC7C5E">
            <w:pPr>
              <w:pStyle w:val="ListBullet"/>
            </w:pPr>
            <w:r w:rsidRPr="00FC7C5E">
              <w:t>develop risk assessment and system</w:t>
            </w:r>
            <w:r w:rsidRPr="00FC7C5E">
              <w:t xml:space="preserve"> maintenance plans</w:t>
            </w:r>
          </w:p>
          <w:p w:rsidR="00000000" w:rsidRPr="00FC7C5E" w:rsidP="00FC7C5E">
            <w:pPr>
              <w:pStyle w:val="ListBullet"/>
            </w:pPr>
            <w:r w:rsidRPr="00FC7C5E">
              <w:t>estimate and organise equipment and resource requirements for security operations</w:t>
            </w:r>
          </w:p>
          <w:p w:rsidR="00000000" w:rsidRPr="00FC7C5E" w:rsidP="00FC7C5E">
            <w:pPr>
              <w:pStyle w:val="ListBullet"/>
            </w:pPr>
            <w:r w:rsidRPr="00FC7C5E">
              <w:t>gather information to determine and record asset values and gauge threat levels</w:t>
            </w:r>
          </w:p>
          <w:p w:rsidR="00000000" w:rsidRPr="00FC7C5E" w:rsidP="00FC7C5E">
            <w:pPr>
              <w:pStyle w:val="ListBullet"/>
            </w:pPr>
            <w:r w:rsidRPr="00FC7C5E">
              <w:t>manage monitor centres, allocate resources and implement operational plans</w:t>
            </w:r>
          </w:p>
          <w:p w:rsidR="00000000" w:rsidRPr="00FC7C5E" w:rsidP="00FC7C5E">
            <w:pPr>
              <w:pStyle w:val="ListBullet"/>
            </w:pPr>
            <w:r w:rsidRPr="00FC7C5E">
              <w:t>plan and implement briefings and debriefings</w:t>
            </w:r>
          </w:p>
          <w:p w:rsidR="00000000" w:rsidRPr="00FC7C5E" w:rsidP="00FC7C5E">
            <w:pPr>
              <w:pStyle w:val="ListBullet"/>
            </w:pPr>
            <w:r w:rsidRPr="00FC7C5E">
              <w:t>plan and implement OHS requirements</w:t>
            </w:r>
          </w:p>
          <w:p w:rsidR="00000000" w:rsidRPr="00FC7C5E" w:rsidP="00FC7C5E">
            <w:pPr>
              <w:pStyle w:val="ListBullet"/>
            </w:pPr>
            <w:r w:rsidRPr="00FC7C5E">
              <w:t>plan and manage installation of a range of network software and hardware components</w:t>
            </w:r>
          </w:p>
          <w:p w:rsidR="00000000" w:rsidP="00FC7C5E">
            <w:pPr>
              <w:pStyle w:val="ListBullet"/>
              <w:rPr>
                <w:lang w:val="en-NZ"/>
              </w:rPr>
            </w:pPr>
            <w:r w:rsidRPr="00FC7C5E">
              <w:t>plan, document and coordinate resources to manage and review investigations</w:t>
            </w:r>
          </w:p>
        </w:tc>
      </w:tr>
      <w:tr w:rsidTr="00BD0B3C">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Self 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5E" w:rsidP="00FC7C5E">
            <w:pPr>
              <w:pStyle w:val="ListBullet"/>
            </w:pPr>
            <w:r w:rsidRPr="00FC7C5E">
              <w:t>adhere to correct OHS practices</w:t>
            </w:r>
          </w:p>
          <w:p w:rsidR="00000000" w:rsidRPr="00FC7C5E" w:rsidP="00FC7C5E">
            <w:pPr>
              <w:pStyle w:val="ListBullet"/>
            </w:pPr>
            <w:r w:rsidRPr="00FC7C5E">
              <w:t>apply time management skills</w:t>
            </w:r>
          </w:p>
          <w:p w:rsidR="00000000" w:rsidRPr="00FC7C5E" w:rsidP="00FC7C5E">
            <w:pPr>
              <w:pStyle w:val="ListBullet"/>
            </w:pPr>
            <w:r w:rsidRPr="00FC7C5E">
              <w:t>demonstrate ethical and professional behaviour</w:t>
            </w:r>
          </w:p>
          <w:p w:rsidR="00000000" w:rsidRPr="00FC7C5E" w:rsidP="00FC7C5E">
            <w:pPr>
              <w:pStyle w:val="ListBullet"/>
            </w:pPr>
            <w:r w:rsidRPr="00FC7C5E">
              <w:t>organise and prioritise own work</w:t>
            </w:r>
          </w:p>
          <w:p w:rsidR="00000000" w:rsidP="00FC7C5E">
            <w:pPr>
              <w:pStyle w:val="ListBullet"/>
              <w:rPr>
                <w:lang w:val="en-NZ"/>
              </w:rPr>
            </w:pPr>
            <w:r w:rsidRPr="00FC7C5E">
              <w:t>prioritise activities</w:t>
            </w:r>
          </w:p>
        </w:tc>
      </w:tr>
      <w:tr w:rsidTr="00BD0B3C">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5E" w:rsidP="00FC7C5E">
            <w:pPr>
              <w:pStyle w:val="ListBullet"/>
            </w:pPr>
            <w:r w:rsidRPr="00FC7C5E">
              <w:t xml:space="preserve">develop professional development plans, and identify and arrange </w:t>
            </w:r>
            <w:r w:rsidRPr="00FC7C5E">
              <w:t>own and others</w:t>
            </w:r>
            <w:r>
              <w:t>’</w:t>
            </w:r>
            <w:r w:rsidRPr="00FC7C5E">
              <w:t xml:space="preserve"> professional development</w:t>
            </w:r>
          </w:p>
          <w:p w:rsidR="00000000" w:rsidRPr="00FC7C5E" w:rsidP="00FC7C5E">
            <w:pPr>
              <w:pStyle w:val="ListBullet"/>
            </w:pPr>
            <w:r w:rsidRPr="00FC7C5E">
              <w:t>implement and monitor the work group</w:t>
            </w:r>
            <w:r>
              <w:t>’</w:t>
            </w:r>
            <w:r w:rsidRPr="00FC7C5E">
              <w:t>s OHS training needs, organisational OHS procedures and OHS training provision</w:t>
            </w:r>
          </w:p>
          <w:p w:rsidR="00000000" w:rsidRPr="00FC7C5E" w:rsidP="00FC7C5E">
            <w:pPr>
              <w:pStyle w:val="ListBullet"/>
            </w:pPr>
            <w:r w:rsidRPr="00FC7C5E">
              <w:t>coach and mentor to be a positive influence on others and provide support to colleagues</w:t>
            </w:r>
          </w:p>
          <w:p w:rsidR="00000000" w:rsidRPr="00FC7C5E" w:rsidP="00FC7C5E">
            <w:pPr>
              <w:pStyle w:val="ListBullet"/>
            </w:pPr>
            <w:r w:rsidRPr="00FC7C5E">
              <w:t>promote available learning methods and opportunities for improvement to assist colleagues</w:t>
            </w:r>
          </w:p>
          <w:p w:rsidR="00000000" w:rsidRPr="00FC7C5E" w:rsidP="00FC7C5E">
            <w:pPr>
              <w:pStyle w:val="ListBullet"/>
            </w:pPr>
            <w:r w:rsidRPr="00FC7C5E">
              <w:t>train others in the use of equipment</w:t>
            </w:r>
          </w:p>
          <w:p w:rsidR="00000000" w:rsidRPr="00FC7C5E" w:rsidP="00FC7C5E">
            <w:pPr>
              <w:pStyle w:val="ListBullet"/>
            </w:pPr>
            <w:r w:rsidRPr="00FC7C5E">
              <w:t>update skills and knowledge to accommodate changes in equipment and operations</w:t>
            </w:r>
          </w:p>
          <w:p w:rsidR="00000000" w:rsidP="00FC7C5E">
            <w:pPr>
              <w:pStyle w:val="ListBullet"/>
              <w:rPr>
                <w:lang w:val="en-NZ"/>
              </w:rPr>
            </w:pPr>
            <w:r w:rsidRPr="00FC7C5E">
              <w:t>update skills and knowledge to accommodate changes</w:t>
            </w:r>
            <w:r w:rsidRPr="00FC7C5E">
              <w:t xml:space="preserve"> in security procedures and operational requirements</w:t>
            </w:r>
          </w:p>
        </w:tc>
      </w:tr>
      <w:tr w:rsidTr="00BD0B3C">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5E" w:rsidP="00FC7C5E">
            <w:pPr>
              <w:pStyle w:val="ListBullet"/>
            </w:pPr>
            <w:r w:rsidRPr="00FC7C5E">
              <w:t>install, program, configure, test, commission and decommission, monitor and maintain a range of networked security equipment and systems</w:t>
            </w:r>
          </w:p>
          <w:p w:rsidR="00000000" w:rsidRPr="00FC7C5E" w:rsidP="00FC7C5E">
            <w:pPr>
              <w:pStyle w:val="ListBullet"/>
            </w:pPr>
            <w:r w:rsidRPr="00FC7C5E">
              <w:t xml:space="preserve">operate, control, monitor, test and maintain a range </w:t>
            </w:r>
            <w:r w:rsidRPr="00FC7C5E">
              <w:t>of advanced security systems and equipment</w:t>
            </w:r>
          </w:p>
          <w:p w:rsidR="00000000" w:rsidRPr="00FC7C5E" w:rsidP="00FC7C5E">
            <w:pPr>
              <w:pStyle w:val="ListBullet"/>
            </w:pPr>
            <w:r w:rsidRPr="00FC7C5E">
              <w:t>understand electrical concepts</w:t>
            </w:r>
          </w:p>
          <w:p w:rsidR="00000000" w:rsidRPr="00FC7C5E" w:rsidP="00FC7C5E">
            <w:pPr>
              <w:pStyle w:val="ListBullet"/>
            </w:pPr>
            <w:r w:rsidRPr="00FC7C5E">
              <w:t>use and check a range of tools and equipment</w:t>
            </w:r>
          </w:p>
          <w:p w:rsidR="00000000" w:rsidRPr="00FC7C5E" w:rsidP="00FC7C5E">
            <w:pPr>
              <w:pStyle w:val="ListBullet"/>
            </w:pPr>
            <w:r w:rsidRPr="00FC7C5E">
              <w:t>use computers for data entry and understand relevant computer software types and functions</w:t>
            </w:r>
          </w:p>
        </w:tc>
      </w:tr>
    </w:tbl>
    <w:p w:rsidR="00000000" w:rsidRPr="00FC7C5E" w:rsidP="00FC7C5E">
      <w:pPr>
        <w:pStyle w:val="BodyText"/>
      </w:pPr>
    </w:p>
    <w:p w:rsidR="00000000" w:rsidRPr="00FC7C5E" w:rsidP="00BD0B3C">
      <w:pPr>
        <w:pStyle w:val="BodyText"/>
      </w:pPr>
      <w:r w:rsidRPr="00FC7C5E">
        <w:t>Due to the high proportion of electives requ</w:t>
      </w:r>
      <w:r w:rsidRPr="00FC7C5E">
        <w:t>ired by this qualification, the industry/enterprise requirements described above for each Employability Skill are representative of the property industry in general and may not reflect specific job roles. Learning and assessment strategies for this qualifi</w:t>
      </w:r>
      <w:r w:rsidRPr="00FC7C5E">
        <w:t>cation should be based on the requirements of the units of competency for this qualification.</w:t>
      </w:r>
    </w:p>
    <w:p w:rsidR="00BD0B3C" w:rsidP="00BD0B3C">
      <w:pPr>
        <w:pStyle w:val="BodyText"/>
      </w:pPr>
      <w:r w:rsidRPr="00FC7C5E">
        <w:t>This table is a summary of Employability Skills that are typical of this qualification and should not be interpreted as definitive.</w:t>
      </w:r>
    </w:p>
    <w:p w:rsidR="00000000" w:rsidRPr="00FC7C5E" w:rsidP="00FC7C5E">
      <w:pPr>
        <w:pStyle w:val="Heading1"/>
      </w:pPr>
      <w:bookmarkStart w:id="7" w:name="O_1201612"/>
      <w:bookmarkEnd w:id="7"/>
      <w:r w:rsidRPr="00FC7C5E">
        <w:t>Packaging Rules</w:t>
      </w:r>
    </w:p>
    <w:tbl>
      <w:tblPr>
        <w:tblW w:w="0" w:type="auto"/>
        <w:tblLayout w:type="fixed"/>
        <w:tblCellMar>
          <w:left w:w="62" w:type="dxa"/>
          <w:right w:w="62" w:type="dxa"/>
        </w:tblCellMar>
        <w:tblLook w:val="0000"/>
      </w:tblPr>
      <w:tblGrid>
        <w:gridCol w:w="2565"/>
        <w:gridCol w:w="5957"/>
      </w:tblGrid>
      <w:tr w:rsidTr="00BD0B3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Packaging rules</w:t>
            </w:r>
          </w:p>
        </w:tc>
      </w:tr>
      <w:tr w:rsidTr="00BD0B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To achieve recognition at the Certificate IV level, the candidate must demonstrate competency in the eleven core units, plus four electives (total fifteen units).  Up to two of the required electives may be selected from o</w:t>
            </w:r>
            <w:r w:rsidRPr="00FC7C5E">
              <w:t>ther qualifications aligned at the Certificate III, IV or Diploma level in this Training Package or from other relevant endorsed Training Package qualifications aligned at the Certificate III, IV or Diploma level (with a maximum of one unit from Certificat</w:t>
            </w:r>
            <w:r w:rsidRPr="00FC7C5E">
              <w:t>e III).</w:t>
            </w:r>
          </w:p>
        </w:tc>
      </w:tr>
      <w:tr w:rsidTr="00BD0B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Core units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BSBWOR401A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Establish effective workplace relationships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BSBWOR402A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Promote team effectiveness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BSBWOR404A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Develop work priorities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CPPSEC4001A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Manage a safe workplace in the security industry</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CPPSEC4003A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Advise on security needs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CPPSEC4004A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Monitor and review security operations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CPPSEC4005A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Facilitate workplace briefing and debriefing processes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CPPSEC4006A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Assess risks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CPPSEC4007A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Assess threat</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CPPSEC4012A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Identify and assess security of assets</w:t>
            </w:r>
          </w:p>
        </w:tc>
      </w:tr>
      <w:tr w:rsidTr="00BD0B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rPr>
                <w:rStyle w:val="SpecialBold"/>
              </w:rPr>
              <w:t>Elective units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BSBADM409</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Coordinate business resources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BSBCUS401</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Coordinate implementation of customer service strategies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BSBFIA402</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Report on financial activity</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BSBINN301</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 xml:space="preserve">Promote innovation in a team environment </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BSBITS401</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Maintain business technology</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BSBMGT403</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Implement continuous improvement</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BSBSMB401</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Establish legal and risk management requirements of small business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BSBSMB402</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Plan small business finances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CPPSEC4008A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Prepare a detailed tender</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CPPSEC4009A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Interpret information from advanced security equipmen</w:t>
            </w:r>
            <w:r w:rsidRPr="00FC7C5E">
              <w:t>t</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CPPSEC4010A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Manage monitoring centres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CPPSEC4011A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Coordinate field staff activity from control room</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CPPSEC4013A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Undertake case management of investigations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CPPSEC4014A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Commission and decommission networked security system</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CPPSEC4015A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Maintain networked security system</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CPPSEC4016A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Install networked security system</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CPPSEC4017A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Determine security system configurations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CPPSEC4018A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Configure security devices on IT networks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CPPSEC4019A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Identify and diagnose security systems o</w:t>
            </w:r>
            <w:r w:rsidRPr="00FC7C5E">
              <w:t>r network fault</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CPPSEC4020A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Advise on the application of biometrics</w:t>
            </w:r>
          </w:p>
        </w:tc>
      </w:tr>
      <w:tr w:rsidTr="00BD0B3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C5E">
            <w:pPr>
              <w:pStyle w:val="BodyText"/>
              <w:rPr>
                <w:lang w:val="en-NZ"/>
              </w:rPr>
            </w:pPr>
            <w:r w:rsidRPr="00FC7C5E">
              <w:t>CPPSEC4021A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C5E" w:rsidP="00FC7C5E">
            <w:pPr>
              <w:pStyle w:val="BodyText"/>
            </w:pPr>
            <w:r w:rsidRPr="00FC7C5E">
              <w:t>Prepare standard operating procedures for the use of biometrics technology</w:t>
            </w:r>
          </w:p>
        </w:tc>
      </w:tr>
    </w:tbl>
    <w:p w:rsidR="00BD0B3C" w:rsidP="00FC7C5E">
      <w:pPr>
        <w:pStyle w:val="BodyText"/>
      </w:pPr>
    </w:p>
    <w:p w:rsidR="00BD0B3C" w:rsidP="00FC7C5E">
      <w:pPr>
        <w:pStyle w:val="BodyText"/>
      </w:pPr>
    </w:p>
    <w:p w:rsidR="00000000" w:rsidRPr="00FC7C5E" w:rsidP="00FC7C5E"/>
    <w:sectPr w:rsidSect="00FC7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5E" w:rsidRPr="00BD0B3C" w:rsidP="00BD0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3C" w:rsidP="00FC7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D0B3C" w:rsidP="00FC7C5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D0B3C" w:rsidP="00FC7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C5E" w:rsidRPr="00BD0B3C" w:rsidP="00BD0B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3C" w:rsidRPr="002D2AF8" w:rsidP="00FC7C5E">
    <w:pPr>
      <w:pStyle w:val="Header"/>
      <w:framePr w:wrap="around"/>
    </w:pPr>
    <w:r>
      <w:fldChar w:fldCharType="begin"/>
    </w:r>
    <w:r>
      <w:instrText xml:space="preserve"> TITLE   \* MERGEFORMAT </w:instrText>
    </w:r>
    <w:r>
      <w:fldChar w:fldCharType="separate"/>
    </w:r>
    <w:r>
      <w:t>CPP40707 Certificate IV in Security and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BD0B3C" w:rsidP="00FC7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A8C5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C22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C5E"/>
    <w:pPr>
      <w:spacing w:before="360" w:after="60"/>
      <w:outlineLvl w:val="0"/>
    </w:pPr>
    <w:rPr>
      <w:sz w:val="32"/>
    </w:rPr>
  </w:style>
  <w:style w:type="paragraph" w:styleId="Heading2">
    <w:name w:val="heading 2"/>
    <w:basedOn w:val="HeadingBase"/>
    <w:next w:val="BodyText"/>
    <w:link w:val="Heading2Char"/>
    <w:qFormat/>
    <w:rsid w:val="00FC7C5E"/>
    <w:pPr>
      <w:keepLines/>
      <w:spacing w:before="240" w:after="120"/>
      <w:outlineLvl w:val="1"/>
    </w:pPr>
    <w:rPr>
      <w:sz w:val="28"/>
      <w:szCs w:val="40"/>
    </w:rPr>
  </w:style>
  <w:style w:type="paragraph" w:styleId="Heading3">
    <w:name w:val="heading 3"/>
    <w:basedOn w:val="HeadingBase"/>
    <w:next w:val="BodyText"/>
    <w:link w:val="Heading3Char"/>
    <w:qFormat/>
    <w:rsid w:val="00FC7C5E"/>
    <w:pPr>
      <w:spacing w:before="180" w:after="120"/>
      <w:outlineLvl w:val="2"/>
    </w:pPr>
    <w:rPr>
      <w:spacing w:val="-10"/>
      <w:kern w:val="32"/>
    </w:rPr>
  </w:style>
  <w:style w:type="paragraph" w:styleId="Heading4">
    <w:name w:val="heading 4"/>
    <w:basedOn w:val="HeadingBase"/>
    <w:next w:val="BodyText"/>
    <w:link w:val="Heading4Char"/>
    <w:qFormat/>
    <w:rsid w:val="00FC7C5E"/>
    <w:pPr>
      <w:spacing w:before="160" w:after="120"/>
      <w:outlineLvl w:val="3"/>
    </w:pPr>
    <w:rPr>
      <w:sz w:val="22"/>
    </w:rPr>
  </w:style>
  <w:style w:type="paragraph" w:styleId="Heading5">
    <w:name w:val="heading 5"/>
    <w:basedOn w:val="HeadingBase"/>
    <w:next w:val="Normal"/>
    <w:link w:val="Heading5Char"/>
    <w:qFormat/>
    <w:rsid w:val="00FC7C5E"/>
    <w:pPr>
      <w:spacing w:before="80"/>
      <w:outlineLvl w:val="4"/>
    </w:pPr>
    <w:rPr>
      <w:color w:val="918585"/>
      <w:sz w:val="20"/>
    </w:rPr>
  </w:style>
  <w:style w:type="paragraph" w:styleId="Heading6">
    <w:name w:val="heading 6"/>
    <w:basedOn w:val="HeadingBase"/>
    <w:next w:val="Normal"/>
    <w:link w:val="Heading6Char"/>
    <w:qFormat/>
    <w:rsid w:val="00FC7C5E"/>
    <w:pPr>
      <w:spacing w:before="60"/>
      <w:outlineLvl w:val="5"/>
    </w:pPr>
    <w:rPr>
      <w:color w:val="918585"/>
      <w:sz w:val="20"/>
    </w:rPr>
  </w:style>
  <w:style w:type="paragraph" w:styleId="Heading7">
    <w:name w:val="heading 7"/>
    <w:basedOn w:val="Normal"/>
    <w:next w:val="Normal"/>
    <w:link w:val="Heading7Char"/>
    <w:qFormat/>
    <w:rsid w:val="00FC7C5E"/>
    <w:pPr>
      <w:ind w:left="720"/>
      <w:outlineLvl w:val="6"/>
    </w:pPr>
    <w:rPr>
      <w:i/>
    </w:rPr>
  </w:style>
  <w:style w:type="paragraph" w:styleId="Heading8">
    <w:name w:val="heading 8"/>
    <w:basedOn w:val="Normal"/>
    <w:next w:val="Normal"/>
    <w:link w:val="Heading8Char"/>
    <w:qFormat/>
    <w:rsid w:val="00FC7C5E"/>
    <w:pPr>
      <w:ind w:left="720"/>
      <w:outlineLvl w:val="7"/>
    </w:pPr>
    <w:rPr>
      <w:i/>
    </w:rPr>
  </w:style>
  <w:style w:type="paragraph" w:styleId="Heading9">
    <w:name w:val="heading 9"/>
    <w:basedOn w:val="Normal"/>
    <w:next w:val="Normal"/>
    <w:link w:val="Heading9Char"/>
    <w:qFormat/>
    <w:rsid w:val="00FC7C5E"/>
    <w:pPr>
      <w:ind w:left="720"/>
      <w:outlineLvl w:val="8"/>
    </w:pPr>
    <w:rPr>
      <w:i/>
    </w:rPr>
  </w:style>
  <w:style w:type="character" w:default="1" w:styleId="DefaultParagraphFont">
    <w:name w:val="Default Paragraph Font"/>
    <w:uiPriority w:val="1"/>
    <w:unhideWhenUsed/>
    <w:rsid w:val="00FC7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C5E"/>
  </w:style>
  <w:style w:type="character" w:customStyle="1" w:styleId="Heading1Char">
    <w:name w:val="Heading 1 Char"/>
    <w:basedOn w:val="DefaultParagraphFont"/>
    <w:link w:val="Heading1"/>
    <w:rsid w:val="00FC7C5E"/>
    <w:rPr>
      <w:rFonts w:ascii="Times New Roman" w:eastAsia="Times New Roman" w:hAnsi="Times New Roman" w:cs="Times New Roman"/>
      <w:b/>
      <w:sz w:val="32"/>
      <w:szCs w:val="20"/>
      <w:lang w:eastAsia="en-US"/>
    </w:rPr>
  </w:style>
  <w:style w:type="paragraph" w:styleId="BodyText">
    <w:name w:val="Body Text"/>
    <w:basedOn w:val="Normal"/>
    <w:link w:val="BodyTextChar"/>
    <w:rsid w:val="00FC7C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C5E"/>
    <w:rPr>
      <w:rFonts w:ascii="Times New Roman" w:eastAsia="Times New Roman" w:hAnsi="Times New Roman" w:cs="Times New Roman"/>
      <w:sz w:val="24"/>
      <w:lang w:eastAsia="en-US"/>
    </w:rPr>
  </w:style>
  <w:style w:type="paragraph" w:styleId="ListBullet">
    <w:name w:val="List Bullet"/>
    <w:basedOn w:val="List"/>
    <w:rsid w:val="00FC7C5E"/>
    <w:pPr>
      <w:numPr>
        <w:numId w:val="11"/>
      </w:numPr>
      <w:tabs>
        <w:tab w:val="clear" w:pos="340"/>
      </w:tabs>
      <w:spacing w:before="40" w:after="40"/>
    </w:pPr>
  </w:style>
  <w:style w:type="character" w:customStyle="1" w:styleId="SpecialBold">
    <w:name w:val="Special Bold"/>
    <w:basedOn w:val="DefaultParagraphFont"/>
    <w:rsid w:val="00FC7C5E"/>
    <w:rPr>
      <w:b/>
      <w:spacing w:val="0"/>
    </w:rPr>
  </w:style>
  <w:style w:type="paragraph" w:customStyle="1" w:styleId="SuperHeading">
    <w:name w:val="SuperHeading"/>
    <w:basedOn w:val="Normal"/>
    <w:rsid w:val="00FC7C5E"/>
    <w:pPr>
      <w:spacing w:before="240" w:after="120"/>
      <w:outlineLvl w:val="0"/>
    </w:pPr>
    <w:rPr>
      <w:rFonts w:ascii="Times New Roman" w:hAnsi="Times New Roman"/>
      <w:b/>
      <w:sz w:val="32"/>
    </w:rPr>
  </w:style>
  <w:style w:type="paragraph" w:customStyle="1" w:styleId="AllowPageBreak">
    <w:name w:val="AllowPageBreak"/>
    <w:rsid w:val="00FC7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C5E"/>
    <w:rPr>
      <w:rFonts w:ascii="Courier New" w:eastAsia="Times New Roman" w:hAnsi="Courier New" w:cs="Times New Roman"/>
      <w:i/>
      <w:szCs w:val="20"/>
      <w:lang w:eastAsia="en-US"/>
    </w:rPr>
  </w:style>
  <w:style w:type="paragraph" w:customStyle="1" w:styleId="HeadingBase">
    <w:name w:val="Heading Base"/>
    <w:rsid w:val="00FC7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C5E"/>
    <w:pPr>
      <w:tabs>
        <w:tab w:val="right" w:leader="dot" w:pos="9072"/>
      </w:tabs>
      <w:ind w:left="567"/>
    </w:pPr>
    <w:rPr>
      <w:szCs w:val="22"/>
    </w:rPr>
  </w:style>
  <w:style w:type="paragraph" w:customStyle="1" w:styleId="TOCBase">
    <w:name w:val="TOC Base"/>
    <w:rsid w:val="00FC7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C5E"/>
    <w:pPr>
      <w:tabs>
        <w:tab w:val="right" w:leader="dot" w:pos="9072"/>
      </w:tabs>
      <w:spacing w:before="40" w:after="40"/>
      <w:ind w:left="284"/>
    </w:pPr>
    <w:rPr>
      <w:rFonts w:ascii="Times New Roman" w:hAnsi="Times New Roman"/>
    </w:rPr>
  </w:style>
  <w:style w:type="paragraph" w:styleId="TOC1">
    <w:name w:val="toc 1"/>
    <w:basedOn w:val="TOCBase"/>
    <w:next w:val="Normal"/>
    <w:rsid w:val="00FC7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C5E"/>
    <w:rPr>
      <w:rFonts w:ascii="Times New Roman" w:eastAsia="Times New Roman" w:hAnsi="Times New Roman" w:cs="Times New Roman"/>
      <w:sz w:val="16"/>
      <w:lang w:eastAsia="en-US"/>
    </w:rPr>
  </w:style>
  <w:style w:type="paragraph" w:styleId="Title">
    <w:name w:val="Title"/>
    <w:basedOn w:val="HeadingBase"/>
    <w:link w:val="TitleChar"/>
    <w:qFormat/>
    <w:rsid w:val="00FC7C5E"/>
    <w:pPr>
      <w:spacing w:before="5040"/>
      <w:jc w:val="center"/>
    </w:pPr>
    <w:rPr>
      <w:sz w:val="48"/>
      <w:szCs w:val="72"/>
      <w:lang w:val="en-US"/>
    </w:rPr>
  </w:style>
  <w:style w:type="character" w:customStyle="1" w:styleId="TitleChar">
    <w:name w:val="Title Char"/>
    <w:basedOn w:val="DefaultParagraphFont"/>
    <w:link w:val="Title"/>
    <w:rsid w:val="00FC7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C5E"/>
    <w:pPr>
      <w:tabs>
        <w:tab w:val="left" w:pos="3600"/>
        <w:tab w:val="left" w:pos="3958"/>
      </w:tabs>
    </w:pPr>
  </w:style>
  <w:style w:type="paragraph" w:styleId="List">
    <w:name w:val="List"/>
    <w:basedOn w:val="BodyText"/>
    <w:next w:val="BodyText"/>
    <w:rsid w:val="00FC7C5E"/>
    <w:pPr>
      <w:tabs>
        <w:tab w:val="left" w:pos="340"/>
      </w:tabs>
      <w:spacing w:before="60" w:after="60"/>
      <w:ind w:left="340" w:hanging="340"/>
    </w:pPr>
  </w:style>
  <w:style w:type="paragraph" w:customStyle="1" w:styleId="Note">
    <w:name w:val="Note"/>
    <w:basedOn w:val="BodyText"/>
    <w:rsid w:val="00FC7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C5E"/>
    <w:pPr>
      <w:framePr w:wrap="auto" w:hAnchor="text" w:y="6049"/>
    </w:pPr>
    <w:rPr>
      <w:color w:val="000000"/>
      <w:sz w:val="40"/>
    </w:rPr>
  </w:style>
  <w:style w:type="paragraph" w:customStyle="1" w:styleId="TOCTitle">
    <w:name w:val="TOCTitle"/>
    <w:basedOn w:val="Heading1"/>
    <w:rsid w:val="00FC7C5E"/>
    <w:pPr>
      <w:spacing w:after="240"/>
      <w:jc w:val="center"/>
      <w:outlineLvl w:val="9"/>
    </w:pPr>
    <w:rPr>
      <w:caps/>
    </w:rPr>
  </w:style>
  <w:style w:type="paragraph" w:customStyle="1" w:styleId="Version">
    <w:name w:val="Version"/>
    <w:rsid w:val="00FC7C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C5E"/>
    <w:pPr>
      <w:numPr>
        <w:numId w:val="12"/>
      </w:numPr>
      <w:tabs>
        <w:tab w:val="clear" w:pos="680"/>
      </w:tabs>
    </w:pPr>
  </w:style>
  <w:style w:type="paragraph" w:styleId="Index1">
    <w:name w:val="index 1"/>
    <w:basedOn w:val="Normal"/>
    <w:next w:val="Normal"/>
    <w:semiHidden/>
    <w:rsid w:val="00FC7C5E"/>
    <w:pPr>
      <w:keepNext w:val="0"/>
      <w:tabs>
        <w:tab w:val="right" w:pos="4176"/>
      </w:tabs>
      <w:ind w:left="198" w:hanging="198"/>
    </w:pPr>
    <w:rPr>
      <w:rFonts w:ascii="Garamond" w:hAnsi="Garamond"/>
    </w:rPr>
  </w:style>
  <w:style w:type="paragraph" w:styleId="IndexHeading">
    <w:name w:val="index heading"/>
    <w:basedOn w:val="Normal"/>
    <w:next w:val="Index1"/>
    <w:semiHidden/>
    <w:rsid w:val="00FC7C5E"/>
    <w:pPr>
      <w:spacing w:before="120" w:after="120"/>
    </w:pPr>
    <w:rPr>
      <w:rFonts w:ascii="Arial" w:hAnsi="Arial"/>
      <w:b/>
      <w:color w:val="918585"/>
      <w:sz w:val="24"/>
    </w:rPr>
  </w:style>
  <w:style w:type="paragraph" w:styleId="Header">
    <w:name w:val="header"/>
    <w:basedOn w:val="Normal"/>
    <w:link w:val="HeaderChar"/>
    <w:rsid w:val="00FC7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C5E"/>
    <w:rPr>
      <w:rFonts w:ascii="Times New Roman" w:eastAsia="Times New Roman" w:hAnsi="Times New Roman" w:cs="Times New Roman"/>
      <w:sz w:val="16"/>
      <w:szCs w:val="20"/>
      <w:lang w:val="en-GB" w:eastAsia="en-US"/>
    </w:rPr>
  </w:style>
  <w:style w:type="paragraph" w:customStyle="1" w:styleId="Chapter">
    <w:name w:val="Chapter"/>
    <w:basedOn w:val="Normal"/>
    <w:rsid w:val="00FC7C5E"/>
    <w:pPr>
      <w:spacing w:before="240"/>
    </w:pPr>
    <w:rPr>
      <w:rFonts w:ascii="Times New Roman" w:hAnsi="Times New Roman"/>
      <w:smallCaps/>
      <w:spacing w:val="80"/>
      <w:sz w:val="28"/>
    </w:rPr>
  </w:style>
  <w:style w:type="paragraph" w:customStyle="1" w:styleId="InChapter">
    <w:name w:val="InChapter"/>
    <w:basedOn w:val="Heading3"/>
    <w:rsid w:val="00FC7C5E"/>
    <w:pPr>
      <w:spacing w:after="240"/>
      <w:outlineLvl w:val="9"/>
    </w:pPr>
    <w:rPr>
      <w:noProof/>
    </w:rPr>
  </w:style>
  <w:style w:type="paragraph" w:styleId="Index2">
    <w:name w:val="index 2"/>
    <w:basedOn w:val="Normal"/>
    <w:next w:val="Normal"/>
    <w:semiHidden/>
    <w:rsid w:val="00FC7C5E"/>
    <w:pPr>
      <w:tabs>
        <w:tab w:val="right" w:pos="4176"/>
      </w:tabs>
      <w:ind w:left="568" w:hanging="284"/>
    </w:pPr>
    <w:rPr>
      <w:rFonts w:ascii="Garamond" w:hAnsi="Garamond"/>
    </w:rPr>
  </w:style>
  <w:style w:type="paragraph" w:customStyle="1" w:styleId="Byline">
    <w:name w:val="Byline"/>
    <w:rsid w:val="00FC7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C5E"/>
    <w:pPr>
      <w:tabs>
        <w:tab w:val="clear" w:pos="3600"/>
        <w:tab w:val="clear" w:pos="3958"/>
      </w:tabs>
      <w:jc w:val="right"/>
    </w:pPr>
  </w:style>
  <w:style w:type="character" w:styleId="Emphasis">
    <w:name w:val="Emphasis"/>
    <w:basedOn w:val="DefaultParagraphFont"/>
    <w:qFormat/>
    <w:rsid w:val="00FC7C5E"/>
    <w:rPr>
      <w:i/>
    </w:rPr>
  </w:style>
  <w:style w:type="paragraph" w:styleId="Caption">
    <w:name w:val="caption"/>
    <w:basedOn w:val="BodyText"/>
    <w:next w:val="Normal"/>
    <w:qFormat/>
    <w:rsid w:val="00FC7C5E"/>
    <w:pPr>
      <w:framePr w:w="2268" w:hSpace="181" w:vSpace="181" w:wrap="around" w:vAnchor="text" w:hAnchor="page" w:x="1135" w:y="285" w:anchorLock="1"/>
    </w:pPr>
    <w:rPr>
      <w:i/>
    </w:rPr>
  </w:style>
  <w:style w:type="paragraph" w:customStyle="1" w:styleId="MiniTOCTitle">
    <w:name w:val="MiniTOCTitle"/>
    <w:basedOn w:val="Heading4"/>
    <w:rsid w:val="00FC7C5E"/>
    <w:pPr>
      <w:spacing w:before="240"/>
      <w:outlineLvl w:val="9"/>
    </w:pPr>
    <w:rPr>
      <w:noProof/>
      <w:sz w:val="24"/>
    </w:rPr>
  </w:style>
  <w:style w:type="paragraph" w:customStyle="1" w:styleId="MiniTOCItem">
    <w:name w:val="MiniTOCItem"/>
    <w:basedOn w:val="ListBullet"/>
    <w:rsid w:val="00FC7C5E"/>
    <w:pPr>
      <w:numPr>
        <w:numId w:val="0"/>
      </w:numPr>
      <w:tabs>
        <w:tab w:val="right" w:leader="dot" w:pos="6521"/>
      </w:tabs>
      <w:spacing w:before="0" w:after="0"/>
    </w:pPr>
  </w:style>
  <w:style w:type="paragraph" w:customStyle="1" w:styleId="TOFTitle">
    <w:name w:val="TOFTitle"/>
    <w:basedOn w:val="TOCTitle"/>
    <w:rsid w:val="00FC7C5E"/>
  </w:style>
  <w:style w:type="paragraph" w:styleId="TableofFigures">
    <w:name w:val="table of figures"/>
    <w:basedOn w:val="Normal"/>
    <w:next w:val="Normal"/>
    <w:semiHidden/>
    <w:rsid w:val="00FC7C5E"/>
    <w:pPr>
      <w:tabs>
        <w:tab w:val="right" w:leader="dot" w:pos="9072"/>
      </w:tabs>
      <w:ind w:left="970" w:hanging="403"/>
    </w:pPr>
    <w:rPr>
      <w:rFonts w:ascii="Times New Roman" w:hAnsi="Times New Roman"/>
      <w:b/>
    </w:rPr>
  </w:style>
  <w:style w:type="paragraph" w:styleId="ListNumber">
    <w:name w:val="List Number"/>
    <w:basedOn w:val="List"/>
    <w:rsid w:val="00FC7C5E"/>
    <w:pPr>
      <w:numPr>
        <w:numId w:val="14"/>
      </w:numPr>
      <w:tabs>
        <w:tab w:val="clear" w:pos="340"/>
      </w:tabs>
    </w:pPr>
  </w:style>
  <w:style w:type="character" w:customStyle="1" w:styleId="WingdingSymbols">
    <w:name w:val="Wingding Symbols"/>
    <w:rsid w:val="00FC7C5E"/>
    <w:rPr>
      <w:rFonts w:ascii="Wingdings" w:hAnsi="Wingdings"/>
    </w:rPr>
  </w:style>
  <w:style w:type="paragraph" w:customStyle="1" w:styleId="TableHeading">
    <w:name w:val="Table Heading"/>
    <w:basedOn w:val="HeadingBase"/>
    <w:rsid w:val="00FC7C5E"/>
    <w:pPr>
      <w:keepLines/>
      <w:pBdr>
        <w:bottom w:val="single" w:sz="6" w:space="1" w:color="918585"/>
      </w:pBdr>
      <w:spacing w:before="240"/>
    </w:pPr>
  </w:style>
  <w:style w:type="character" w:customStyle="1" w:styleId="HotSpot">
    <w:name w:val="HotSpot"/>
    <w:rsid w:val="00FC7C5E"/>
    <w:rPr>
      <w:color w:val="0033CC"/>
      <w:u w:val="none"/>
    </w:rPr>
  </w:style>
  <w:style w:type="paragraph" w:customStyle="1" w:styleId="BodyTextRight">
    <w:name w:val="Body Text Right"/>
    <w:basedOn w:val="BodyText"/>
    <w:rsid w:val="00FC7C5E"/>
    <w:pPr>
      <w:spacing w:before="0" w:after="0"/>
      <w:jc w:val="right"/>
    </w:pPr>
  </w:style>
  <w:style w:type="paragraph" w:styleId="Index3">
    <w:name w:val="index 3"/>
    <w:basedOn w:val="ListNumber2"/>
    <w:next w:val="Normal"/>
    <w:semiHidden/>
    <w:rsid w:val="00FC7C5E"/>
    <w:pPr>
      <w:numPr>
        <w:numId w:val="0"/>
      </w:numPr>
      <w:tabs>
        <w:tab w:val="right" w:leader="dot" w:pos="4176"/>
      </w:tabs>
    </w:pPr>
  </w:style>
  <w:style w:type="paragraph" w:styleId="ListNumber2">
    <w:name w:val="List Number 2"/>
    <w:basedOn w:val="List2"/>
    <w:rsid w:val="00FC7C5E"/>
    <w:pPr>
      <w:numPr>
        <w:numId w:val="9"/>
      </w:numPr>
      <w:tabs>
        <w:tab w:val="clear" w:pos="1060"/>
      </w:tabs>
    </w:pPr>
  </w:style>
  <w:style w:type="paragraph" w:customStyle="1" w:styleId="MarginNote">
    <w:name w:val="Margin Note"/>
    <w:basedOn w:val="BodyText"/>
    <w:rsid w:val="00FC7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C5E"/>
    <w:rPr>
      <w:sz w:val="32"/>
    </w:rPr>
  </w:style>
  <w:style w:type="paragraph" w:customStyle="1" w:styleId="HeadingProcedure">
    <w:name w:val="Heading Procedure"/>
    <w:basedOn w:val="HeadingBase"/>
    <w:next w:val="Normal"/>
    <w:rsid w:val="00FC7C5E"/>
    <w:pPr>
      <w:tabs>
        <w:tab w:val="left" w:pos="0"/>
      </w:tabs>
      <w:spacing w:before="120" w:after="60"/>
    </w:pPr>
    <w:rPr>
      <w:i/>
      <w:color w:val="918585"/>
      <w:sz w:val="22"/>
    </w:rPr>
  </w:style>
  <w:style w:type="paragraph" w:customStyle="1" w:styleId="TableBodyText">
    <w:name w:val="Table Body Text"/>
    <w:basedOn w:val="BodyText"/>
    <w:rsid w:val="00FC7C5E"/>
    <w:pPr>
      <w:spacing w:before="60" w:after="60"/>
    </w:pPr>
  </w:style>
  <w:style w:type="paragraph" w:styleId="ListContinue">
    <w:name w:val="List Continue"/>
    <w:basedOn w:val="List"/>
    <w:rsid w:val="00FC7C5E"/>
    <w:pPr>
      <w:ind w:firstLine="0"/>
    </w:pPr>
  </w:style>
  <w:style w:type="paragraph" w:customStyle="1" w:styleId="ListNote">
    <w:name w:val="List Note"/>
    <w:basedOn w:val="List"/>
    <w:rsid w:val="00FC7C5E"/>
    <w:pPr>
      <w:pBdr>
        <w:top w:val="single" w:sz="6" w:space="2" w:color="918585"/>
        <w:bottom w:val="single" w:sz="6" w:space="2" w:color="918585"/>
      </w:pBdr>
      <w:tabs>
        <w:tab w:val="left" w:pos="1021"/>
      </w:tabs>
      <w:ind w:firstLine="0"/>
    </w:pPr>
  </w:style>
  <w:style w:type="paragraph" w:customStyle="1" w:styleId="Warning">
    <w:name w:val="Warning"/>
    <w:basedOn w:val="BodyText"/>
    <w:rsid w:val="00FC7C5E"/>
    <w:pPr>
      <w:shd w:val="clear" w:color="auto" w:fill="D9D9D9"/>
      <w:tabs>
        <w:tab w:val="left" w:pos="992"/>
      </w:tabs>
      <w:ind w:left="119" w:right="119"/>
    </w:pPr>
    <w:rPr>
      <w:sz w:val="20"/>
    </w:rPr>
  </w:style>
  <w:style w:type="paragraph" w:customStyle="1" w:styleId="MarginIcons">
    <w:name w:val="Margin Icons"/>
    <w:basedOn w:val="BodyText"/>
    <w:rsid w:val="00FC7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C5E"/>
    <w:rPr>
      <w:rFonts w:ascii="Courier New" w:hAnsi="Courier New"/>
    </w:rPr>
  </w:style>
  <w:style w:type="paragraph" w:customStyle="1" w:styleId="NoteBullet">
    <w:name w:val="Note Bullet"/>
    <w:basedOn w:val="Note"/>
    <w:rsid w:val="00FC7C5E"/>
    <w:pPr>
      <w:tabs>
        <w:tab w:val="clear" w:pos="680"/>
      </w:tabs>
      <w:spacing w:before="60" w:after="60"/>
    </w:pPr>
  </w:style>
  <w:style w:type="paragraph" w:customStyle="1" w:styleId="SubHeading2">
    <w:name w:val="SubHeading2"/>
    <w:basedOn w:val="HeadingBase"/>
    <w:rsid w:val="00FC7C5E"/>
    <w:pPr>
      <w:spacing w:before="240" w:after="60"/>
    </w:pPr>
    <w:rPr>
      <w:sz w:val="20"/>
    </w:rPr>
  </w:style>
  <w:style w:type="paragraph" w:customStyle="1" w:styleId="SubHeading1">
    <w:name w:val="SubHeading1"/>
    <w:basedOn w:val="HeadingBase"/>
    <w:rsid w:val="00FC7C5E"/>
    <w:pPr>
      <w:spacing w:before="240" w:after="60"/>
    </w:pPr>
    <w:rPr>
      <w:color w:val="918585"/>
      <w:sz w:val="22"/>
    </w:rPr>
  </w:style>
  <w:style w:type="paragraph" w:customStyle="1" w:styleId="SideHeading">
    <w:name w:val="Side Heading"/>
    <w:basedOn w:val="HeadingBase"/>
    <w:rsid w:val="00FC7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C5E"/>
    <w:pPr>
      <w:numPr>
        <w:numId w:val="10"/>
      </w:numPr>
    </w:pPr>
  </w:style>
  <w:style w:type="paragraph" w:styleId="PlainText">
    <w:name w:val="Plain Text"/>
    <w:basedOn w:val="Normal"/>
    <w:link w:val="PlainTextChar"/>
    <w:rsid w:val="00FC7C5E"/>
    <w:rPr>
      <w:sz w:val="20"/>
    </w:rPr>
  </w:style>
  <w:style w:type="character" w:customStyle="1" w:styleId="PlainTextChar">
    <w:name w:val="Plain Text Char"/>
    <w:basedOn w:val="DefaultParagraphFont"/>
    <w:link w:val="PlainText"/>
    <w:rsid w:val="00FC7C5E"/>
    <w:rPr>
      <w:rFonts w:ascii="Courier New" w:eastAsia="Times New Roman" w:hAnsi="Courier New" w:cs="Times New Roman"/>
      <w:sz w:val="20"/>
      <w:szCs w:val="20"/>
      <w:lang w:eastAsia="en-US"/>
    </w:rPr>
  </w:style>
  <w:style w:type="character" w:customStyle="1" w:styleId="MenuOption">
    <w:name w:val="Menu Option"/>
    <w:basedOn w:val="DefaultParagraphFont"/>
    <w:rsid w:val="00FC7C5E"/>
    <w:rPr>
      <w:b/>
      <w:smallCaps/>
    </w:rPr>
  </w:style>
  <w:style w:type="paragraph" w:customStyle="1" w:styleId="TableListNumber">
    <w:name w:val="Table List Number"/>
    <w:basedOn w:val="ListNumber"/>
    <w:rsid w:val="00FC7C5E"/>
    <w:pPr>
      <w:numPr>
        <w:numId w:val="0"/>
      </w:numPr>
    </w:pPr>
  </w:style>
  <w:style w:type="paragraph" w:styleId="TOC4">
    <w:name w:val="toc 4"/>
    <w:basedOn w:val="TOCBase"/>
    <w:next w:val="Normal"/>
    <w:semiHidden/>
    <w:rsid w:val="00FC7C5E"/>
    <w:pPr>
      <w:tabs>
        <w:tab w:val="right" w:leader="dot" w:pos="9071"/>
      </w:tabs>
      <w:ind w:left="1701"/>
    </w:pPr>
  </w:style>
  <w:style w:type="paragraph" w:customStyle="1" w:styleId="ListAlpha">
    <w:name w:val="List Alpha"/>
    <w:basedOn w:val="List"/>
    <w:rsid w:val="00FC7C5E"/>
    <w:pPr>
      <w:numPr>
        <w:numId w:val="8"/>
      </w:numPr>
    </w:pPr>
  </w:style>
  <w:style w:type="paragraph" w:customStyle="1" w:styleId="ListAlpha2">
    <w:name w:val="List Alpha 2"/>
    <w:basedOn w:val="List2"/>
    <w:rsid w:val="00FC7C5E"/>
    <w:pPr>
      <w:numPr>
        <w:numId w:val="7"/>
      </w:numPr>
    </w:pPr>
  </w:style>
  <w:style w:type="paragraph" w:styleId="List2">
    <w:name w:val="List 2"/>
    <w:basedOn w:val="BodyText"/>
    <w:rsid w:val="00FC7C5E"/>
    <w:pPr>
      <w:tabs>
        <w:tab w:val="left" w:pos="680"/>
      </w:tabs>
      <w:spacing w:before="60" w:after="60"/>
      <w:ind w:left="680" w:hanging="340"/>
    </w:pPr>
  </w:style>
  <w:style w:type="paragraph" w:styleId="List3">
    <w:name w:val="List 3"/>
    <w:basedOn w:val="BodyText"/>
    <w:rsid w:val="00FC7C5E"/>
    <w:pPr>
      <w:tabs>
        <w:tab w:val="left" w:pos="1021"/>
      </w:tabs>
      <w:spacing w:before="60" w:after="60"/>
      <w:ind w:left="1020" w:hanging="340"/>
    </w:pPr>
  </w:style>
  <w:style w:type="paragraph" w:styleId="List4">
    <w:name w:val="List 4"/>
    <w:basedOn w:val="BodyText"/>
    <w:rsid w:val="00FC7C5E"/>
    <w:pPr>
      <w:tabs>
        <w:tab w:val="left" w:pos="1361"/>
      </w:tabs>
      <w:spacing w:before="60" w:after="60"/>
      <w:ind w:left="1361" w:hanging="340"/>
    </w:pPr>
  </w:style>
  <w:style w:type="paragraph" w:styleId="List5">
    <w:name w:val="List 5"/>
    <w:basedOn w:val="BodyText"/>
    <w:rsid w:val="00FC7C5E"/>
    <w:pPr>
      <w:tabs>
        <w:tab w:val="left" w:pos="1701"/>
      </w:tabs>
      <w:spacing w:before="60" w:after="60"/>
      <w:ind w:left="1701" w:hanging="340"/>
    </w:pPr>
  </w:style>
  <w:style w:type="paragraph" w:styleId="ListBullet3">
    <w:name w:val="List Bullet 3"/>
    <w:basedOn w:val="List3"/>
    <w:rsid w:val="00FC7C5E"/>
    <w:pPr>
      <w:numPr>
        <w:numId w:val="13"/>
      </w:numPr>
      <w:tabs>
        <w:tab w:val="clear" w:pos="1021"/>
      </w:tabs>
      <w:ind w:left="1037" w:hanging="357"/>
    </w:pPr>
  </w:style>
  <w:style w:type="paragraph" w:styleId="ListBullet4">
    <w:name w:val="List Bullet 4"/>
    <w:basedOn w:val="List4"/>
    <w:rsid w:val="00FC7C5E"/>
    <w:pPr>
      <w:numPr>
        <w:numId w:val="2"/>
      </w:numPr>
      <w:tabs>
        <w:tab w:val="clear" w:pos="1361"/>
      </w:tabs>
    </w:pPr>
  </w:style>
  <w:style w:type="paragraph" w:styleId="ListBullet5">
    <w:name w:val="List Bullet 5"/>
    <w:basedOn w:val="List5"/>
    <w:rsid w:val="00FC7C5E"/>
    <w:pPr>
      <w:numPr>
        <w:numId w:val="3"/>
      </w:numPr>
    </w:pPr>
  </w:style>
  <w:style w:type="paragraph" w:styleId="ListContinue2">
    <w:name w:val="List Continue 2"/>
    <w:basedOn w:val="List2"/>
    <w:rsid w:val="00FC7C5E"/>
    <w:pPr>
      <w:ind w:firstLine="0"/>
    </w:pPr>
  </w:style>
  <w:style w:type="paragraph" w:styleId="ListContinue3">
    <w:name w:val="List Continue 3"/>
    <w:basedOn w:val="List3"/>
    <w:rsid w:val="00FC7C5E"/>
    <w:pPr>
      <w:ind w:left="1021" w:firstLine="0"/>
    </w:pPr>
  </w:style>
  <w:style w:type="paragraph" w:styleId="ListContinue4">
    <w:name w:val="List Continue 4"/>
    <w:basedOn w:val="List4"/>
    <w:rsid w:val="00FC7C5E"/>
    <w:pPr>
      <w:ind w:firstLine="0"/>
    </w:pPr>
  </w:style>
  <w:style w:type="paragraph" w:styleId="ListContinue5">
    <w:name w:val="List Continue 5"/>
    <w:basedOn w:val="List5"/>
    <w:rsid w:val="00FC7C5E"/>
    <w:pPr>
      <w:ind w:firstLine="0"/>
    </w:pPr>
  </w:style>
  <w:style w:type="paragraph" w:styleId="ListNumber3">
    <w:name w:val="List Number 3"/>
    <w:basedOn w:val="List3"/>
    <w:rsid w:val="00FC7C5E"/>
    <w:pPr>
      <w:numPr>
        <w:numId w:val="4"/>
      </w:numPr>
    </w:pPr>
  </w:style>
  <w:style w:type="paragraph" w:styleId="ListNumber4">
    <w:name w:val="List Number 4"/>
    <w:basedOn w:val="List4"/>
    <w:rsid w:val="00FC7C5E"/>
    <w:pPr>
      <w:numPr>
        <w:numId w:val="5"/>
      </w:numPr>
    </w:pPr>
  </w:style>
  <w:style w:type="paragraph" w:styleId="ListNumber5">
    <w:name w:val="List Number 5"/>
    <w:basedOn w:val="List5"/>
    <w:rsid w:val="00FC7C5E"/>
    <w:pPr>
      <w:numPr>
        <w:numId w:val="6"/>
      </w:numPr>
    </w:pPr>
  </w:style>
  <w:style w:type="paragraph" w:styleId="BlockText">
    <w:name w:val="Block Text"/>
    <w:basedOn w:val="Normal"/>
    <w:rsid w:val="00FC7C5E"/>
    <w:pPr>
      <w:spacing w:after="120"/>
      <w:ind w:left="1440" w:right="1440"/>
    </w:pPr>
  </w:style>
  <w:style w:type="character" w:customStyle="1" w:styleId="Subscript">
    <w:name w:val="Subscript"/>
    <w:basedOn w:val="DefaultParagraphFont"/>
    <w:rsid w:val="00FC7C5E"/>
    <w:rPr>
      <w:sz w:val="16"/>
      <w:vertAlign w:val="subscript"/>
    </w:rPr>
  </w:style>
  <w:style w:type="character" w:customStyle="1" w:styleId="Superscript">
    <w:name w:val="Superscript"/>
    <w:basedOn w:val="DefaultParagraphFont"/>
    <w:rsid w:val="00FC7C5E"/>
    <w:rPr>
      <w:sz w:val="16"/>
      <w:vertAlign w:val="superscript"/>
    </w:rPr>
  </w:style>
  <w:style w:type="character" w:customStyle="1" w:styleId="Symbols">
    <w:name w:val="Symbols"/>
    <w:basedOn w:val="DefaultParagraphFont"/>
    <w:rsid w:val="00FC7C5E"/>
    <w:rPr>
      <w:rFonts w:ascii="Symbol" w:hAnsi="Symbol"/>
    </w:rPr>
  </w:style>
  <w:style w:type="character" w:customStyle="1" w:styleId="MenuOptions">
    <w:name w:val="Menu Options"/>
    <w:basedOn w:val="DefaultParagraphFont"/>
    <w:rsid w:val="00FC7C5E"/>
    <w:rPr>
      <w:rFonts w:ascii="Arial Narrow" w:hAnsi="Arial Narrow"/>
      <w:smallCaps/>
    </w:rPr>
  </w:style>
  <w:style w:type="character" w:customStyle="1" w:styleId="Buttons">
    <w:name w:val="Buttons"/>
    <w:basedOn w:val="DefaultParagraphFont"/>
    <w:rsid w:val="00FC7C5E"/>
    <w:rPr>
      <w:b/>
    </w:rPr>
  </w:style>
  <w:style w:type="character" w:customStyle="1" w:styleId="Underlined">
    <w:name w:val="Underlined"/>
    <w:basedOn w:val="DefaultParagraphFont"/>
    <w:rsid w:val="00FC7C5E"/>
    <w:rPr>
      <w:u w:val="single"/>
    </w:rPr>
  </w:style>
  <w:style w:type="paragraph" w:customStyle="1" w:styleId="TableBodyTextRight">
    <w:name w:val="Table Body Text Right"/>
    <w:basedOn w:val="TableBodyText"/>
    <w:rsid w:val="00FC7C5E"/>
    <w:pPr>
      <w:widowControl w:val="0"/>
      <w:autoSpaceDE w:val="0"/>
      <w:autoSpaceDN w:val="0"/>
      <w:adjustRightInd w:val="0"/>
      <w:jc w:val="right"/>
    </w:pPr>
    <w:rPr>
      <w:rFonts w:cs="Arial"/>
      <w:szCs w:val="18"/>
    </w:rPr>
  </w:style>
  <w:style w:type="paragraph" w:customStyle="1" w:styleId="CopyrightText">
    <w:name w:val="Copyright Text"/>
    <w:basedOn w:val="BodyText"/>
    <w:rsid w:val="00FC7C5E"/>
    <w:rPr>
      <w:sz w:val="18"/>
    </w:rPr>
  </w:style>
  <w:style w:type="paragraph" w:customStyle="1" w:styleId="BodySmallRight">
    <w:name w:val="Body Small Right"/>
    <w:basedOn w:val="BodyTextRight"/>
    <w:rsid w:val="00FC7C5E"/>
    <w:rPr>
      <w:sz w:val="18"/>
      <w:szCs w:val="18"/>
    </w:rPr>
  </w:style>
  <w:style w:type="paragraph" w:customStyle="1" w:styleId="MarginEdition">
    <w:name w:val="Margin Edition"/>
    <w:basedOn w:val="MarginNote"/>
    <w:rsid w:val="00FC7C5E"/>
    <w:pPr>
      <w:spacing w:before="0" w:after="0"/>
    </w:pPr>
    <w:rPr>
      <w:rFonts w:ascii="Times New Roman" w:hAnsi="Times New Roman"/>
      <w:color w:val="999999"/>
    </w:rPr>
  </w:style>
  <w:style w:type="paragraph" w:customStyle="1" w:styleId="Spacer">
    <w:name w:val="Spacer"/>
    <w:basedOn w:val="Normal"/>
    <w:rsid w:val="00FC7C5E"/>
    <w:rPr>
      <w:sz w:val="2"/>
      <w:szCs w:val="2"/>
    </w:rPr>
  </w:style>
  <w:style w:type="character" w:customStyle="1" w:styleId="Small">
    <w:name w:val="Small"/>
    <w:basedOn w:val="DefaultParagraphFont"/>
    <w:rsid w:val="00FC7C5E"/>
    <w:rPr>
      <w:sz w:val="16"/>
    </w:rPr>
  </w:style>
  <w:style w:type="paragraph" w:customStyle="1" w:styleId="WideTable">
    <w:name w:val="Wide Table"/>
    <w:basedOn w:val="Normal"/>
    <w:rsid w:val="00FC7C5E"/>
    <w:pPr>
      <w:ind w:left="-1418"/>
    </w:pPr>
    <w:rPr>
      <w:sz w:val="2"/>
      <w:szCs w:val="2"/>
    </w:rPr>
  </w:style>
  <w:style w:type="character" w:styleId="PageNumber">
    <w:name w:val="page number"/>
    <w:basedOn w:val="DefaultParagraphFont"/>
    <w:rsid w:val="00FC7C5E"/>
  </w:style>
  <w:style w:type="paragraph" w:styleId="Quote">
    <w:name w:val="Quote"/>
    <w:basedOn w:val="Heading1"/>
    <w:link w:val="QuoteChar"/>
    <w:qFormat/>
    <w:rsid w:val="00FC7C5E"/>
    <w:rPr>
      <w:b w:val="0"/>
      <w:sz w:val="72"/>
      <w:szCs w:val="72"/>
      <w:lang w:val="en-NZ"/>
    </w:rPr>
  </w:style>
  <w:style w:type="character" w:customStyle="1" w:styleId="QuoteChar">
    <w:name w:val="Quote Char"/>
    <w:basedOn w:val="DefaultParagraphFont"/>
    <w:link w:val="Quote"/>
    <w:rsid w:val="00FC7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C5E"/>
    <w:pPr>
      <w:pageBreakBefore/>
    </w:pPr>
  </w:style>
  <w:style w:type="paragraph" w:customStyle="1" w:styleId="Border">
    <w:name w:val="Border"/>
    <w:basedOn w:val="Normal"/>
    <w:qFormat/>
    <w:rsid w:val="00FC7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C5E"/>
    <w:rPr>
      <w:b/>
      <w:bCs/>
      <w:i/>
      <w:iCs/>
      <w:color w:val="auto"/>
    </w:rPr>
  </w:style>
  <w:style w:type="paragraph" w:styleId="IntenseQuote">
    <w:name w:val="Intense Quote"/>
    <w:basedOn w:val="Normal"/>
    <w:next w:val="Normal"/>
    <w:link w:val="IntenseQuoteChar"/>
    <w:uiPriority w:val="30"/>
    <w:qFormat/>
    <w:rsid w:val="00FC7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C5E"/>
    <w:rPr>
      <w:smallCaps/>
      <w:color w:val="auto"/>
      <w:u w:val="single"/>
    </w:rPr>
  </w:style>
  <w:style w:type="character" w:styleId="IntenseReference">
    <w:name w:val="Intense Reference"/>
    <w:basedOn w:val="DefaultParagraphFont"/>
    <w:uiPriority w:val="32"/>
    <w:qFormat/>
    <w:rsid w:val="00FC7C5E"/>
    <w:rPr>
      <w:b/>
      <w:bCs/>
      <w:smallCaps/>
      <w:color w:val="auto"/>
      <w:spacing w:val="5"/>
      <w:u w:val="single"/>
    </w:rPr>
  </w:style>
  <w:style w:type="paragraph" w:customStyle="1" w:styleId="2ColumnHeading">
    <w:name w:val="2Column Heading"/>
    <w:basedOn w:val="BodyText"/>
    <w:qFormat/>
    <w:rsid w:val="00FC7C5E"/>
    <w:pPr>
      <w:spacing w:after="60"/>
      <w:ind w:left="-2268"/>
    </w:pPr>
    <w:rPr>
      <w:b/>
    </w:rPr>
  </w:style>
  <w:style w:type="paragraph" w:customStyle="1" w:styleId="Heading1TOC">
    <w:name w:val="Heading1 TOC"/>
    <w:basedOn w:val="Normal"/>
    <w:qFormat/>
    <w:rsid w:val="00FC7C5E"/>
    <w:pPr>
      <w:spacing w:before="240" w:after="120"/>
    </w:pPr>
    <w:rPr>
      <w:rFonts w:ascii="Times New Roman" w:hAnsi="Times New Roman"/>
      <w:b/>
      <w:sz w:val="32"/>
    </w:rPr>
  </w:style>
  <w:style w:type="paragraph" w:customStyle="1" w:styleId="Heading2TOC">
    <w:name w:val="Heading2 TOC"/>
    <w:basedOn w:val="Normal"/>
    <w:qFormat/>
    <w:rsid w:val="00FC7C5E"/>
    <w:pPr>
      <w:spacing w:before="240" w:after="60"/>
    </w:pPr>
    <w:rPr>
      <w:rFonts w:ascii="Times New Roman" w:hAnsi="Times New Roman"/>
      <w:b/>
      <w:sz w:val="28"/>
    </w:rPr>
  </w:style>
  <w:style w:type="character" w:customStyle="1" w:styleId="Underline">
    <w:name w:val="Underline"/>
    <w:basedOn w:val="DefaultParagraphFont"/>
    <w:qFormat/>
    <w:rsid w:val="00FC7C5E"/>
    <w:rPr>
      <w:u w:val="single"/>
    </w:rPr>
  </w:style>
  <w:style w:type="character" w:customStyle="1" w:styleId="BoldandItalics">
    <w:name w:val="Bold and Italics"/>
    <w:qFormat/>
    <w:rsid w:val="00FC7C5E"/>
    <w:rPr>
      <w:b/>
      <w:i/>
      <w:u w:val="none"/>
    </w:rPr>
  </w:style>
  <w:style w:type="paragraph" w:styleId="BalloonText">
    <w:name w:val="Balloon Text"/>
    <w:basedOn w:val="Normal"/>
    <w:link w:val="BalloonTextChar"/>
    <w:rsid w:val="00FC7C5E"/>
    <w:rPr>
      <w:rFonts w:ascii="Tahoma" w:hAnsi="Tahoma" w:cs="Tahoma"/>
      <w:sz w:val="16"/>
      <w:szCs w:val="16"/>
    </w:rPr>
  </w:style>
  <w:style w:type="character" w:customStyle="1" w:styleId="BalloonTextChar">
    <w:name w:val="Balloon Text Char"/>
    <w:basedOn w:val="DefaultParagraphFont"/>
    <w:link w:val="BalloonText"/>
    <w:rsid w:val="00FC7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C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C5E"/>
    <w:rPr>
      <w:b/>
      <w:color w:val="660033"/>
      <w:spacing w:val="0"/>
    </w:rPr>
  </w:style>
  <w:style w:type="paragraph" w:customStyle="1" w:styleId="Nameditemlist">
    <w:name w:val="Named item list"/>
    <w:basedOn w:val="BodyText"/>
    <w:qFormat/>
    <w:rsid w:val="00FC7C5E"/>
    <w:pPr>
      <w:tabs>
        <w:tab w:val="left" w:pos="2835"/>
      </w:tabs>
      <w:ind w:left="2835" w:hanging="2835"/>
    </w:pPr>
  </w:style>
  <w:style w:type="paragraph" w:customStyle="1" w:styleId="BodyTextnopadding">
    <w:name w:val="Body Text no padding"/>
    <w:basedOn w:val="BodyText"/>
    <w:qFormat/>
    <w:rsid w:val="00FC7C5E"/>
    <w:pPr>
      <w:spacing w:before="0" w:after="0"/>
    </w:pPr>
  </w:style>
  <w:style w:type="paragraph" w:customStyle="1" w:styleId="BodyTextBold">
    <w:name w:val="Body Text Bold"/>
    <w:basedOn w:val="BodyText"/>
    <w:qFormat/>
    <w:rsid w:val="00FC7C5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1193</Words>
  <Characters>8012</Characters>
  <Application>Microsoft Office Word</Application>
  <DocSecurity>0</DocSecurity>
  <Lines>296</Lines>
  <Paragraphs>214</Paragraphs>
  <ScaleCrop>false</ScaleCrop>
  <Company>Author-it Software Corporation Ltd.</Company>
  <LinksUpToDate>false</LinksUpToDate>
  <CharactersWithSpaces>8991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CPP40707 Certificate IV in Security and Risk Management</dc:title>
  <dc:subject>Approved</dc:subject>
  <dc:creator>Artibus Innovation</dc:creator>
  <cp:keywords>Release 3</cp:keywords>
  <dc:description>Review Date: 12 April 2008</dc:description>
  <cp:lastModifiedBy>HSD_TPCMSd.prod</cp:lastModifiedBy>
  <cp:revision>3</cp:revision>
  <dcterms:created xsi:type="dcterms:W3CDTF">2021-10-21T10:36:29Z</dcterms:created>
  <dcterms:modified xsi:type="dcterms:W3CDTF">2021-10-20T09:30:00Z</dcterms:modified>
</cp:coreProperties>
</file>