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CA2" w:rsidP="00E20CA2">
      <w:pPr>
        <w:pStyle w:val="Title"/>
      </w:pPr>
      <w:r>
        <w:fldChar w:fldCharType="begin"/>
      </w:r>
      <w:r>
        <w:instrText xml:space="preserve"> TITLE   \* MERGEFORMAT </w:instrText>
      </w:r>
      <w:r>
        <w:fldChar w:fldCharType="separate"/>
      </w:r>
      <w:r>
        <w:t>CPP30211 Certificate III in Property Services (Agency)</w:t>
      </w:r>
      <w:r>
        <w:fldChar w:fldCharType="end"/>
      </w:r>
    </w:p>
    <w:p w:rsidR="00E20CA2" w:rsidP="00E20CA2">
      <w:pPr>
        <w:pStyle w:val="Version"/>
        <w:sectPr w:rsidSect="00A01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1BB3" w:rsidP="00A01BB3">
      <w:pPr>
        <w:pStyle w:val="SuperHeading"/>
      </w:pPr>
      <w:r w:rsidRPr="00A01BB3">
        <w:t>CPP30211 Certificate III in Property Services (Agency)</w:t>
      </w:r>
    </w:p>
    <w:p w:rsidR="00000000" w:rsidRPr="00A01BB3" w:rsidP="00A01BB3">
      <w:pPr>
        <w:pStyle w:val="Heading1"/>
      </w:pPr>
      <w:bookmarkStart w:id="1" w:name="O_1204524"/>
      <w:bookmarkEnd w:id="1"/>
      <w:r w:rsidRPr="00A01BB3">
        <w:t>Modification History</w:t>
      </w:r>
    </w:p>
    <w:tbl>
      <w:tblPr>
        <w:tblW w:w="0" w:type="auto"/>
        <w:tblLayout w:type="fixed"/>
        <w:tblCellMar>
          <w:left w:w="62" w:type="dxa"/>
          <w:right w:w="62" w:type="dxa"/>
        </w:tblCellMar>
        <w:tblLook w:val="0000"/>
      </w:tblPr>
      <w:tblGrid>
        <w:gridCol w:w="1620"/>
        <w:gridCol w:w="7485"/>
      </w:tblGrid>
      <w:tr w:rsidTr="00E20CA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01BB3">
            <w:pPr>
              <w:pStyle w:val="BodyText"/>
              <w:rPr>
                <w:lang w:val="en-NZ"/>
              </w:rPr>
            </w:pPr>
            <w:r w:rsidRPr="00A01BB3">
              <w:t>Version</w:t>
            </w:r>
          </w:p>
        </w:tc>
        <w:tc>
          <w:tcPr>
            <w:tcW w:w="7485" w:type="dxa"/>
            <w:tcBorders>
              <w:top w:val="nil"/>
              <w:left w:val="nil"/>
              <w:bottom w:val="nil"/>
              <w:right w:val="nil"/>
            </w:tcBorders>
            <w:tcMar>
              <w:top w:w="0" w:type="dxa"/>
              <w:left w:w="62" w:type="dxa"/>
              <w:bottom w:w="0" w:type="dxa"/>
              <w:right w:w="62" w:type="dxa"/>
            </w:tcMar>
          </w:tcPr>
          <w:p w:rsidR="00000000" w:rsidP="00A01BB3">
            <w:pPr>
              <w:pStyle w:val="BodyText"/>
              <w:rPr>
                <w:lang w:val="en-NZ"/>
              </w:rPr>
            </w:pPr>
            <w:r w:rsidRPr="00A01BB3">
              <w:t>Comment</w:t>
            </w:r>
          </w:p>
        </w:tc>
      </w:tr>
      <w:tr w:rsidTr="00E20CA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01BB3">
            <w:pPr>
              <w:pStyle w:val="BodyText"/>
              <w:rPr>
                <w:lang w:val="en-NZ"/>
              </w:rPr>
            </w:pPr>
            <w:r w:rsidRPr="00A01BB3">
              <w:t>3</w:t>
            </w:r>
          </w:p>
        </w:tc>
        <w:tc>
          <w:tcPr>
            <w:tcW w:w="7485" w:type="dxa"/>
            <w:tcBorders>
              <w:top w:val="nil"/>
              <w:left w:val="nil"/>
              <w:bottom w:val="nil"/>
              <w:right w:val="nil"/>
            </w:tcBorders>
            <w:tcMar>
              <w:top w:w="0" w:type="dxa"/>
              <w:left w:w="62" w:type="dxa"/>
              <w:bottom w:w="0" w:type="dxa"/>
              <w:right w:w="62" w:type="dxa"/>
            </w:tcMar>
          </w:tcPr>
          <w:p w:rsidR="00000000" w:rsidRPr="00A01BB3" w:rsidP="00A01BB3">
            <w:pPr>
              <w:pStyle w:val="BodyText"/>
            </w:pPr>
            <w:r w:rsidRPr="00A01BB3">
              <w:t>Deletion of Property Services (Agency) unit as approved by the Industry Reference Committee Release 15.0 of the CPP Property Services Training Package:</w:t>
            </w:r>
          </w:p>
          <w:p w:rsidR="00000000" w:rsidP="00A01BB3">
            <w:pPr>
              <w:pStyle w:val="ListBullet"/>
              <w:rPr>
                <w:lang w:val="en-NZ"/>
              </w:rPr>
            </w:pPr>
            <w:r w:rsidRPr="00A01BB3">
              <w:t>CPPDSM3013A Perform and record property manag</w:t>
            </w:r>
            <w:r w:rsidRPr="00A01BB3">
              <w:t>ement activities and transactions.</w:t>
            </w:r>
          </w:p>
        </w:tc>
      </w:tr>
      <w:tr w:rsidTr="00E20CA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01BB3">
            <w:pPr>
              <w:pStyle w:val="BodyText"/>
              <w:rPr>
                <w:lang w:val="en-NZ"/>
              </w:rPr>
            </w:pPr>
            <w:r w:rsidRPr="00A01BB3">
              <w:t>2</w:t>
            </w:r>
          </w:p>
        </w:tc>
        <w:tc>
          <w:tcPr>
            <w:tcW w:w="7485" w:type="dxa"/>
            <w:tcBorders>
              <w:top w:val="nil"/>
              <w:left w:val="nil"/>
              <w:bottom w:val="nil"/>
              <w:right w:val="nil"/>
            </w:tcBorders>
            <w:tcMar>
              <w:top w:w="0" w:type="dxa"/>
              <w:left w:w="62" w:type="dxa"/>
              <w:bottom w:w="0" w:type="dxa"/>
              <w:right w:w="62" w:type="dxa"/>
            </w:tcMar>
          </w:tcPr>
          <w:p w:rsidR="00000000" w:rsidRPr="00A01BB3" w:rsidP="00A01BB3">
            <w:pPr>
              <w:pStyle w:val="BodyText"/>
            </w:pPr>
            <w:r w:rsidRPr="00A01BB3">
              <w:t>Update 9 superseded non-native elective units to their current equivalent unit:</w:t>
            </w:r>
          </w:p>
          <w:p w:rsidR="00000000" w:rsidRPr="00A01BB3" w:rsidP="00A01BB3">
            <w:pPr>
              <w:pStyle w:val="ListBullet"/>
            </w:pPr>
            <w:r w:rsidRPr="00A01BB3">
              <w:t>BSBADM311A to BSBADM311</w:t>
            </w:r>
          </w:p>
          <w:p w:rsidR="00000000" w:rsidRPr="00A01BB3" w:rsidP="00A01BB3">
            <w:pPr>
              <w:pStyle w:val="ListBullet"/>
            </w:pPr>
            <w:r w:rsidRPr="00A01BB3">
              <w:t>BSBCMM301A to BSBCMM301</w:t>
            </w:r>
          </w:p>
          <w:p w:rsidR="00000000" w:rsidRPr="00A01BB3" w:rsidP="00A01BB3">
            <w:pPr>
              <w:pStyle w:val="ListBullet"/>
            </w:pPr>
            <w:r w:rsidRPr="00A01BB3">
              <w:t>BSBDIV301A to BSBDIV301</w:t>
            </w:r>
          </w:p>
          <w:p w:rsidR="00000000" w:rsidRPr="00A01BB3" w:rsidP="00A01BB3">
            <w:pPr>
              <w:pStyle w:val="ListBullet"/>
            </w:pPr>
            <w:r w:rsidRPr="00A01BB3">
              <w:t>BSBINM301A to BSBINM301</w:t>
            </w:r>
          </w:p>
          <w:p w:rsidR="00000000" w:rsidRPr="00A01BB3" w:rsidP="00A01BB3">
            <w:pPr>
              <w:pStyle w:val="ListBullet"/>
            </w:pPr>
            <w:r w:rsidRPr="00A01BB3">
              <w:t>BSBITS401A to BSBITS401</w:t>
            </w:r>
          </w:p>
          <w:p w:rsidR="00000000" w:rsidRPr="00A01BB3" w:rsidP="00A01BB3">
            <w:pPr>
              <w:pStyle w:val="ListBullet"/>
            </w:pPr>
            <w:r w:rsidRPr="00A01BB3">
              <w:t>BSBITU306A to BSBITU306</w:t>
            </w:r>
          </w:p>
          <w:p w:rsidR="00000000" w:rsidRPr="00A01BB3" w:rsidP="00A01BB3">
            <w:pPr>
              <w:pStyle w:val="ListBullet"/>
            </w:pPr>
            <w:r w:rsidRPr="00A01BB3">
              <w:t>BSBSUS201A to BSBSUS201</w:t>
            </w:r>
          </w:p>
          <w:p w:rsidR="00000000" w:rsidRPr="00A01BB3" w:rsidP="00A01BB3">
            <w:pPr>
              <w:pStyle w:val="ListBullet"/>
            </w:pPr>
            <w:r w:rsidRPr="00A01BB3">
              <w:t>BSBWOR301A to BSBWOR301</w:t>
            </w:r>
          </w:p>
          <w:p w:rsidR="00000000" w:rsidRPr="00A01BB3" w:rsidP="00A01BB3">
            <w:pPr>
              <w:pStyle w:val="ListBullet"/>
            </w:pPr>
            <w:r w:rsidRPr="00A01BB3">
              <w:t>BSBWRT301A to BSBWRT301</w:t>
            </w:r>
          </w:p>
          <w:p w:rsidR="00000000" w:rsidRPr="00A01BB3" w:rsidP="00A01BB3">
            <w:pPr>
              <w:pStyle w:val="BodyText"/>
            </w:pPr>
            <w:r w:rsidRPr="00A01BB3">
              <w:t>This version released with CPP07 Version 14.4</w:t>
            </w:r>
          </w:p>
        </w:tc>
      </w:tr>
    </w:tbl>
    <w:p w:rsidR="00000000" w:rsidRPr="00A01BB3" w:rsidP="00A01BB3">
      <w:pPr>
        <w:pStyle w:val="BodyText"/>
      </w:pPr>
    </w:p>
    <w:p w:rsidR="00000000" w:rsidRPr="00A01BB3" w:rsidP="00A01BB3">
      <w:pPr>
        <w:pStyle w:val="AllowPageBreak"/>
      </w:pPr>
    </w:p>
    <w:p w:rsidR="00000000" w:rsidRPr="00A01BB3" w:rsidP="00A01BB3">
      <w:pPr>
        <w:pStyle w:val="Heading1"/>
      </w:pPr>
      <w:bookmarkStart w:id="2" w:name="O_1204523"/>
      <w:bookmarkEnd w:id="2"/>
      <w:r w:rsidRPr="00A01BB3">
        <w:t>Description</w:t>
      </w:r>
    </w:p>
    <w:p w:rsidR="00000000" w:rsidRPr="00A01BB3" w:rsidP="00E20CA2">
      <w:pPr>
        <w:pStyle w:val="BodyText"/>
      </w:pPr>
      <w:r w:rsidRPr="00A01BB3">
        <w:t>Not Applicable</w:t>
      </w:r>
    </w:p>
    <w:p w:rsidR="00000000" w:rsidRPr="00A01BB3" w:rsidP="00A01BB3">
      <w:pPr>
        <w:pStyle w:val="Heading1"/>
      </w:pPr>
      <w:bookmarkStart w:id="3" w:name="O_1204522"/>
      <w:bookmarkEnd w:id="3"/>
      <w:r w:rsidRPr="00A01BB3">
        <w:t>Pathways Information</w:t>
      </w:r>
    </w:p>
    <w:p w:rsidR="00000000" w:rsidRPr="00A01BB3" w:rsidP="00E20CA2">
      <w:pPr>
        <w:pStyle w:val="BodyText"/>
      </w:pPr>
      <w:r w:rsidRPr="00A01BB3">
        <w:t>Not Applicable</w:t>
      </w:r>
    </w:p>
    <w:p w:rsidR="00000000" w:rsidRPr="00A01BB3" w:rsidP="00A01BB3">
      <w:pPr>
        <w:pStyle w:val="Heading1"/>
      </w:pPr>
      <w:bookmarkStart w:id="4" w:name="O_1204521"/>
      <w:bookmarkEnd w:id="4"/>
      <w:r w:rsidRPr="00A01BB3">
        <w:t>Licensing/Regulatory Information</w:t>
      </w:r>
    </w:p>
    <w:p w:rsidR="00000000" w:rsidRPr="00A01BB3" w:rsidP="00E20CA2">
      <w:pPr>
        <w:pStyle w:val="BodyText"/>
      </w:pPr>
      <w:r w:rsidRPr="00A01BB3">
        <w:t>Not Applicable</w:t>
      </w:r>
    </w:p>
    <w:p w:rsidR="00000000" w:rsidRPr="00A01BB3" w:rsidP="00A01BB3">
      <w:pPr>
        <w:pStyle w:val="Heading1"/>
      </w:pPr>
      <w:bookmarkStart w:id="5" w:name="O_1204520"/>
      <w:bookmarkEnd w:id="5"/>
      <w:r w:rsidRPr="00A01BB3">
        <w:t>Entry Requirements</w:t>
      </w:r>
    </w:p>
    <w:p w:rsidR="00000000" w:rsidRPr="00A01BB3" w:rsidP="00E20CA2">
      <w:pPr>
        <w:pStyle w:val="BodyText"/>
      </w:pPr>
      <w:r w:rsidRPr="00A01BB3">
        <w:t>Not Applicable</w:t>
      </w:r>
    </w:p>
    <w:p w:rsidR="00000000" w:rsidRPr="00A01BB3" w:rsidP="00A01BB3">
      <w:pPr>
        <w:pStyle w:val="Heading1"/>
      </w:pPr>
      <w:bookmarkStart w:id="6" w:name="O_1204519"/>
      <w:bookmarkEnd w:id="6"/>
      <w:r w:rsidRPr="00A01BB3">
        <w:t>Employability Skills Summary</w:t>
      </w:r>
    </w:p>
    <w:tbl>
      <w:tblPr>
        <w:tblW w:w="0" w:type="auto"/>
        <w:tblLayout w:type="fixed"/>
        <w:tblCellMar>
          <w:left w:w="62" w:type="dxa"/>
          <w:right w:w="62" w:type="dxa"/>
        </w:tblCellMar>
        <w:tblLook w:val="0000"/>
      </w:tblPr>
      <w:tblGrid>
        <w:gridCol w:w="3536"/>
        <w:gridCol w:w="4986"/>
      </w:tblGrid>
      <w:tr w:rsidTr="00E20C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Employability Skills Qualification Summary</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BodyText"/>
            </w:pPr>
            <w:r w:rsidRPr="00A01BB3">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Industry</w:t>
            </w:r>
            <w:r w:rsidRPr="00A01BB3">
              <w:t>/</w:t>
            </w:r>
            <w:r w:rsidRPr="00A01BB3">
              <w:rPr>
                <w:rStyle w:val="SpecialBold"/>
              </w:rPr>
              <w:t xml:space="preserve">enterprise requirements </w:t>
            </w:r>
            <w:r w:rsidRPr="00A01BB3">
              <w:rPr>
                <w:rStyle w:val="SpecialBold"/>
              </w:rPr>
              <w:t>for this qualification include</w:t>
            </w:r>
            <w:r w:rsidRPr="00A01BB3">
              <w:t>:</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 xml:space="preserve">apply reading skills to access organisational information </w:t>
            </w:r>
          </w:p>
          <w:p w:rsidR="00000000" w:rsidRPr="00A01BB3" w:rsidP="00A01BB3">
            <w:pPr>
              <w:pStyle w:val="ListBullet"/>
            </w:pPr>
            <w:r w:rsidRPr="00A01BB3">
              <w:t>apply literacy skills to access and interpret a variety of texts, including legislation, regulations and rules of ethics; prepare general information and papers; prepare formal and informal letters, reports and applications; and complete standard forms</w:t>
            </w:r>
          </w:p>
          <w:p w:rsidR="00000000" w:rsidRPr="00A01BB3" w:rsidP="00A01BB3">
            <w:pPr>
              <w:pStyle w:val="ListBullet"/>
            </w:pPr>
            <w:r w:rsidRPr="00A01BB3">
              <w:t>app</w:t>
            </w:r>
            <w:r w:rsidRPr="00A01BB3">
              <w:t>ly numeracy skills to calculate and interpret data and to interpret customer requirements and meet their needs</w:t>
            </w:r>
          </w:p>
          <w:p w:rsidR="00000000" w:rsidRPr="00A01BB3" w:rsidP="00A01BB3">
            <w:pPr>
              <w:pStyle w:val="ListBullet"/>
            </w:pPr>
            <w:r w:rsidRPr="00A01BB3">
              <w:t xml:space="preserve">communicate the workplace safety requirements </w:t>
            </w:r>
          </w:p>
          <w:p w:rsidR="00000000" w:rsidRPr="00A01BB3" w:rsidP="00A01BB3">
            <w:pPr>
              <w:pStyle w:val="ListBullet"/>
            </w:pPr>
            <w:r w:rsidRPr="00A01BB3">
              <w:t>communicate with and relate to a range of people from diverse social, economic and cultural backgr</w:t>
            </w:r>
            <w:r w:rsidRPr="00A01BB3">
              <w:t>ounds and with varying physical and mental abilities</w:t>
            </w:r>
          </w:p>
          <w:p w:rsidR="00000000" w:rsidRPr="00A01BB3" w:rsidP="00A01BB3">
            <w:pPr>
              <w:pStyle w:val="ListBullet"/>
            </w:pPr>
            <w:r w:rsidRPr="00A01BB3">
              <w:t>employ effective communication strategies to establish rapport with clients, determine client needs, and provide accurate advice and follow-up services in line with agency practice</w:t>
            </w:r>
          </w:p>
          <w:p w:rsidR="00000000" w:rsidRPr="00A01BB3" w:rsidP="00A01BB3">
            <w:pPr>
              <w:pStyle w:val="ListBullet"/>
            </w:pPr>
            <w:r w:rsidRPr="00A01BB3">
              <w:t>explain features and b</w:t>
            </w:r>
            <w:r w:rsidRPr="00A01BB3">
              <w:t>enefits of relevant products and services to customers</w:t>
            </w:r>
          </w:p>
          <w:p w:rsidR="00000000" w:rsidRPr="00A01BB3" w:rsidP="00A01BB3">
            <w:pPr>
              <w:pStyle w:val="ListBullet"/>
            </w:pPr>
            <w:r w:rsidRPr="00A01BB3">
              <w:t>follow written and verbal instructions</w:t>
            </w:r>
          </w:p>
          <w:p w:rsidR="00000000" w:rsidRPr="00A01BB3" w:rsidP="00A01BB3">
            <w:pPr>
              <w:pStyle w:val="ListBullet"/>
            </w:pPr>
            <w:r w:rsidRPr="00A01BB3">
              <w:t>record and report details of incidents in the work area and clearly explain information on OHS issues</w:t>
            </w:r>
          </w:p>
          <w:p w:rsidR="00000000" w:rsidRPr="00A01BB3" w:rsidP="00A01BB3">
            <w:pPr>
              <w:pStyle w:val="ListBullet"/>
            </w:pPr>
            <w:r w:rsidRPr="00A01BB3">
              <w:t>use communication techniques appropriate to the relationship</w:t>
            </w:r>
            <w:r w:rsidRPr="00A01BB3">
              <w:t xml:space="preserve"> and the purpose of interaction</w:t>
            </w:r>
          </w:p>
          <w:p w:rsidR="00000000" w:rsidRPr="00A01BB3" w:rsidP="00A01BB3">
            <w:pPr>
              <w:pStyle w:val="ListBullet"/>
            </w:pPr>
            <w:r w:rsidRPr="00A01BB3">
              <w:t>use language skills to communicate adequately with the customer</w:t>
            </w:r>
          </w:p>
          <w:p w:rsidR="00000000" w:rsidRPr="00A01BB3" w:rsidP="00A01BB3">
            <w:pPr>
              <w:pStyle w:val="ListBullet"/>
            </w:pPr>
            <w:r w:rsidRPr="00A01BB3">
              <w:t>use effective communication strategies to establish rapport with clients, ascertain client needs, and provide accurate advice and follow-up services in line wit</w:t>
            </w:r>
            <w:r w:rsidRPr="00A01BB3">
              <w:t>h agency practice</w:t>
            </w:r>
          </w:p>
          <w:p w:rsidR="00000000" w:rsidRPr="00A01BB3" w:rsidP="00A01BB3">
            <w:pPr>
              <w:pStyle w:val="ListBullet"/>
            </w:pPr>
            <w:r w:rsidRPr="00A01BB3">
              <w:t>produce different forms of reports using information retrieved from relevant property and client information databases</w:t>
            </w:r>
          </w:p>
          <w:p w:rsidR="00000000" w:rsidP="00A01BB3">
            <w:pPr>
              <w:pStyle w:val="ListBullet"/>
              <w:rPr>
                <w:lang w:val="en-NZ"/>
              </w:rPr>
            </w:pPr>
            <w:r w:rsidRPr="00A01BB3">
              <w:t>review and check reports for accuracy</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apply inte</w:t>
            </w:r>
            <w:r w:rsidRPr="00A01BB3">
              <w:t>rpersonal skills to relate to people from a range of social, cultural and ethnic backgrounds and varying physical and mental abilities</w:t>
            </w:r>
          </w:p>
          <w:p w:rsidR="00000000" w:rsidRPr="00A01BB3" w:rsidP="00A01BB3">
            <w:pPr>
              <w:pStyle w:val="ListBullet"/>
            </w:pPr>
            <w:r w:rsidRPr="00A01BB3">
              <w:t>contribute with colleagues to participative arrangements for OHS management in the workplace</w:t>
            </w:r>
          </w:p>
          <w:p w:rsidR="00000000" w:rsidRPr="00A01BB3" w:rsidP="00A01BB3">
            <w:pPr>
              <w:pStyle w:val="ListBullet"/>
            </w:pPr>
            <w:r w:rsidRPr="00A01BB3">
              <w:t>identify roles and responsib</w:t>
            </w:r>
            <w:r w:rsidRPr="00A01BB3">
              <w:t>ilities of key personnel involved in agencies in line with legislative requirements and agency practice</w:t>
            </w:r>
          </w:p>
          <w:p w:rsidR="00000000" w:rsidRPr="00A01BB3" w:rsidP="00A01BB3">
            <w:pPr>
              <w:pStyle w:val="ListBullet"/>
            </w:pPr>
            <w:r w:rsidRPr="00A01BB3">
              <w:t xml:space="preserve">identify and seek advice from relevant people about limitations in responding to customer needs </w:t>
            </w:r>
          </w:p>
          <w:p w:rsidR="00000000" w:rsidRPr="00A01BB3" w:rsidP="00A01BB3">
            <w:pPr>
              <w:pStyle w:val="ListBullet"/>
            </w:pPr>
            <w:r w:rsidRPr="00A01BB3">
              <w:t>provide feedback to relevant personnel</w:t>
            </w:r>
          </w:p>
          <w:p w:rsidR="00000000" w:rsidRPr="00A01BB3" w:rsidP="00A01BB3">
            <w:pPr>
              <w:pStyle w:val="ListBullet"/>
            </w:pPr>
            <w:r w:rsidRPr="00A01BB3">
              <w:t>raise OHS issues</w:t>
            </w:r>
            <w:r w:rsidRPr="00A01BB3">
              <w:t xml:space="preserve"> with relevant people according to legislative and organisational requirements</w:t>
            </w:r>
          </w:p>
          <w:p w:rsidR="00000000" w:rsidRPr="00A01BB3" w:rsidP="00A01BB3">
            <w:pPr>
              <w:pStyle w:val="ListBullet"/>
            </w:pPr>
            <w:r w:rsidRPr="00A01BB3">
              <w:t>recognise and report hazards at work to relevant people according to organisational requirements</w:t>
            </w:r>
          </w:p>
          <w:p w:rsidR="00000000" w:rsidP="00A01BB3">
            <w:pPr>
              <w:pStyle w:val="ListBullet"/>
              <w:rPr>
                <w:lang w:val="en-NZ"/>
              </w:rPr>
            </w:pPr>
            <w:r w:rsidRPr="00A01BB3">
              <w:t>seek feedback from customers</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analyse situations and make decis</w:t>
            </w:r>
            <w:r w:rsidRPr="00A01BB3">
              <w:t>ions regarding the selection of property or client information</w:t>
            </w:r>
          </w:p>
          <w:p w:rsidR="00000000" w:rsidRPr="00A01BB3" w:rsidP="00A01BB3">
            <w:pPr>
              <w:pStyle w:val="ListBullet"/>
            </w:pPr>
            <w:r w:rsidRPr="00A01BB3">
              <w:t>apply appropriate responses to emergency situations</w:t>
            </w:r>
          </w:p>
          <w:p w:rsidR="00000000" w:rsidRPr="00A01BB3" w:rsidP="00A01BB3">
            <w:pPr>
              <w:pStyle w:val="ListBullet"/>
            </w:pPr>
            <w:r w:rsidRPr="00A01BB3">
              <w:t>clarify and meet customer needs and expectations in the property industry in a single encounter or multiple encounters, on a one-to-one basis</w:t>
            </w:r>
            <w:r w:rsidRPr="00A01BB3">
              <w:t xml:space="preserve"> with a customer</w:t>
            </w:r>
          </w:p>
          <w:p w:rsidR="00000000" w:rsidRPr="00A01BB3" w:rsidP="00A01BB3">
            <w:pPr>
              <w:pStyle w:val="ListBullet"/>
            </w:pPr>
            <w:r w:rsidRPr="00A01BB3">
              <w:t>evaluate potential or existing risks and hazards in the workplace and interpret and comply with OHS safety signs and symbols</w:t>
            </w:r>
          </w:p>
          <w:p w:rsidR="00000000" w:rsidRPr="00A01BB3" w:rsidP="00A01BB3">
            <w:pPr>
              <w:pStyle w:val="ListBullet"/>
            </w:pPr>
            <w:r w:rsidRPr="00A01BB3">
              <w:t>identify and control workplace risks and hazards</w:t>
            </w:r>
          </w:p>
          <w:p w:rsidR="00000000" w:rsidRPr="00A01BB3" w:rsidP="00A01BB3">
            <w:pPr>
              <w:pStyle w:val="ListBullet"/>
            </w:pPr>
            <w:r w:rsidRPr="00A01BB3">
              <w:t>identify causes and potential impact of risks on agency</w:t>
            </w:r>
          </w:p>
          <w:p w:rsidR="00000000" w:rsidRPr="00A01BB3" w:rsidP="00A01BB3">
            <w:pPr>
              <w:pStyle w:val="ListBullet"/>
            </w:pPr>
            <w:r w:rsidRPr="00A01BB3">
              <w:t>identify and solve problems when establishing and maintaining customer relationships</w:t>
            </w:r>
          </w:p>
          <w:p w:rsidR="00000000" w:rsidRPr="00A01BB3" w:rsidP="00A01BB3">
            <w:pPr>
              <w:pStyle w:val="ListBullet"/>
            </w:pPr>
            <w:r w:rsidRPr="00A01BB3">
              <w:t>identify and correctly use processes and procedures relevant to customer relationships</w:t>
            </w:r>
          </w:p>
          <w:p w:rsidR="00000000" w:rsidP="00A01BB3">
            <w:pPr>
              <w:pStyle w:val="ListBullet"/>
              <w:rPr>
                <w:lang w:val="en-NZ"/>
              </w:rPr>
            </w:pPr>
            <w:r w:rsidRPr="00A01BB3">
              <w:t>make decisions consistent with legislative and ethical requirements</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 xml:space="preserve">Initiative and </w:t>
            </w:r>
            <w:r w:rsidRPr="00A01BB3">
              <w:rPr>
                <w:rStyle w:val="SpecialBold"/>
              </w:rPr>
              <w:t>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assist with the implementation of safety policy and procedures into the workplace</w:t>
            </w:r>
          </w:p>
          <w:p w:rsidR="00000000" w:rsidRPr="00A01BB3" w:rsidP="00A01BB3">
            <w:pPr>
              <w:pStyle w:val="ListBullet"/>
            </w:pPr>
            <w:r w:rsidRPr="00A01BB3">
              <w:t xml:space="preserve">comply with ergonomic and environmental protection requirements </w:t>
            </w:r>
          </w:p>
          <w:p w:rsidR="00000000" w:rsidRPr="00A01BB3" w:rsidP="00A01BB3">
            <w:pPr>
              <w:pStyle w:val="ListBullet"/>
            </w:pPr>
            <w:r w:rsidRPr="00A01BB3">
              <w:t>follow safe operating practices and procedures when using tools and equipment</w:t>
            </w:r>
          </w:p>
          <w:p w:rsidR="00000000" w:rsidRPr="00A01BB3" w:rsidP="00A01BB3">
            <w:pPr>
              <w:pStyle w:val="ListBullet"/>
            </w:pPr>
            <w:r w:rsidRPr="00A01BB3">
              <w:t>identify special re</w:t>
            </w:r>
            <w:r w:rsidRPr="00A01BB3">
              <w:t>quirements of customers and provide appropriate advice on relevant products and services</w:t>
            </w:r>
          </w:p>
          <w:p w:rsidR="00000000" w:rsidRPr="00A01BB3" w:rsidP="00A01BB3">
            <w:pPr>
              <w:pStyle w:val="ListBullet"/>
            </w:pPr>
            <w:r w:rsidRPr="00A01BB3">
              <w:t>identify and interpret property information for use in the preparation of reports</w:t>
            </w:r>
          </w:p>
          <w:p w:rsidR="00000000" w:rsidP="00A01BB3">
            <w:pPr>
              <w:pStyle w:val="ListBullet"/>
              <w:rPr>
                <w:lang w:val="en-NZ"/>
              </w:rPr>
            </w:pPr>
            <w:r w:rsidRPr="00A01BB3">
              <w:t>negotiate to assist clients with property sales and property management matters</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Plan</w:t>
            </w:r>
            <w:r w:rsidRPr="00A01BB3">
              <w:rPr>
                <w:rStyle w:val="SpecialBold"/>
              </w:rPr>
              <w:t>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apply risk management strategies associated with advising clients on property sales and property management options</w:t>
            </w:r>
          </w:p>
          <w:p w:rsidR="00000000" w:rsidRPr="00A01BB3" w:rsidP="00A01BB3">
            <w:pPr>
              <w:pStyle w:val="ListBullet"/>
            </w:pPr>
            <w:r w:rsidRPr="00A01BB3">
              <w:t>check information for clarity, accuracy, currency and relevance in line with agency procedures, legislative requirements and privacy guidelines</w:t>
            </w:r>
          </w:p>
          <w:p w:rsidR="00000000" w:rsidRPr="00A01BB3" w:rsidP="00A01BB3">
            <w:pPr>
              <w:pStyle w:val="ListBullet"/>
            </w:pPr>
            <w:r w:rsidRPr="00A01BB3">
              <w:t>identify key operations of estate agencies in the context of legislative and agency requirements</w:t>
            </w:r>
          </w:p>
          <w:p w:rsidR="00000000" w:rsidRPr="00A01BB3" w:rsidP="00A01BB3">
            <w:pPr>
              <w:pStyle w:val="ListBullet"/>
            </w:pPr>
            <w:r w:rsidRPr="00A01BB3">
              <w:t>identify limita</w:t>
            </w:r>
            <w:r w:rsidRPr="00A01BB3">
              <w:t xml:space="preserve">tions in responding to customer needs </w:t>
            </w:r>
          </w:p>
          <w:p w:rsidR="00000000" w:rsidRPr="00A01BB3" w:rsidP="00A01BB3">
            <w:pPr>
              <w:pStyle w:val="ListBullet"/>
            </w:pPr>
            <w:r w:rsidRPr="00A01BB3">
              <w:t>follow emergency procedures according to OHS and organisational requirements</w:t>
            </w:r>
          </w:p>
          <w:p w:rsidR="00000000" w:rsidRPr="00A01BB3" w:rsidP="00A01BB3">
            <w:pPr>
              <w:pStyle w:val="ListBullet"/>
            </w:pPr>
            <w:r w:rsidRPr="00A01BB3">
              <w:t>plan, organise and schedule work-related tasks</w:t>
            </w:r>
          </w:p>
          <w:p w:rsidR="00000000" w:rsidRPr="00A01BB3" w:rsidP="00A01BB3">
            <w:pPr>
              <w:pStyle w:val="ListBullet"/>
            </w:pPr>
            <w:r w:rsidRPr="00A01BB3">
              <w:t>provide client with options and alternatives where appropriate</w:t>
            </w:r>
          </w:p>
          <w:p w:rsidR="00000000" w:rsidP="00A01BB3">
            <w:pPr>
              <w:pStyle w:val="ListBullet"/>
              <w:rPr>
                <w:lang w:val="en-NZ"/>
              </w:rPr>
            </w:pPr>
            <w:r w:rsidRPr="00A01BB3">
              <w:t>undertake work-related tasks a</w:t>
            </w:r>
            <w:r w:rsidRPr="00A01BB3">
              <w:t>ssociated with identifying and responding to risks</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assess personal skills in identifying and responding to agency risk</w:t>
            </w:r>
          </w:p>
          <w:p w:rsidR="00000000" w:rsidRPr="00A01BB3" w:rsidP="00A01BB3">
            <w:pPr>
              <w:pStyle w:val="ListBullet"/>
            </w:pPr>
            <w:r w:rsidRPr="00A01BB3">
              <w:t>assist the implementation of safety policy and procedures into the workplace</w:t>
            </w:r>
          </w:p>
          <w:p w:rsidR="00000000" w:rsidRPr="00A01BB3" w:rsidP="00A01BB3">
            <w:pPr>
              <w:pStyle w:val="ListBullet"/>
            </w:pPr>
            <w:r w:rsidRPr="00A01BB3">
              <w:t>apply relevant agreements, codes of practi</w:t>
            </w:r>
            <w:r w:rsidRPr="00A01BB3">
              <w:t>ce or other legislative requirements to work processes</w:t>
            </w:r>
          </w:p>
          <w:p w:rsidR="00000000" w:rsidRPr="00A01BB3" w:rsidP="00A01BB3">
            <w:pPr>
              <w:pStyle w:val="ListBullet"/>
            </w:pPr>
            <w:r w:rsidRPr="00A01BB3">
              <w:t>conduct work using safe workplace practices and according to OHS policies and procedures and organisational requirements</w:t>
            </w:r>
          </w:p>
          <w:p w:rsidR="00000000" w:rsidRPr="00A01BB3" w:rsidP="00A01BB3">
            <w:pPr>
              <w:pStyle w:val="ListBullet"/>
            </w:pPr>
            <w:r w:rsidRPr="00A01BB3">
              <w:t>comply with industry and agency norms in regard to personal presentation and pro</w:t>
            </w:r>
            <w:r w:rsidRPr="00A01BB3">
              <w:t>fessional image</w:t>
            </w:r>
          </w:p>
          <w:p w:rsidR="00000000" w:rsidRPr="00A01BB3" w:rsidP="00A01BB3">
            <w:pPr>
              <w:pStyle w:val="ListBullet"/>
            </w:pPr>
            <w:r w:rsidRPr="00A01BB3">
              <w:t>comply with workplace safety agreements according to legislative and organisational requirements</w:t>
            </w:r>
          </w:p>
          <w:p w:rsidR="00000000" w:rsidRPr="00A01BB3" w:rsidP="00A01BB3">
            <w:pPr>
              <w:pStyle w:val="ListBullet"/>
            </w:pPr>
            <w:r w:rsidRPr="00A01BB3">
              <w:t>ensure compliance with legislative requirements and industry and agency practice by identifying ethical and conduct standards</w:t>
            </w:r>
          </w:p>
          <w:p w:rsidR="00000000" w:rsidRPr="00A01BB3" w:rsidP="00A01BB3">
            <w:pPr>
              <w:pStyle w:val="ListBullet"/>
            </w:pPr>
            <w:r w:rsidRPr="00A01BB3">
              <w:t>identify key legislation and regulations relevant to agency operations</w:t>
            </w:r>
          </w:p>
          <w:p w:rsidR="00000000" w:rsidRPr="00A01BB3" w:rsidP="00A01BB3">
            <w:pPr>
              <w:pStyle w:val="ListBullet"/>
            </w:pPr>
            <w:r w:rsidRPr="00A01BB3">
              <w:t>interpret and comply with legislative and agency requirements</w:t>
            </w:r>
          </w:p>
          <w:p w:rsidR="00000000" w:rsidRPr="00A01BB3" w:rsidP="00A01BB3">
            <w:pPr>
              <w:pStyle w:val="ListBullet"/>
            </w:pPr>
            <w:r w:rsidRPr="00A01BB3">
              <w:t>model ethical practice</w:t>
            </w:r>
          </w:p>
          <w:p w:rsidR="00000000" w:rsidP="00A01BB3">
            <w:pPr>
              <w:pStyle w:val="ListBullet"/>
              <w:rPr>
                <w:lang w:val="en-NZ"/>
              </w:rPr>
            </w:pPr>
            <w:r w:rsidRPr="00A01BB3">
              <w:t>source specialist advice in line with agency practice</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assess personal knowledge and skill</w:t>
            </w:r>
            <w:r w:rsidRPr="00A01BB3">
              <w:t>s in providing real estate services against industry competency standards and other relevant benchmarks to determine continuing training needs and priorities</w:t>
            </w:r>
          </w:p>
          <w:p w:rsidR="00000000" w:rsidRPr="00A01BB3" w:rsidP="00A01BB3">
            <w:pPr>
              <w:pStyle w:val="ListBullet"/>
            </w:pPr>
            <w:r w:rsidRPr="00A01BB3">
              <w:t>identify and plan opportunities for continuing training to maintain currency of competence and dev</w:t>
            </w:r>
            <w:r w:rsidRPr="00A01BB3">
              <w:t>elop specialist and advanced skills and knowledge in line with agency practice</w:t>
            </w:r>
          </w:p>
          <w:p w:rsidR="00000000" w:rsidRPr="00A01BB3" w:rsidP="00A01BB3">
            <w:pPr>
              <w:pStyle w:val="ListBullet"/>
            </w:pPr>
            <w:r w:rsidRPr="00A01BB3">
              <w:t>understand OHS procedures and guidelines relevant to workplace operations</w:t>
            </w:r>
          </w:p>
          <w:p w:rsidR="00000000" w:rsidRPr="00A01BB3" w:rsidP="00A01BB3">
            <w:pPr>
              <w:pStyle w:val="ListBullet"/>
            </w:pPr>
            <w:r w:rsidRPr="00A01BB3">
              <w:t>understand the range and meaning of OHS safety signs and symbols</w:t>
            </w:r>
          </w:p>
          <w:p w:rsidR="00000000" w:rsidRPr="00A01BB3" w:rsidP="00A01BB3">
            <w:pPr>
              <w:pStyle w:val="ListBullet"/>
            </w:pPr>
            <w:r w:rsidRPr="00A01BB3">
              <w:t xml:space="preserve">understand relevant federal, state or </w:t>
            </w:r>
            <w:r w:rsidRPr="00A01BB3">
              <w:t>territory, and local government legislation and regulations</w:t>
            </w:r>
          </w:p>
          <w:p w:rsidR="00000000" w:rsidP="00A01BB3">
            <w:pPr>
              <w:pStyle w:val="ListBullet"/>
              <w:rPr>
                <w:lang w:val="en-NZ"/>
              </w:rPr>
            </w:pPr>
            <w:r w:rsidRPr="00A01BB3">
              <w:t>understand specified products and services to provide assistance to customers</w:t>
            </w:r>
          </w:p>
        </w:tc>
      </w:tr>
      <w:tr w:rsidTr="00E20CA2">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ListBullet"/>
            </w:pPr>
            <w:r w:rsidRPr="00A01BB3">
              <w:t>access the internet and web pages</w:t>
            </w:r>
          </w:p>
          <w:p w:rsidR="00000000" w:rsidRPr="00A01BB3" w:rsidP="00A01BB3">
            <w:pPr>
              <w:pStyle w:val="ListBullet"/>
            </w:pPr>
            <w:r w:rsidRPr="00A01BB3">
              <w:t>prepare online forms</w:t>
            </w:r>
          </w:p>
          <w:p w:rsidR="00000000" w:rsidRPr="00A01BB3" w:rsidP="00A01BB3">
            <w:pPr>
              <w:pStyle w:val="ListBullet"/>
            </w:pPr>
            <w:r w:rsidRPr="00A01BB3">
              <w:t xml:space="preserve">lodge electronic documents </w:t>
            </w:r>
          </w:p>
          <w:p w:rsidR="00000000" w:rsidRPr="00A01BB3" w:rsidP="00A01BB3">
            <w:pPr>
              <w:pStyle w:val="ListBullet"/>
            </w:pPr>
            <w:r w:rsidRPr="00A01BB3">
              <w:t>search online and agency databases</w:t>
            </w:r>
          </w:p>
          <w:p w:rsidR="00000000" w:rsidRPr="00A01BB3" w:rsidP="00A01BB3">
            <w:pPr>
              <w:pStyle w:val="ListBullet"/>
            </w:pPr>
            <w:r w:rsidRPr="00A01BB3">
              <w:t>receive emails and complete standard forms online</w:t>
            </w:r>
          </w:p>
          <w:p w:rsidR="00000000" w:rsidRPr="00A01BB3" w:rsidP="00A01BB3">
            <w:pPr>
              <w:pStyle w:val="ListBullet"/>
            </w:pPr>
            <w:r w:rsidRPr="00A01BB3">
              <w:t>identify appropriate property or client database</w:t>
            </w:r>
          </w:p>
        </w:tc>
      </w:tr>
    </w:tbl>
    <w:p w:rsidR="00000000" w:rsidRPr="00A01BB3" w:rsidP="00A01BB3">
      <w:pPr>
        <w:pStyle w:val="BodyText"/>
      </w:pPr>
    </w:p>
    <w:p w:rsidR="00000000" w:rsidRPr="00A01BB3" w:rsidP="00E20CA2">
      <w:pPr>
        <w:pStyle w:val="BodyText"/>
      </w:pPr>
      <w:r w:rsidRPr="00A01BB3">
        <w:t>Due to the high proportion of electives required by this qualification, the industry/enterprise requirements described a</w:t>
      </w:r>
      <w:r w:rsidRPr="00A01BB3">
        <w:t>bove for each Employability Skill are representative of the property industry in general and may not reflect specific job roles. Learning and assessment strategies for this qualification should be based on the requirements of the units of competency for th</w:t>
      </w:r>
      <w:r w:rsidRPr="00A01BB3">
        <w:t>is qualification.</w:t>
      </w:r>
    </w:p>
    <w:p w:rsidR="00E20CA2" w:rsidP="00E20CA2">
      <w:pPr>
        <w:pStyle w:val="BodyText"/>
      </w:pPr>
      <w:r w:rsidRPr="00A01BB3">
        <w:t xml:space="preserve">This table is a summary of Employability Skills that are typical of this qualification and should not be </w:t>
      </w:r>
      <w:r w:rsidRPr="00A01BB3">
        <w:t>interpreted as definitive.</w:t>
      </w:r>
    </w:p>
    <w:p w:rsidR="00000000" w:rsidRPr="00A01BB3" w:rsidP="00A01BB3">
      <w:pPr>
        <w:pStyle w:val="Heading1"/>
      </w:pPr>
      <w:bookmarkStart w:id="7" w:name="O_1204518"/>
      <w:bookmarkEnd w:id="7"/>
      <w:r w:rsidRPr="00A01BB3">
        <w:t>Packaging Rules</w:t>
      </w:r>
    </w:p>
    <w:tbl>
      <w:tblPr>
        <w:tblW w:w="0" w:type="auto"/>
        <w:tblLayout w:type="fixed"/>
        <w:tblCellMar>
          <w:left w:w="62" w:type="dxa"/>
          <w:right w:w="62" w:type="dxa"/>
        </w:tblCellMar>
        <w:tblLook w:val="0000"/>
      </w:tblPr>
      <w:tblGrid>
        <w:gridCol w:w="2687"/>
        <w:gridCol w:w="5835"/>
      </w:tblGrid>
      <w:tr w:rsidTr="00E20C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Packaging rules</w:t>
            </w:r>
          </w:p>
        </w:tc>
      </w:tr>
      <w:tr w:rsidTr="00E20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BodyText"/>
            </w:pPr>
            <w:r w:rsidRPr="00A01BB3">
              <w:t>To achieve this qualification, the candidate must demonstrate competency in:</w:t>
            </w:r>
          </w:p>
          <w:p w:rsidR="00000000" w:rsidRPr="00A01BB3" w:rsidP="00A01BB3">
            <w:pPr>
              <w:pStyle w:val="ListBullet"/>
            </w:pPr>
            <w:r w:rsidRPr="00A01BB3">
              <w:t>14 units of competency:</w:t>
            </w:r>
          </w:p>
          <w:p w:rsidR="00000000" w:rsidRPr="00A01BB3" w:rsidP="00A01BB3">
            <w:pPr>
              <w:pStyle w:val="ListBullet"/>
            </w:pPr>
            <w:r w:rsidRPr="00A01BB3">
              <w:t>5 core units</w:t>
            </w:r>
          </w:p>
          <w:p w:rsidR="00000000" w:rsidRPr="00A01BB3" w:rsidP="00A01BB3">
            <w:pPr>
              <w:pStyle w:val="ListBullet"/>
            </w:pPr>
            <w:r w:rsidRPr="00A01BB3">
              <w:t>9 elective units.</w:t>
            </w:r>
          </w:p>
          <w:p w:rsidR="00000000" w:rsidRPr="00A01BB3" w:rsidP="00A01BB3">
            <w:pPr>
              <w:pStyle w:val="BodyText"/>
            </w:pPr>
            <w:r w:rsidRPr="00A01BB3">
              <w:t>The elective units are chosen as follows:</w:t>
            </w:r>
          </w:p>
          <w:p w:rsidR="00000000" w:rsidRPr="00A01BB3" w:rsidP="00A01BB3">
            <w:pPr>
              <w:pStyle w:val="ListBullet"/>
            </w:pPr>
            <w:r w:rsidRPr="00A01BB3">
              <w:t>9 units from the Group A or Group B electives units listed below</w:t>
            </w:r>
          </w:p>
          <w:p w:rsidR="00000000" w:rsidP="00A01BB3">
            <w:pPr>
              <w:pStyle w:val="ListBullet"/>
              <w:rPr>
                <w:lang w:val="en-NZ"/>
              </w:rPr>
            </w:pPr>
            <w:r w:rsidRPr="00A01BB3">
              <w:t xml:space="preserve">4 of the units </w:t>
            </w:r>
            <w:r w:rsidRPr="00A01BB3">
              <w:t xml:space="preserve">may be chosen from other Certificate III or IV qualifications in CPP07 or Certificate III qualifications in BSB07 Business Services or FNS10 Financial Services Training Packages, or from a current state accredited course, provided the integrity of the AQF </w:t>
            </w:r>
            <w:r w:rsidRPr="00A01BB3">
              <w:t>alignment is ensured, and they contribute to a valid, industry-supported vocational outcome.</w:t>
            </w:r>
          </w:p>
        </w:tc>
      </w:tr>
      <w:tr w:rsidTr="00E20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Core units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CPPDSM3009A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Maintain workplace safety in the property industry</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CPPDSM3010B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Meet customer needs and expectations in the property industry</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CPPDSM3015B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Use and maintain property and client information databases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CPPDSM3018B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Identify risks to agency operations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BodyText"/>
            </w:pPr>
            <w:r w:rsidRPr="00A01BB3">
              <w:t>CPPDSM4080A</w:t>
            </w:r>
          </w:p>
          <w:p w:rsidR="00000000" w:rsidRPr="00A01BB3" w:rsidP="00A01BB3">
            <w:pPr>
              <w:pStyle w:val="BodyText"/>
            </w:pPr>
          </w:p>
          <w:p w:rsidR="00000000" w:rsidP="00A01BB3">
            <w:pPr>
              <w:pStyle w:val="BodyText"/>
              <w:rPr>
                <w:lang w:val="en-NZ"/>
              </w:rPr>
            </w:pPr>
            <w:r w:rsidRPr="00A01BB3">
              <w:t>CPPDSM4081A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BodyText"/>
            </w:pPr>
            <w:r w:rsidRPr="00A01BB3">
              <w:t>Work in the real estate industry</w:t>
            </w:r>
          </w:p>
          <w:p w:rsidR="00000000" w:rsidRPr="00A01BB3" w:rsidP="00A01BB3">
            <w:pPr>
              <w:pStyle w:val="BodyText"/>
            </w:pPr>
            <w:r w:rsidRPr="00A01BB3">
              <w:t>or</w:t>
            </w:r>
          </w:p>
          <w:p w:rsidR="00000000" w:rsidP="00A01BB3">
            <w:pPr>
              <w:pStyle w:val="BodyText"/>
              <w:rPr>
                <w:lang w:val="en-NZ"/>
              </w:rPr>
            </w:pPr>
            <w:r w:rsidRPr="00A01BB3">
              <w:t>Work in the stock and station agency sector</w:t>
            </w:r>
          </w:p>
        </w:tc>
      </w:tr>
      <w:tr w:rsidTr="00E20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Elective units</w:t>
            </w:r>
          </w:p>
        </w:tc>
      </w:tr>
      <w:tr w:rsidTr="00E20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Group A Agency administration</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BSBADM311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Maintain business resources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BSBCMM301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Process customer complaints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BSBDIV301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Work effectively with diversity</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BSBINM301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Organise workplace information</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BSBITS401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Maintain business technology</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BSBITU306</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Design and produce business documents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BSBSUS201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Participate in environmentally sustainable work practices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BSBWOR301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Organise personal work priorities and development</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BSBWRT301</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Write simple documents</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FNSICGEN302B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Use technology in the workplace</w:t>
            </w:r>
          </w:p>
        </w:tc>
      </w:tr>
      <w:tr w:rsidTr="00E20CA2">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FNSICGEN305B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Maintain daily financial/business records</w:t>
            </w:r>
          </w:p>
        </w:tc>
      </w:tr>
      <w:tr w:rsidTr="00E20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rPr>
                <w:rStyle w:val="SpecialBold"/>
              </w:rPr>
              <w:t>Group B Property sales and management</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CPPDSM3001A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Assist in listing properties for lease</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CPPDSM3002A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Assist in listing properties for sale</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CPPDSM3003A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Assist in marketing properties for lease</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CPPDSM3004A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Assist in marketing properties for sale</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CPPDSM3005A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Assist with the sale of properties</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CPPDSM3006B</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Collect and process property information</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CPPDSM3008A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Maintain and protect condition of managed properties</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CPPDSM4007A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Identify legal and ethi</w:t>
            </w:r>
            <w:r w:rsidRPr="00A01BB3">
              <w:t>cal requirements of property management to complete agency work</w:t>
            </w:r>
          </w:p>
        </w:tc>
      </w:tr>
      <w:tr w:rsidTr="00E20CA2">
        <w:tblPrEx>
          <w:tblW w:w="0" w:type="auto"/>
          <w:tblLayout w:type="fixed"/>
          <w:tblCellMar>
            <w:left w:w="62" w:type="dxa"/>
            <w:right w:w="62" w:type="dxa"/>
          </w:tblCellMar>
          <w:tblLook w:val="0000"/>
        </w:tblPrEx>
        <w:trPr>
          <w:trHeight w:val="406"/>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B3">
            <w:pPr>
              <w:pStyle w:val="BodyText"/>
              <w:rPr>
                <w:lang w:val="en-NZ"/>
              </w:rPr>
            </w:pPr>
            <w:r w:rsidRPr="00A01BB3">
              <w:t>CPPDSM4008A</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B3" w:rsidP="00A01BB3">
            <w:pPr>
              <w:pStyle w:val="BodyText"/>
            </w:pPr>
            <w:r w:rsidRPr="00A01BB3">
              <w:t>Identify legal and ethical requirements of property sales to complete agency work</w:t>
            </w:r>
          </w:p>
        </w:tc>
      </w:tr>
    </w:tbl>
    <w:p w:rsidR="00E20CA2" w:rsidP="00A01BB3">
      <w:pPr>
        <w:pStyle w:val="BodyText"/>
      </w:pPr>
    </w:p>
    <w:p w:rsidR="00E20CA2" w:rsidP="00A01BB3">
      <w:pPr>
        <w:pStyle w:val="BodyText"/>
      </w:pPr>
    </w:p>
    <w:p w:rsidR="00000000" w:rsidRPr="00A01BB3" w:rsidP="00A01BB3"/>
    <w:sectPr w:rsidSect="00A01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B3" w:rsidRPr="00E20CA2" w:rsidP="00E20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A2" w:rsidP="00A01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0CA2" w:rsidP="00A01B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20CA2" w:rsidP="00A01B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BB3" w:rsidRPr="00E20CA2" w:rsidP="00E20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A2" w:rsidRPr="002D2AF8" w:rsidP="00A01BB3">
    <w:pPr>
      <w:pStyle w:val="Header"/>
      <w:framePr w:wrap="around"/>
    </w:pPr>
    <w:r>
      <w:fldChar w:fldCharType="begin"/>
    </w:r>
    <w:r>
      <w:instrText xml:space="preserve"> TITLE   \* MERGEFORMAT </w:instrText>
    </w:r>
    <w:r>
      <w:fldChar w:fldCharType="separate"/>
    </w:r>
    <w:r>
      <w:t>CPP30211 Certificate III in Property Services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E20CA2" w:rsidP="00A01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86B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8E86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B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BB3"/>
    <w:pPr>
      <w:spacing w:before="360" w:after="60"/>
      <w:outlineLvl w:val="0"/>
    </w:pPr>
    <w:rPr>
      <w:sz w:val="32"/>
    </w:rPr>
  </w:style>
  <w:style w:type="paragraph" w:styleId="Heading2">
    <w:name w:val="heading 2"/>
    <w:basedOn w:val="HeadingBase"/>
    <w:next w:val="BodyText"/>
    <w:link w:val="Heading2Char"/>
    <w:qFormat/>
    <w:rsid w:val="00A01BB3"/>
    <w:pPr>
      <w:keepLines/>
      <w:spacing w:before="240" w:after="120"/>
      <w:outlineLvl w:val="1"/>
    </w:pPr>
    <w:rPr>
      <w:sz w:val="28"/>
      <w:szCs w:val="40"/>
    </w:rPr>
  </w:style>
  <w:style w:type="paragraph" w:styleId="Heading3">
    <w:name w:val="heading 3"/>
    <w:basedOn w:val="HeadingBase"/>
    <w:next w:val="BodyText"/>
    <w:link w:val="Heading3Char"/>
    <w:qFormat/>
    <w:rsid w:val="00A01BB3"/>
    <w:pPr>
      <w:spacing w:before="180" w:after="120"/>
      <w:outlineLvl w:val="2"/>
    </w:pPr>
    <w:rPr>
      <w:spacing w:val="-10"/>
      <w:kern w:val="32"/>
    </w:rPr>
  </w:style>
  <w:style w:type="paragraph" w:styleId="Heading4">
    <w:name w:val="heading 4"/>
    <w:basedOn w:val="HeadingBase"/>
    <w:next w:val="BodyText"/>
    <w:link w:val="Heading4Char"/>
    <w:qFormat/>
    <w:rsid w:val="00A01BB3"/>
    <w:pPr>
      <w:spacing w:before="160" w:after="120"/>
      <w:outlineLvl w:val="3"/>
    </w:pPr>
    <w:rPr>
      <w:sz w:val="22"/>
    </w:rPr>
  </w:style>
  <w:style w:type="paragraph" w:styleId="Heading5">
    <w:name w:val="heading 5"/>
    <w:basedOn w:val="HeadingBase"/>
    <w:next w:val="Normal"/>
    <w:link w:val="Heading5Char"/>
    <w:qFormat/>
    <w:rsid w:val="00A01BB3"/>
    <w:pPr>
      <w:spacing w:before="80"/>
      <w:outlineLvl w:val="4"/>
    </w:pPr>
    <w:rPr>
      <w:color w:val="918585"/>
      <w:sz w:val="20"/>
    </w:rPr>
  </w:style>
  <w:style w:type="paragraph" w:styleId="Heading6">
    <w:name w:val="heading 6"/>
    <w:basedOn w:val="HeadingBase"/>
    <w:next w:val="Normal"/>
    <w:link w:val="Heading6Char"/>
    <w:qFormat/>
    <w:rsid w:val="00A01BB3"/>
    <w:pPr>
      <w:spacing w:before="60"/>
      <w:outlineLvl w:val="5"/>
    </w:pPr>
    <w:rPr>
      <w:color w:val="918585"/>
      <w:sz w:val="20"/>
    </w:rPr>
  </w:style>
  <w:style w:type="paragraph" w:styleId="Heading7">
    <w:name w:val="heading 7"/>
    <w:basedOn w:val="Normal"/>
    <w:next w:val="Normal"/>
    <w:link w:val="Heading7Char"/>
    <w:qFormat/>
    <w:rsid w:val="00A01BB3"/>
    <w:pPr>
      <w:ind w:left="720"/>
      <w:outlineLvl w:val="6"/>
    </w:pPr>
    <w:rPr>
      <w:i/>
    </w:rPr>
  </w:style>
  <w:style w:type="paragraph" w:styleId="Heading8">
    <w:name w:val="heading 8"/>
    <w:basedOn w:val="Normal"/>
    <w:next w:val="Normal"/>
    <w:link w:val="Heading8Char"/>
    <w:qFormat/>
    <w:rsid w:val="00A01BB3"/>
    <w:pPr>
      <w:ind w:left="720"/>
      <w:outlineLvl w:val="7"/>
    </w:pPr>
    <w:rPr>
      <w:i/>
    </w:rPr>
  </w:style>
  <w:style w:type="paragraph" w:styleId="Heading9">
    <w:name w:val="heading 9"/>
    <w:basedOn w:val="Normal"/>
    <w:next w:val="Normal"/>
    <w:link w:val="Heading9Char"/>
    <w:qFormat/>
    <w:rsid w:val="00A01BB3"/>
    <w:pPr>
      <w:ind w:left="720"/>
      <w:outlineLvl w:val="8"/>
    </w:pPr>
    <w:rPr>
      <w:i/>
    </w:rPr>
  </w:style>
  <w:style w:type="character" w:default="1" w:styleId="DefaultParagraphFont">
    <w:name w:val="Default Paragraph Font"/>
    <w:uiPriority w:val="1"/>
    <w:unhideWhenUsed/>
    <w:rsid w:val="00A01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BB3"/>
  </w:style>
  <w:style w:type="character" w:customStyle="1" w:styleId="Heading1Char">
    <w:name w:val="Heading 1 Char"/>
    <w:basedOn w:val="DefaultParagraphFont"/>
    <w:link w:val="Heading1"/>
    <w:rsid w:val="00A01BB3"/>
    <w:rPr>
      <w:rFonts w:ascii="Times New Roman" w:eastAsia="Times New Roman" w:hAnsi="Times New Roman" w:cs="Times New Roman"/>
      <w:b/>
      <w:sz w:val="32"/>
      <w:szCs w:val="20"/>
      <w:lang w:eastAsia="en-US"/>
    </w:rPr>
  </w:style>
  <w:style w:type="paragraph" w:styleId="BodyText">
    <w:name w:val="Body Text"/>
    <w:basedOn w:val="Normal"/>
    <w:link w:val="BodyTextChar"/>
    <w:rsid w:val="00A01B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BB3"/>
    <w:rPr>
      <w:rFonts w:ascii="Times New Roman" w:eastAsia="Times New Roman" w:hAnsi="Times New Roman" w:cs="Times New Roman"/>
      <w:sz w:val="24"/>
      <w:lang w:eastAsia="en-US"/>
    </w:rPr>
  </w:style>
  <w:style w:type="paragraph" w:styleId="ListBullet">
    <w:name w:val="List Bullet"/>
    <w:basedOn w:val="List"/>
    <w:rsid w:val="00A01BB3"/>
    <w:pPr>
      <w:numPr>
        <w:numId w:val="11"/>
      </w:numPr>
      <w:tabs>
        <w:tab w:val="clear" w:pos="340"/>
      </w:tabs>
      <w:spacing w:before="40" w:after="40"/>
    </w:pPr>
  </w:style>
  <w:style w:type="character" w:customStyle="1" w:styleId="SpecialBold">
    <w:name w:val="Special Bold"/>
    <w:basedOn w:val="DefaultParagraphFont"/>
    <w:rsid w:val="00A01BB3"/>
    <w:rPr>
      <w:b/>
      <w:spacing w:val="0"/>
    </w:rPr>
  </w:style>
  <w:style w:type="paragraph" w:customStyle="1" w:styleId="SuperHeading">
    <w:name w:val="SuperHeading"/>
    <w:basedOn w:val="Normal"/>
    <w:rsid w:val="00A01BB3"/>
    <w:pPr>
      <w:spacing w:before="240" w:after="120"/>
      <w:outlineLvl w:val="0"/>
    </w:pPr>
    <w:rPr>
      <w:rFonts w:ascii="Times New Roman" w:hAnsi="Times New Roman"/>
      <w:b/>
      <w:sz w:val="32"/>
    </w:rPr>
  </w:style>
  <w:style w:type="paragraph" w:customStyle="1" w:styleId="AllowPageBreak">
    <w:name w:val="AllowPageBreak"/>
    <w:rsid w:val="00A01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B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B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BB3"/>
    <w:rPr>
      <w:rFonts w:ascii="Courier New" w:eastAsia="Times New Roman" w:hAnsi="Courier New" w:cs="Times New Roman"/>
      <w:i/>
      <w:szCs w:val="20"/>
      <w:lang w:eastAsia="en-US"/>
    </w:rPr>
  </w:style>
  <w:style w:type="paragraph" w:customStyle="1" w:styleId="HeadingBase">
    <w:name w:val="Heading Base"/>
    <w:rsid w:val="00A01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BB3"/>
    <w:pPr>
      <w:tabs>
        <w:tab w:val="right" w:leader="dot" w:pos="9072"/>
      </w:tabs>
      <w:ind w:left="567"/>
    </w:pPr>
    <w:rPr>
      <w:szCs w:val="22"/>
    </w:rPr>
  </w:style>
  <w:style w:type="paragraph" w:customStyle="1" w:styleId="TOCBase">
    <w:name w:val="TOC Base"/>
    <w:rsid w:val="00A01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BB3"/>
    <w:pPr>
      <w:tabs>
        <w:tab w:val="right" w:leader="dot" w:pos="9072"/>
      </w:tabs>
      <w:spacing w:before="40" w:after="40"/>
      <w:ind w:left="284"/>
    </w:pPr>
    <w:rPr>
      <w:rFonts w:ascii="Times New Roman" w:hAnsi="Times New Roman"/>
    </w:rPr>
  </w:style>
  <w:style w:type="paragraph" w:styleId="TOC1">
    <w:name w:val="toc 1"/>
    <w:basedOn w:val="TOCBase"/>
    <w:next w:val="Normal"/>
    <w:rsid w:val="00A01B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BB3"/>
    <w:rPr>
      <w:rFonts w:ascii="Times New Roman" w:eastAsia="Times New Roman" w:hAnsi="Times New Roman" w:cs="Times New Roman"/>
      <w:sz w:val="16"/>
      <w:lang w:eastAsia="en-US"/>
    </w:rPr>
  </w:style>
  <w:style w:type="paragraph" w:styleId="Title">
    <w:name w:val="Title"/>
    <w:basedOn w:val="HeadingBase"/>
    <w:link w:val="TitleChar"/>
    <w:qFormat/>
    <w:rsid w:val="00A01BB3"/>
    <w:pPr>
      <w:spacing w:before="5040"/>
      <w:jc w:val="center"/>
    </w:pPr>
    <w:rPr>
      <w:sz w:val="48"/>
      <w:szCs w:val="72"/>
      <w:lang w:val="en-US"/>
    </w:rPr>
  </w:style>
  <w:style w:type="character" w:customStyle="1" w:styleId="TitleChar">
    <w:name w:val="Title Char"/>
    <w:basedOn w:val="DefaultParagraphFont"/>
    <w:link w:val="Title"/>
    <w:rsid w:val="00A01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BB3"/>
    <w:pPr>
      <w:tabs>
        <w:tab w:val="left" w:pos="3600"/>
        <w:tab w:val="left" w:pos="3958"/>
      </w:tabs>
    </w:pPr>
  </w:style>
  <w:style w:type="paragraph" w:styleId="List">
    <w:name w:val="List"/>
    <w:basedOn w:val="BodyText"/>
    <w:next w:val="BodyText"/>
    <w:rsid w:val="00A01BB3"/>
    <w:pPr>
      <w:tabs>
        <w:tab w:val="left" w:pos="340"/>
      </w:tabs>
      <w:spacing w:before="60" w:after="60"/>
      <w:ind w:left="340" w:hanging="340"/>
    </w:pPr>
  </w:style>
  <w:style w:type="paragraph" w:customStyle="1" w:styleId="Note">
    <w:name w:val="Note"/>
    <w:basedOn w:val="BodyText"/>
    <w:rsid w:val="00A01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BB3"/>
    <w:pPr>
      <w:framePr w:wrap="auto" w:hAnchor="text" w:y="6049"/>
    </w:pPr>
    <w:rPr>
      <w:color w:val="000000"/>
      <w:sz w:val="40"/>
    </w:rPr>
  </w:style>
  <w:style w:type="paragraph" w:customStyle="1" w:styleId="TOCTitle">
    <w:name w:val="TOCTitle"/>
    <w:basedOn w:val="Heading1"/>
    <w:rsid w:val="00A01BB3"/>
    <w:pPr>
      <w:spacing w:after="240"/>
      <w:jc w:val="center"/>
      <w:outlineLvl w:val="9"/>
    </w:pPr>
    <w:rPr>
      <w:caps/>
    </w:rPr>
  </w:style>
  <w:style w:type="paragraph" w:customStyle="1" w:styleId="Version">
    <w:name w:val="Version"/>
    <w:rsid w:val="00A01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BB3"/>
    <w:pPr>
      <w:numPr>
        <w:numId w:val="12"/>
      </w:numPr>
      <w:tabs>
        <w:tab w:val="clear" w:pos="680"/>
      </w:tabs>
    </w:pPr>
  </w:style>
  <w:style w:type="paragraph" w:styleId="Index1">
    <w:name w:val="index 1"/>
    <w:basedOn w:val="Normal"/>
    <w:next w:val="Normal"/>
    <w:semiHidden/>
    <w:rsid w:val="00A01BB3"/>
    <w:pPr>
      <w:keepNext w:val="0"/>
      <w:tabs>
        <w:tab w:val="right" w:pos="4176"/>
      </w:tabs>
      <w:ind w:left="198" w:hanging="198"/>
    </w:pPr>
    <w:rPr>
      <w:rFonts w:ascii="Garamond" w:hAnsi="Garamond"/>
    </w:rPr>
  </w:style>
  <w:style w:type="paragraph" w:styleId="IndexHeading">
    <w:name w:val="index heading"/>
    <w:basedOn w:val="Normal"/>
    <w:next w:val="Index1"/>
    <w:semiHidden/>
    <w:rsid w:val="00A01BB3"/>
    <w:pPr>
      <w:spacing w:before="120" w:after="120"/>
    </w:pPr>
    <w:rPr>
      <w:rFonts w:ascii="Arial" w:hAnsi="Arial"/>
      <w:b/>
      <w:color w:val="918585"/>
      <w:sz w:val="24"/>
    </w:rPr>
  </w:style>
  <w:style w:type="paragraph" w:styleId="Header">
    <w:name w:val="header"/>
    <w:basedOn w:val="Normal"/>
    <w:link w:val="HeaderChar"/>
    <w:rsid w:val="00A01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BB3"/>
    <w:rPr>
      <w:rFonts w:ascii="Times New Roman" w:eastAsia="Times New Roman" w:hAnsi="Times New Roman" w:cs="Times New Roman"/>
      <w:sz w:val="16"/>
      <w:szCs w:val="20"/>
      <w:lang w:val="en-GB" w:eastAsia="en-US"/>
    </w:rPr>
  </w:style>
  <w:style w:type="paragraph" w:customStyle="1" w:styleId="Chapter">
    <w:name w:val="Chapter"/>
    <w:basedOn w:val="Normal"/>
    <w:rsid w:val="00A01BB3"/>
    <w:pPr>
      <w:spacing w:before="240"/>
    </w:pPr>
    <w:rPr>
      <w:rFonts w:ascii="Times New Roman" w:hAnsi="Times New Roman"/>
      <w:smallCaps/>
      <w:spacing w:val="80"/>
      <w:sz w:val="28"/>
    </w:rPr>
  </w:style>
  <w:style w:type="paragraph" w:customStyle="1" w:styleId="InChapter">
    <w:name w:val="InChapter"/>
    <w:basedOn w:val="Heading3"/>
    <w:rsid w:val="00A01BB3"/>
    <w:pPr>
      <w:spacing w:after="240"/>
      <w:outlineLvl w:val="9"/>
    </w:pPr>
    <w:rPr>
      <w:noProof/>
    </w:rPr>
  </w:style>
  <w:style w:type="paragraph" w:styleId="Index2">
    <w:name w:val="index 2"/>
    <w:basedOn w:val="Normal"/>
    <w:next w:val="Normal"/>
    <w:semiHidden/>
    <w:rsid w:val="00A01BB3"/>
    <w:pPr>
      <w:tabs>
        <w:tab w:val="right" w:pos="4176"/>
      </w:tabs>
      <w:ind w:left="568" w:hanging="284"/>
    </w:pPr>
    <w:rPr>
      <w:rFonts w:ascii="Garamond" w:hAnsi="Garamond"/>
    </w:rPr>
  </w:style>
  <w:style w:type="paragraph" w:customStyle="1" w:styleId="Byline">
    <w:name w:val="Byline"/>
    <w:rsid w:val="00A01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BB3"/>
    <w:pPr>
      <w:tabs>
        <w:tab w:val="clear" w:pos="3600"/>
        <w:tab w:val="clear" w:pos="3958"/>
      </w:tabs>
      <w:jc w:val="right"/>
    </w:pPr>
  </w:style>
  <w:style w:type="character" w:styleId="Emphasis">
    <w:name w:val="Emphasis"/>
    <w:basedOn w:val="DefaultParagraphFont"/>
    <w:qFormat/>
    <w:rsid w:val="00A01BB3"/>
    <w:rPr>
      <w:i/>
    </w:rPr>
  </w:style>
  <w:style w:type="paragraph" w:styleId="Caption">
    <w:name w:val="caption"/>
    <w:basedOn w:val="BodyText"/>
    <w:next w:val="Normal"/>
    <w:qFormat/>
    <w:rsid w:val="00A01BB3"/>
    <w:pPr>
      <w:framePr w:w="2268" w:hSpace="181" w:vSpace="181" w:wrap="around" w:vAnchor="text" w:hAnchor="page" w:x="1135" w:y="285" w:anchorLock="1"/>
    </w:pPr>
    <w:rPr>
      <w:i/>
    </w:rPr>
  </w:style>
  <w:style w:type="paragraph" w:customStyle="1" w:styleId="MiniTOCTitle">
    <w:name w:val="MiniTOCTitle"/>
    <w:basedOn w:val="Heading4"/>
    <w:rsid w:val="00A01BB3"/>
    <w:pPr>
      <w:spacing w:before="240"/>
      <w:outlineLvl w:val="9"/>
    </w:pPr>
    <w:rPr>
      <w:noProof/>
      <w:sz w:val="24"/>
    </w:rPr>
  </w:style>
  <w:style w:type="paragraph" w:customStyle="1" w:styleId="MiniTOCItem">
    <w:name w:val="MiniTOCItem"/>
    <w:basedOn w:val="ListBullet"/>
    <w:rsid w:val="00A01BB3"/>
    <w:pPr>
      <w:numPr>
        <w:numId w:val="0"/>
      </w:numPr>
      <w:tabs>
        <w:tab w:val="right" w:leader="dot" w:pos="6521"/>
      </w:tabs>
      <w:spacing w:before="0" w:after="0"/>
    </w:pPr>
  </w:style>
  <w:style w:type="paragraph" w:customStyle="1" w:styleId="TOFTitle">
    <w:name w:val="TOFTitle"/>
    <w:basedOn w:val="TOCTitle"/>
    <w:rsid w:val="00A01BB3"/>
  </w:style>
  <w:style w:type="paragraph" w:styleId="TableofFigures">
    <w:name w:val="table of figures"/>
    <w:basedOn w:val="Normal"/>
    <w:next w:val="Normal"/>
    <w:semiHidden/>
    <w:rsid w:val="00A01BB3"/>
    <w:pPr>
      <w:tabs>
        <w:tab w:val="right" w:leader="dot" w:pos="9072"/>
      </w:tabs>
      <w:ind w:left="970" w:hanging="403"/>
    </w:pPr>
    <w:rPr>
      <w:rFonts w:ascii="Times New Roman" w:hAnsi="Times New Roman"/>
      <w:b/>
    </w:rPr>
  </w:style>
  <w:style w:type="paragraph" w:styleId="ListNumber">
    <w:name w:val="List Number"/>
    <w:basedOn w:val="List"/>
    <w:rsid w:val="00A01BB3"/>
    <w:pPr>
      <w:numPr>
        <w:numId w:val="14"/>
      </w:numPr>
      <w:tabs>
        <w:tab w:val="clear" w:pos="340"/>
      </w:tabs>
    </w:pPr>
  </w:style>
  <w:style w:type="character" w:customStyle="1" w:styleId="WingdingSymbols">
    <w:name w:val="Wingding Symbols"/>
    <w:rsid w:val="00A01BB3"/>
    <w:rPr>
      <w:rFonts w:ascii="Wingdings" w:hAnsi="Wingdings"/>
    </w:rPr>
  </w:style>
  <w:style w:type="paragraph" w:customStyle="1" w:styleId="TableHeading">
    <w:name w:val="Table Heading"/>
    <w:basedOn w:val="HeadingBase"/>
    <w:rsid w:val="00A01BB3"/>
    <w:pPr>
      <w:keepLines/>
      <w:pBdr>
        <w:bottom w:val="single" w:sz="6" w:space="1" w:color="918585"/>
      </w:pBdr>
      <w:spacing w:before="240"/>
    </w:pPr>
  </w:style>
  <w:style w:type="character" w:customStyle="1" w:styleId="HotSpot">
    <w:name w:val="HotSpot"/>
    <w:rsid w:val="00A01BB3"/>
    <w:rPr>
      <w:color w:val="0033CC"/>
      <w:u w:val="none"/>
    </w:rPr>
  </w:style>
  <w:style w:type="paragraph" w:customStyle="1" w:styleId="BodyTextRight">
    <w:name w:val="Body Text Right"/>
    <w:basedOn w:val="BodyText"/>
    <w:rsid w:val="00A01BB3"/>
    <w:pPr>
      <w:spacing w:before="0" w:after="0"/>
      <w:jc w:val="right"/>
    </w:pPr>
  </w:style>
  <w:style w:type="paragraph" w:styleId="Index3">
    <w:name w:val="index 3"/>
    <w:basedOn w:val="ListNumber2"/>
    <w:next w:val="Normal"/>
    <w:semiHidden/>
    <w:rsid w:val="00A01BB3"/>
    <w:pPr>
      <w:numPr>
        <w:numId w:val="0"/>
      </w:numPr>
      <w:tabs>
        <w:tab w:val="right" w:leader="dot" w:pos="4176"/>
      </w:tabs>
    </w:pPr>
  </w:style>
  <w:style w:type="paragraph" w:styleId="ListNumber2">
    <w:name w:val="List Number 2"/>
    <w:basedOn w:val="List2"/>
    <w:rsid w:val="00A01BB3"/>
    <w:pPr>
      <w:numPr>
        <w:numId w:val="9"/>
      </w:numPr>
      <w:tabs>
        <w:tab w:val="clear" w:pos="1060"/>
      </w:tabs>
    </w:pPr>
  </w:style>
  <w:style w:type="paragraph" w:customStyle="1" w:styleId="MarginNote">
    <w:name w:val="Margin Note"/>
    <w:basedOn w:val="BodyText"/>
    <w:rsid w:val="00A01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B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BB3"/>
    <w:rPr>
      <w:sz w:val="32"/>
    </w:rPr>
  </w:style>
  <w:style w:type="paragraph" w:customStyle="1" w:styleId="HeadingProcedure">
    <w:name w:val="Heading Procedure"/>
    <w:basedOn w:val="HeadingBase"/>
    <w:next w:val="Normal"/>
    <w:rsid w:val="00A01BB3"/>
    <w:pPr>
      <w:tabs>
        <w:tab w:val="left" w:pos="0"/>
      </w:tabs>
      <w:spacing w:before="120" w:after="60"/>
    </w:pPr>
    <w:rPr>
      <w:i/>
      <w:color w:val="918585"/>
      <w:sz w:val="22"/>
    </w:rPr>
  </w:style>
  <w:style w:type="paragraph" w:customStyle="1" w:styleId="TableBodyText">
    <w:name w:val="Table Body Text"/>
    <w:basedOn w:val="BodyText"/>
    <w:rsid w:val="00A01BB3"/>
    <w:pPr>
      <w:spacing w:before="60" w:after="60"/>
    </w:pPr>
  </w:style>
  <w:style w:type="paragraph" w:styleId="ListContinue">
    <w:name w:val="List Continue"/>
    <w:basedOn w:val="List"/>
    <w:rsid w:val="00A01BB3"/>
    <w:pPr>
      <w:ind w:firstLine="0"/>
    </w:pPr>
  </w:style>
  <w:style w:type="paragraph" w:customStyle="1" w:styleId="ListNote">
    <w:name w:val="List Note"/>
    <w:basedOn w:val="List"/>
    <w:rsid w:val="00A01BB3"/>
    <w:pPr>
      <w:pBdr>
        <w:top w:val="single" w:sz="6" w:space="2" w:color="918585"/>
        <w:bottom w:val="single" w:sz="6" w:space="2" w:color="918585"/>
      </w:pBdr>
      <w:tabs>
        <w:tab w:val="left" w:pos="1021"/>
      </w:tabs>
      <w:ind w:firstLine="0"/>
    </w:pPr>
  </w:style>
  <w:style w:type="paragraph" w:customStyle="1" w:styleId="Warning">
    <w:name w:val="Warning"/>
    <w:basedOn w:val="BodyText"/>
    <w:rsid w:val="00A01BB3"/>
    <w:pPr>
      <w:shd w:val="clear" w:color="auto" w:fill="D9D9D9"/>
      <w:tabs>
        <w:tab w:val="left" w:pos="992"/>
      </w:tabs>
      <w:ind w:left="119" w:right="119"/>
    </w:pPr>
    <w:rPr>
      <w:sz w:val="20"/>
    </w:rPr>
  </w:style>
  <w:style w:type="paragraph" w:customStyle="1" w:styleId="MarginIcons">
    <w:name w:val="Margin Icons"/>
    <w:basedOn w:val="BodyText"/>
    <w:rsid w:val="00A01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BB3"/>
    <w:rPr>
      <w:rFonts w:ascii="Courier New" w:hAnsi="Courier New"/>
    </w:rPr>
  </w:style>
  <w:style w:type="paragraph" w:customStyle="1" w:styleId="NoteBullet">
    <w:name w:val="Note Bullet"/>
    <w:basedOn w:val="Note"/>
    <w:rsid w:val="00A01BB3"/>
    <w:pPr>
      <w:tabs>
        <w:tab w:val="clear" w:pos="680"/>
      </w:tabs>
      <w:spacing w:before="60" w:after="60"/>
    </w:pPr>
  </w:style>
  <w:style w:type="paragraph" w:customStyle="1" w:styleId="SubHeading2">
    <w:name w:val="SubHeading2"/>
    <w:basedOn w:val="HeadingBase"/>
    <w:rsid w:val="00A01BB3"/>
    <w:pPr>
      <w:spacing w:before="240" w:after="60"/>
    </w:pPr>
    <w:rPr>
      <w:sz w:val="20"/>
    </w:rPr>
  </w:style>
  <w:style w:type="paragraph" w:customStyle="1" w:styleId="SubHeading1">
    <w:name w:val="SubHeading1"/>
    <w:basedOn w:val="HeadingBase"/>
    <w:rsid w:val="00A01BB3"/>
    <w:pPr>
      <w:spacing w:before="240" w:after="60"/>
    </w:pPr>
    <w:rPr>
      <w:color w:val="918585"/>
      <w:sz w:val="22"/>
    </w:rPr>
  </w:style>
  <w:style w:type="paragraph" w:customStyle="1" w:styleId="SideHeading">
    <w:name w:val="Side Heading"/>
    <w:basedOn w:val="HeadingBase"/>
    <w:rsid w:val="00A01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BB3"/>
    <w:pPr>
      <w:numPr>
        <w:numId w:val="10"/>
      </w:numPr>
    </w:pPr>
  </w:style>
  <w:style w:type="paragraph" w:styleId="PlainText">
    <w:name w:val="Plain Text"/>
    <w:basedOn w:val="Normal"/>
    <w:link w:val="PlainTextChar"/>
    <w:rsid w:val="00A01BB3"/>
    <w:rPr>
      <w:sz w:val="20"/>
    </w:rPr>
  </w:style>
  <w:style w:type="character" w:customStyle="1" w:styleId="PlainTextChar">
    <w:name w:val="Plain Text Char"/>
    <w:basedOn w:val="DefaultParagraphFont"/>
    <w:link w:val="PlainText"/>
    <w:rsid w:val="00A01BB3"/>
    <w:rPr>
      <w:rFonts w:ascii="Courier New" w:eastAsia="Times New Roman" w:hAnsi="Courier New" w:cs="Times New Roman"/>
      <w:sz w:val="20"/>
      <w:szCs w:val="20"/>
      <w:lang w:eastAsia="en-US"/>
    </w:rPr>
  </w:style>
  <w:style w:type="character" w:customStyle="1" w:styleId="MenuOption">
    <w:name w:val="Menu Option"/>
    <w:basedOn w:val="DefaultParagraphFont"/>
    <w:rsid w:val="00A01BB3"/>
    <w:rPr>
      <w:b/>
      <w:smallCaps/>
    </w:rPr>
  </w:style>
  <w:style w:type="paragraph" w:customStyle="1" w:styleId="TableListNumber">
    <w:name w:val="Table List Number"/>
    <w:basedOn w:val="ListNumber"/>
    <w:rsid w:val="00A01BB3"/>
    <w:pPr>
      <w:numPr>
        <w:numId w:val="0"/>
      </w:numPr>
    </w:pPr>
  </w:style>
  <w:style w:type="paragraph" w:styleId="TOC4">
    <w:name w:val="toc 4"/>
    <w:basedOn w:val="TOCBase"/>
    <w:next w:val="Normal"/>
    <w:semiHidden/>
    <w:rsid w:val="00A01BB3"/>
    <w:pPr>
      <w:tabs>
        <w:tab w:val="right" w:leader="dot" w:pos="9071"/>
      </w:tabs>
      <w:ind w:left="1701"/>
    </w:pPr>
  </w:style>
  <w:style w:type="paragraph" w:customStyle="1" w:styleId="ListAlpha">
    <w:name w:val="List Alpha"/>
    <w:basedOn w:val="List"/>
    <w:rsid w:val="00A01BB3"/>
    <w:pPr>
      <w:numPr>
        <w:numId w:val="8"/>
      </w:numPr>
    </w:pPr>
  </w:style>
  <w:style w:type="paragraph" w:customStyle="1" w:styleId="ListAlpha2">
    <w:name w:val="List Alpha 2"/>
    <w:basedOn w:val="List2"/>
    <w:rsid w:val="00A01BB3"/>
    <w:pPr>
      <w:numPr>
        <w:numId w:val="7"/>
      </w:numPr>
    </w:pPr>
  </w:style>
  <w:style w:type="paragraph" w:styleId="List2">
    <w:name w:val="List 2"/>
    <w:basedOn w:val="BodyText"/>
    <w:rsid w:val="00A01BB3"/>
    <w:pPr>
      <w:tabs>
        <w:tab w:val="left" w:pos="680"/>
      </w:tabs>
      <w:spacing w:before="60" w:after="60"/>
      <w:ind w:left="680" w:hanging="340"/>
    </w:pPr>
  </w:style>
  <w:style w:type="paragraph" w:styleId="List3">
    <w:name w:val="List 3"/>
    <w:basedOn w:val="BodyText"/>
    <w:rsid w:val="00A01BB3"/>
    <w:pPr>
      <w:tabs>
        <w:tab w:val="left" w:pos="1021"/>
      </w:tabs>
      <w:spacing w:before="60" w:after="60"/>
      <w:ind w:left="1020" w:hanging="340"/>
    </w:pPr>
  </w:style>
  <w:style w:type="paragraph" w:styleId="List4">
    <w:name w:val="List 4"/>
    <w:basedOn w:val="BodyText"/>
    <w:rsid w:val="00A01BB3"/>
    <w:pPr>
      <w:tabs>
        <w:tab w:val="left" w:pos="1361"/>
      </w:tabs>
      <w:spacing w:before="60" w:after="60"/>
      <w:ind w:left="1361" w:hanging="340"/>
    </w:pPr>
  </w:style>
  <w:style w:type="paragraph" w:styleId="List5">
    <w:name w:val="List 5"/>
    <w:basedOn w:val="BodyText"/>
    <w:rsid w:val="00A01BB3"/>
    <w:pPr>
      <w:tabs>
        <w:tab w:val="left" w:pos="1701"/>
      </w:tabs>
      <w:spacing w:before="60" w:after="60"/>
      <w:ind w:left="1701" w:hanging="340"/>
    </w:pPr>
  </w:style>
  <w:style w:type="paragraph" w:styleId="ListBullet3">
    <w:name w:val="List Bullet 3"/>
    <w:basedOn w:val="List3"/>
    <w:rsid w:val="00A01BB3"/>
    <w:pPr>
      <w:numPr>
        <w:numId w:val="13"/>
      </w:numPr>
      <w:tabs>
        <w:tab w:val="clear" w:pos="1021"/>
      </w:tabs>
      <w:ind w:left="1037" w:hanging="357"/>
    </w:pPr>
  </w:style>
  <w:style w:type="paragraph" w:styleId="ListBullet4">
    <w:name w:val="List Bullet 4"/>
    <w:basedOn w:val="List4"/>
    <w:rsid w:val="00A01BB3"/>
    <w:pPr>
      <w:numPr>
        <w:numId w:val="2"/>
      </w:numPr>
      <w:tabs>
        <w:tab w:val="clear" w:pos="1361"/>
      </w:tabs>
    </w:pPr>
  </w:style>
  <w:style w:type="paragraph" w:styleId="ListBullet5">
    <w:name w:val="List Bullet 5"/>
    <w:basedOn w:val="List5"/>
    <w:rsid w:val="00A01BB3"/>
    <w:pPr>
      <w:numPr>
        <w:numId w:val="3"/>
      </w:numPr>
    </w:pPr>
  </w:style>
  <w:style w:type="paragraph" w:styleId="ListContinue2">
    <w:name w:val="List Continue 2"/>
    <w:basedOn w:val="List2"/>
    <w:rsid w:val="00A01BB3"/>
    <w:pPr>
      <w:ind w:firstLine="0"/>
    </w:pPr>
  </w:style>
  <w:style w:type="paragraph" w:styleId="ListContinue3">
    <w:name w:val="List Continue 3"/>
    <w:basedOn w:val="List3"/>
    <w:rsid w:val="00A01BB3"/>
    <w:pPr>
      <w:ind w:left="1021" w:firstLine="0"/>
    </w:pPr>
  </w:style>
  <w:style w:type="paragraph" w:styleId="ListContinue4">
    <w:name w:val="List Continue 4"/>
    <w:basedOn w:val="List4"/>
    <w:rsid w:val="00A01BB3"/>
    <w:pPr>
      <w:ind w:firstLine="0"/>
    </w:pPr>
  </w:style>
  <w:style w:type="paragraph" w:styleId="ListContinue5">
    <w:name w:val="List Continue 5"/>
    <w:basedOn w:val="List5"/>
    <w:rsid w:val="00A01BB3"/>
    <w:pPr>
      <w:ind w:firstLine="0"/>
    </w:pPr>
  </w:style>
  <w:style w:type="paragraph" w:styleId="ListNumber3">
    <w:name w:val="List Number 3"/>
    <w:basedOn w:val="List3"/>
    <w:rsid w:val="00A01BB3"/>
    <w:pPr>
      <w:numPr>
        <w:numId w:val="4"/>
      </w:numPr>
    </w:pPr>
  </w:style>
  <w:style w:type="paragraph" w:styleId="ListNumber4">
    <w:name w:val="List Number 4"/>
    <w:basedOn w:val="List4"/>
    <w:rsid w:val="00A01BB3"/>
    <w:pPr>
      <w:numPr>
        <w:numId w:val="5"/>
      </w:numPr>
    </w:pPr>
  </w:style>
  <w:style w:type="paragraph" w:styleId="ListNumber5">
    <w:name w:val="List Number 5"/>
    <w:basedOn w:val="List5"/>
    <w:rsid w:val="00A01BB3"/>
    <w:pPr>
      <w:numPr>
        <w:numId w:val="6"/>
      </w:numPr>
    </w:pPr>
  </w:style>
  <w:style w:type="paragraph" w:styleId="BlockText">
    <w:name w:val="Block Text"/>
    <w:basedOn w:val="Normal"/>
    <w:rsid w:val="00A01BB3"/>
    <w:pPr>
      <w:spacing w:after="120"/>
      <w:ind w:left="1440" w:right="1440"/>
    </w:pPr>
  </w:style>
  <w:style w:type="character" w:customStyle="1" w:styleId="Subscript">
    <w:name w:val="Subscript"/>
    <w:basedOn w:val="DefaultParagraphFont"/>
    <w:rsid w:val="00A01BB3"/>
    <w:rPr>
      <w:sz w:val="16"/>
      <w:vertAlign w:val="subscript"/>
    </w:rPr>
  </w:style>
  <w:style w:type="character" w:customStyle="1" w:styleId="Superscript">
    <w:name w:val="Superscript"/>
    <w:basedOn w:val="DefaultParagraphFont"/>
    <w:rsid w:val="00A01BB3"/>
    <w:rPr>
      <w:sz w:val="16"/>
      <w:vertAlign w:val="superscript"/>
    </w:rPr>
  </w:style>
  <w:style w:type="character" w:customStyle="1" w:styleId="Symbols">
    <w:name w:val="Symbols"/>
    <w:basedOn w:val="DefaultParagraphFont"/>
    <w:rsid w:val="00A01BB3"/>
    <w:rPr>
      <w:rFonts w:ascii="Symbol" w:hAnsi="Symbol"/>
    </w:rPr>
  </w:style>
  <w:style w:type="character" w:customStyle="1" w:styleId="MenuOptions">
    <w:name w:val="Menu Options"/>
    <w:basedOn w:val="DefaultParagraphFont"/>
    <w:rsid w:val="00A01BB3"/>
    <w:rPr>
      <w:rFonts w:ascii="Arial Narrow" w:hAnsi="Arial Narrow"/>
      <w:smallCaps/>
    </w:rPr>
  </w:style>
  <w:style w:type="character" w:customStyle="1" w:styleId="Buttons">
    <w:name w:val="Buttons"/>
    <w:basedOn w:val="DefaultParagraphFont"/>
    <w:rsid w:val="00A01BB3"/>
    <w:rPr>
      <w:b/>
    </w:rPr>
  </w:style>
  <w:style w:type="character" w:customStyle="1" w:styleId="Underlined">
    <w:name w:val="Underlined"/>
    <w:basedOn w:val="DefaultParagraphFont"/>
    <w:rsid w:val="00A01BB3"/>
    <w:rPr>
      <w:u w:val="single"/>
    </w:rPr>
  </w:style>
  <w:style w:type="paragraph" w:customStyle="1" w:styleId="TableBodyTextRight">
    <w:name w:val="Table Body Text Right"/>
    <w:basedOn w:val="TableBodyText"/>
    <w:rsid w:val="00A01BB3"/>
    <w:pPr>
      <w:widowControl w:val="0"/>
      <w:autoSpaceDE w:val="0"/>
      <w:autoSpaceDN w:val="0"/>
      <w:adjustRightInd w:val="0"/>
      <w:jc w:val="right"/>
    </w:pPr>
    <w:rPr>
      <w:rFonts w:cs="Arial"/>
      <w:szCs w:val="18"/>
    </w:rPr>
  </w:style>
  <w:style w:type="paragraph" w:customStyle="1" w:styleId="CopyrightText">
    <w:name w:val="Copyright Text"/>
    <w:basedOn w:val="BodyText"/>
    <w:rsid w:val="00A01BB3"/>
    <w:rPr>
      <w:sz w:val="18"/>
    </w:rPr>
  </w:style>
  <w:style w:type="paragraph" w:customStyle="1" w:styleId="BodySmallRight">
    <w:name w:val="Body Small Right"/>
    <w:basedOn w:val="BodyTextRight"/>
    <w:rsid w:val="00A01BB3"/>
    <w:rPr>
      <w:sz w:val="18"/>
      <w:szCs w:val="18"/>
    </w:rPr>
  </w:style>
  <w:style w:type="paragraph" w:customStyle="1" w:styleId="MarginEdition">
    <w:name w:val="Margin Edition"/>
    <w:basedOn w:val="MarginNote"/>
    <w:rsid w:val="00A01BB3"/>
    <w:pPr>
      <w:spacing w:before="0" w:after="0"/>
    </w:pPr>
    <w:rPr>
      <w:rFonts w:ascii="Times New Roman" w:hAnsi="Times New Roman"/>
      <w:color w:val="999999"/>
    </w:rPr>
  </w:style>
  <w:style w:type="paragraph" w:customStyle="1" w:styleId="Spacer">
    <w:name w:val="Spacer"/>
    <w:basedOn w:val="Normal"/>
    <w:rsid w:val="00A01BB3"/>
    <w:rPr>
      <w:sz w:val="2"/>
      <w:szCs w:val="2"/>
    </w:rPr>
  </w:style>
  <w:style w:type="character" w:customStyle="1" w:styleId="Small">
    <w:name w:val="Small"/>
    <w:basedOn w:val="DefaultParagraphFont"/>
    <w:rsid w:val="00A01BB3"/>
    <w:rPr>
      <w:sz w:val="16"/>
    </w:rPr>
  </w:style>
  <w:style w:type="paragraph" w:customStyle="1" w:styleId="WideTable">
    <w:name w:val="Wide Table"/>
    <w:basedOn w:val="Normal"/>
    <w:rsid w:val="00A01BB3"/>
    <w:pPr>
      <w:ind w:left="-1418"/>
    </w:pPr>
    <w:rPr>
      <w:sz w:val="2"/>
      <w:szCs w:val="2"/>
    </w:rPr>
  </w:style>
  <w:style w:type="character" w:styleId="PageNumber">
    <w:name w:val="page number"/>
    <w:basedOn w:val="DefaultParagraphFont"/>
    <w:rsid w:val="00A01BB3"/>
  </w:style>
  <w:style w:type="paragraph" w:styleId="Quote">
    <w:name w:val="Quote"/>
    <w:basedOn w:val="Heading1"/>
    <w:link w:val="QuoteChar"/>
    <w:qFormat/>
    <w:rsid w:val="00A01BB3"/>
    <w:rPr>
      <w:b w:val="0"/>
      <w:sz w:val="72"/>
      <w:szCs w:val="72"/>
      <w:lang w:val="en-NZ"/>
    </w:rPr>
  </w:style>
  <w:style w:type="character" w:customStyle="1" w:styleId="QuoteChar">
    <w:name w:val="Quote Char"/>
    <w:basedOn w:val="DefaultParagraphFont"/>
    <w:link w:val="Quote"/>
    <w:rsid w:val="00A01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BB3"/>
    <w:pPr>
      <w:pageBreakBefore/>
    </w:pPr>
  </w:style>
  <w:style w:type="paragraph" w:customStyle="1" w:styleId="Border">
    <w:name w:val="Border"/>
    <w:basedOn w:val="Normal"/>
    <w:qFormat/>
    <w:rsid w:val="00A01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BB3"/>
    <w:rPr>
      <w:b/>
      <w:bCs/>
      <w:i/>
      <w:iCs/>
      <w:color w:val="auto"/>
    </w:rPr>
  </w:style>
  <w:style w:type="paragraph" w:styleId="IntenseQuote">
    <w:name w:val="Intense Quote"/>
    <w:basedOn w:val="Normal"/>
    <w:next w:val="Normal"/>
    <w:link w:val="IntenseQuoteChar"/>
    <w:uiPriority w:val="30"/>
    <w:qFormat/>
    <w:rsid w:val="00A01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B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BB3"/>
    <w:rPr>
      <w:smallCaps/>
      <w:color w:val="auto"/>
      <w:u w:val="single"/>
    </w:rPr>
  </w:style>
  <w:style w:type="character" w:styleId="IntenseReference">
    <w:name w:val="Intense Reference"/>
    <w:basedOn w:val="DefaultParagraphFont"/>
    <w:uiPriority w:val="32"/>
    <w:qFormat/>
    <w:rsid w:val="00A01BB3"/>
    <w:rPr>
      <w:b/>
      <w:bCs/>
      <w:smallCaps/>
      <w:color w:val="auto"/>
      <w:spacing w:val="5"/>
      <w:u w:val="single"/>
    </w:rPr>
  </w:style>
  <w:style w:type="paragraph" w:customStyle="1" w:styleId="2ColumnHeading">
    <w:name w:val="2Column Heading"/>
    <w:basedOn w:val="BodyText"/>
    <w:qFormat/>
    <w:rsid w:val="00A01BB3"/>
    <w:pPr>
      <w:spacing w:after="60"/>
      <w:ind w:left="-2268"/>
    </w:pPr>
    <w:rPr>
      <w:b/>
    </w:rPr>
  </w:style>
  <w:style w:type="paragraph" w:customStyle="1" w:styleId="Heading1TOC">
    <w:name w:val="Heading1 TOC"/>
    <w:basedOn w:val="Normal"/>
    <w:qFormat/>
    <w:rsid w:val="00A01BB3"/>
    <w:pPr>
      <w:spacing w:before="240" w:after="120"/>
    </w:pPr>
    <w:rPr>
      <w:rFonts w:ascii="Times New Roman" w:hAnsi="Times New Roman"/>
      <w:b/>
      <w:sz w:val="32"/>
    </w:rPr>
  </w:style>
  <w:style w:type="paragraph" w:customStyle="1" w:styleId="Heading2TOC">
    <w:name w:val="Heading2 TOC"/>
    <w:basedOn w:val="Normal"/>
    <w:qFormat/>
    <w:rsid w:val="00A01BB3"/>
    <w:pPr>
      <w:spacing w:before="240" w:after="60"/>
    </w:pPr>
    <w:rPr>
      <w:rFonts w:ascii="Times New Roman" w:hAnsi="Times New Roman"/>
      <w:b/>
      <w:sz w:val="28"/>
    </w:rPr>
  </w:style>
  <w:style w:type="character" w:customStyle="1" w:styleId="Underline">
    <w:name w:val="Underline"/>
    <w:basedOn w:val="DefaultParagraphFont"/>
    <w:qFormat/>
    <w:rsid w:val="00A01BB3"/>
    <w:rPr>
      <w:u w:val="single"/>
    </w:rPr>
  </w:style>
  <w:style w:type="character" w:customStyle="1" w:styleId="BoldandItalics">
    <w:name w:val="Bold and Italics"/>
    <w:qFormat/>
    <w:rsid w:val="00A01BB3"/>
    <w:rPr>
      <w:b/>
      <w:i/>
      <w:u w:val="none"/>
    </w:rPr>
  </w:style>
  <w:style w:type="paragraph" w:styleId="BalloonText">
    <w:name w:val="Balloon Text"/>
    <w:basedOn w:val="Normal"/>
    <w:link w:val="BalloonTextChar"/>
    <w:rsid w:val="00A01BB3"/>
    <w:rPr>
      <w:rFonts w:ascii="Tahoma" w:hAnsi="Tahoma" w:cs="Tahoma"/>
      <w:sz w:val="16"/>
      <w:szCs w:val="16"/>
    </w:rPr>
  </w:style>
  <w:style w:type="character" w:customStyle="1" w:styleId="BalloonTextChar">
    <w:name w:val="Balloon Text Char"/>
    <w:basedOn w:val="DefaultParagraphFont"/>
    <w:link w:val="BalloonText"/>
    <w:rsid w:val="00A01B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B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B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BB3"/>
    <w:rPr>
      <w:b/>
      <w:color w:val="660033"/>
      <w:spacing w:val="0"/>
    </w:rPr>
  </w:style>
  <w:style w:type="paragraph" w:customStyle="1" w:styleId="Nameditemlist">
    <w:name w:val="Named item list"/>
    <w:basedOn w:val="BodyText"/>
    <w:qFormat/>
    <w:rsid w:val="00A01BB3"/>
    <w:pPr>
      <w:tabs>
        <w:tab w:val="left" w:pos="2835"/>
      </w:tabs>
      <w:ind w:left="2835" w:hanging="2835"/>
    </w:pPr>
  </w:style>
  <w:style w:type="paragraph" w:customStyle="1" w:styleId="BodyTextnopadding">
    <w:name w:val="Body Text no padding"/>
    <w:basedOn w:val="BodyText"/>
    <w:qFormat/>
    <w:rsid w:val="00A01BB3"/>
    <w:pPr>
      <w:spacing w:before="0" w:after="0"/>
    </w:pPr>
  </w:style>
  <w:style w:type="paragraph" w:customStyle="1" w:styleId="BodyTextBold">
    <w:name w:val="Body Text Bold"/>
    <w:basedOn w:val="BodyText"/>
    <w:qFormat/>
    <w:rsid w:val="00A01BB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1332</Words>
  <Characters>8621</Characters>
  <Application>Microsoft Office Word</Application>
  <DocSecurity>0</DocSecurity>
  <Lines>307</Lines>
  <Paragraphs>203</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CPP30211 Certificate III in Property Services (Agency)</dc:title>
  <dc:subject>Approved</dc:subject>
  <dc:creator>Artibus Innovation</dc:creator>
  <cp:keywords>Release 3</cp:keywords>
  <dc:description>Review Date: 12 April 2008</dc:description>
  <cp:lastModifiedBy>HSD_TPCMSd.prod</cp:lastModifiedBy>
  <cp:revision>3</cp:revision>
  <dcterms:created xsi:type="dcterms:W3CDTF">2021-10-21T10:32:48Z</dcterms:created>
  <dcterms:modified xsi:type="dcterms:W3CDTF">2021-10-20T09:30:00Z</dcterms:modified>
</cp:coreProperties>
</file>