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1DA" w:rsidP="003501DA">
      <w:pPr>
        <w:pStyle w:val="Title"/>
      </w:pPr>
      <w:r>
        <w:fldChar w:fldCharType="begin"/>
      </w:r>
      <w:r>
        <w:instrText xml:space="preserve"> TITLE   \* MERGEFORMAT </w:instrText>
      </w:r>
      <w:r>
        <w:fldChar w:fldCharType="separate"/>
      </w:r>
      <w:r>
        <w:t>CPP30111 Certificate III in Surveying and Spatial Information Services</w:t>
      </w:r>
      <w:r>
        <w:fldChar w:fldCharType="end"/>
      </w:r>
    </w:p>
    <w:p w:rsidR="003501DA" w:rsidP="003501DA">
      <w:pPr>
        <w:pStyle w:val="Version"/>
        <w:sectPr w:rsidSect="00F152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245" w:rsidP="00F15245">
      <w:pPr>
        <w:pStyle w:val="SuperHeading"/>
      </w:pPr>
      <w:r w:rsidRPr="00F15245">
        <w:t>CPP30111 Certificate III in Surveying and Spatial Information Services</w:t>
      </w:r>
    </w:p>
    <w:p w:rsidR="00000000" w:rsidRPr="00F15245" w:rsidP="00F15245">
      <w:pPr>
        <w:pStyle w:val="Heading1"/>
      </w:pPr>
      <w:bookmarkStart w:id="1" w:name="O_298381"/>
      <w:bookmarkEnd w:id="1"/>
      <w:r w:rsidRPr="00F15245">
        <w:t>Modification History</w:t>
      </w:r>
    </w:p>
    <w:p w:rsidR="00000000" w:rsidRPr="00F15245" w:rsidP="00F15245">
      <w:pPr>
        <w:pStyle w:val="BodyText"/>
      </w:pPr>
      <w:r w:rsidRPr="00F15245">
        <w:t>Not Applicable</w:t>
      </w:r>
    </w:p>
    <w:p w:rsidR="00000000" w:rsidRPr="00F15245" w:rsidP="00F15245">
      <w:pPr>
        <w:pStyle w:val="AllowPageBreak"/>
      </w:pPr>
    </w:p>
    <w:p w:rsidR="00000000" w:rsidRPr="00F15245" w:rsidP="00F15245">
      <w:pPr>
        <w:pStyle w:val="Heading1"/>
      </w:pPr>
      <w:bookmarkStart w:id="2" w:name="O_298376"/>
      <w:bookmarkEnd w:id="2"/>
      <w:r w:rsidRPr="00F15245">
        <w:t>Description</w:t>
      </w:r>
    </w:p>
    <w:p w:rsidR="00000000" w:rsidRPr="00F15245" w:rsidP="00F15245">
      <w:pPr>
        <w:pStyle w:val="BodyText"/>
      </w:pPr>
      <w:r w:rsidRPr="00F15245">
        <w:t>Not Applicable</w:t>
      </w:r>
    </w:p>
    <w:p w:rsidR="00000000" w:rsidRPr="00F15245" w:rsidP="00F15245">
      <w:pPr>
        <w:pStyle w:val="AllowPageBreak"/>
      </w:pPr>
    </w:p>
    <w:p w:rsidR="00000000" w:rsidRPr="00F15245" w:rsidP="00F15245">
      <w:pPr>
        <w:pStyle w:val="Heading1"/>
      </w:pPr>
      <w:bookmarkStart w:id="3" w:name="O_298377"/>
      <w:bookmarkEnd w:id="3"/>
      <w:r w:rsidRPr="00F15245">
        <w:t>Pathways Information</w:t>
      </w:r>
    </w:p>
    <w:p w:rsidR="00000000" w:rsidRPr="00F15245" w:rsidP="00F15245">
      <w:pPr>
        <w:pStyle w:val="BodyText"/>
      </w:pPr>
      <w:r w:rsidRPr="00F15245">
        <w:t>Not Applicable</w:t>
      </w:r>
    </w:p>
    <w:p w:rsidR="00000000" w:rsidRPr="00F15245" w:rsidP="00F15245">
      <w:pPr>
        <w:pStyle w:val="AllowPageBreak"/>
      </w:pPr>
    </w:p>
    <w:p w:rsidR="00000000" w:rsidRPr="00F15245" w:rsidP="00F15245">
      <w:pPr>
        <w:pStyle w:val="Heading1"/>
      </w:pPr>
      <w:bookmarkStart w:id="4" w:name="O_298379"/>
      <w:bookmarkEnd w:id="4"/>
      <w:r w:rsidRPr="00F15245">
        <w:t>Licensing/Regul</w:t>
      </w:r>
      <w:r w:rsidRPr="00F15245">
        <w:t>atory Information</w:t>
      </w:r>
    </w:p>
    <w:p w:rsidR="00000000" w:rsidRPr="00F15245" w:rsidP="00F15245">
      <w:pPr>
        <w:pStyle w:val="BodyText"/>
      </w:pPr>
      <w:r w:rsidRPr="00F15245">
        <w:t>Not Applicable</w:t>
      </w:r>
    </w:p>
    <w:p w:rsidR="00000000" w:rsidRPr="00F15245" w:rsidP="00F15245">
      <w:pPr>
        <w:pStyle w:val="AllowPageBreak"/>
      </w:pPr>
    </w:p>
    <w:p w:rsidR="00000000" w:rsidRPr="00F15245" w:rsidP="00F15245">
      <w:pPr>
        <w:pStyle w:val="Heading1"/>
      </w:pPr>
      <w:bookmarkStart w:id="5" w:name="O_298378"/>
      <w:bookmarkEnd w:id="5"/>
      <w:r w:rsidRPr="00F15245">
        <w:t>Entry Requirements</w:t>
      </w:r>
    </w:p>
    <w:p w:rsidR="00000000" w:rsidRPr="00F15245" w:rsidP="00F15245">
      <w:pPr>
        <w:pStyle w:val="BodyText"/>
      </w:pPr>
      <w:r w:rsidRPr="00F15245">
        <w:t>Not Applicable</w:t>
      </w:r>
    </w:p>
    <w:p w:rsidR="00000000" w:rsidRPr="00F15245" w:rsidP="00F15245">
      <w:pPr>
        <w:pStyle w:val="AllowPageBreak"/>
      </w:pPr>
    </w:p>
    <w:p w:rsidR="00000000" w:rsidRPr="00F15245" w:rsidP="00F15245">
      <w:pPr>
        <w:pStyle w:val="Heading1"/>
      </w:pPr>
      <w:bookmarkStart w:id="6" w:name="O_265457"/>
      <w:bookmarkEnd w:id="6"/>
      <w:r w:rsidRPr="00F15245">
        <w:t>Employability Skills Summary</w:t>
      </w:r>
    </w:p>
    <w:tbl>
      <w:tblPr>
        <w:tblW w:w="0" w:type="auto"/>
        <w:tblLayout w:type="fixed"/>
        <w:tblCellMar>
          <w:left w:w="62" w:type="dxa"/>
          <w:right w:w="62" w:type="dxa"/>
        </w:tblCellMar>
        <w:tblLook w:val="0000"/>
      </w:tblPr>
      <w:tblGrid>
        <w:gridCol w:w="3536"/>
        <w:gridCol w:w="4986"/>
      </w:tblGrid>
      <w:tr w:rsidTr="003501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Employability Skills Qualification Summary</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BodyText"/>
            </w:pPr>
            <w:r w:rsidRPr="00F15245">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Industry</w:t>
            </w:r>
            <w:r w:rsidRPr="00F15245">
              <w:t>/</w:t>
            </w:r>
            <w:r w:rsidRPr="00F15245">
              <w:rPr>
                <w:rStyle w:val="SpecialBold"/>
              </w:rPr>
              <w:t>enterprise requirements for this qualificat</w:t>
            </w:r>
            <w:r w:rsidRPr="00F15245">
              <w:rPr>
                <w:rStyle w:val="SpecialBold"/>
              </w:rPr>
              <w:t>ion include the following facets</w:t>
            </w:r>
            <w:r w:rsidRPr="00F15245">
              <w:t>:</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communicate in a clear and concise manner in both written and verbal modes</w:t>
            </w:r>
          </w:p>
          <w:p w:rsidR="00000000" w:rsidRPr="00F15245" w:rsidP="00F15245">
            <w:pPr>
              <w:pStyle w:val="ListBullet"/>
            </w:pPr>
            <w:r w:rsidRPr="00F15245">
              <w:t xml:space="preserve">apply literacy skills to: </w:t>
            </w:r>
          </w:p>
          <w:p w:rsidR="00000000" w:rsidRPr="00F15245" w:rsidP="00F15245">
            <w:pPr>
              <w:pStyle w:val="ListBullet"/>
            </w:pPr>
            <w:r w:rsidRPr="00F15245">
              <w:t>assess and use workplace information</w:t>
            </w:r>
          </w:p>
          <w:p w:rsidR="00000000" w:rsidRPr="00F15245" w:rsidP="00F15245">
            <w:pPr>
              <w:pStyle w:val="ListBullet"/>
            </w:pPr>
            <w:r w:rsidRPr="00F15245">
              <w:t>interpret and understand basic legal, financial, procedural and technical requirements</w:t>
            </w:r>
          </w:p>
          <w:p w:rsidR="00000000" w:rsidRPr="00F15245" w:rsidP="00F15245">
            <w:pPr>
              <w:pStyle w:val="ListBullet"/>
            </w:pPr>
            <w:r w:rsidRPr="00F15245">
              <w:t>process workplace documentation</w:t>
            </w:r>
          </w:p>
          <w:p w:rsidR="00000000" w:rsidRPr="00F15245" w:rsidP="00F15245">
            <w:pPr>
              <w:pStyle w:val="ListBullet"/>
            </w:pPr>
            <w:r w:rsidRPr="00F15245">
              <w:t>read and record data</w:t>
            </w:r>
          </w:p>
          <w:p w:rsidR="00000000" w:rsidRPr="00F15245" w:rsidP="00F15245">
            <w:pPr>
              <w:pStyle w:val="ListBullet"/>
            </w:pPr>
            <w:r w:rsidRPr="00F15245">
              <w:t>record spatial data in index according to organisational guidelines</w:t>
            </w:r>
          </w:p>
          <w:p w:rsidR="00000000" w:rsidRPr="00F15245" w:rsidP="00F15245">
            <w:pPr>
              <w:pStyle w:val="ListBullet"/>
            </w:pPr>
            <w:r w:rsidRPr="00F15245">
              <w:t>record and report discrepancies between specific</w:t>
            </w:r>
            <w:r w:rsidRPr="00F15245">
              <w:t>ations and actual activities</w:t>
            </w:r>
          </w:p>
          <w:p w:rsidR="00000000" w:rsidRPr="00F15245" w:rsidP="00F15245">
            <w:pPr>
              <w:pStyle w:val="ListBullet"/>
            </w:pPr>
            <w:r w:rsidRPr="00F15245">
              <w:t>record administrative and legal requirements for spatial data</w:t>
            </w:r>
          </w:p>
          <w:p w:rsidR="00000000" w:rsidRPr="00F15245" w:rsidP="00F15245">
            <w:pPr>
              <w:pStyle w:val="ListBullet"/>
            </w:pPr>
            <w:r w:rsidRPr="00F15245">
              <w:t>report any occurrence in the work area which may affect the safety and efficiency of operations to appropriate personnel</w:t>
            </w:r>
          </w:p>
          <w:p w:rsidR="00000000" w:rsidRPr="00F15245" w:rsidP="00F15245">
            <w:pPr>
              <w:pStyle w:val="ListBullet"/>
            </w:pPr>
            <w:r w:rsidRPr="00F15245">
              <w:t>complete spatial business documentation acco</w:t>
            </w:r>
            <w:r w:rsidRPr="00F15245">
              <w:t>rding to established work procedures and organisational guidelines</w:t>
            </w:r>
          </w:p>
          <w:p w:rsidR="00000000" w:rsidRPr="00F15245" w:rsidP="00F15245">
            <w:pPr>
              <w:pStyle w:val="ListBullet"/>
            </w:pPr>
            <w:r w:rsidRPr="00F15245">
              <w:t>provide appropriate information and follow-up on a variety of predictable issues</w:t>
            </w:r>
          </w:p>
          <w:p w:rsidR="00000000" w:rsidRPr="00F15245" w:rsidP="00F15245">
            <w:pPr>
              <w:pStyle w:val="ListBullet"/>
            </w:pPr>
            <w:r w:rsidRPr="00F15245">
              <w:t>address client in a courteous and businesslike manner</w:t>
            </w:r>
          </w:p>
          <w:p w:rsidR="00000000" w:rsidRPr="00F15245" w:rsidP="00F15245">
            <w:pPr>
              <w:pStyle w:val="ListBullet"/>
            </w:pPr>
            <w:r w:rsidRPr="00F15245">
              <w:t>apply numeracy skills to:</w:t>
            </w:r>
          </w:p>
          <w:p w:rsidR="00000000" w:rsidRPr="00F15245" w:rsidP="00F15245">
            <w:pPr>
              <w:pStyle w:val="ListBullet"/>
            </w:pPr>
            <w:r w:rsidRPr="00F15245">
              <w:t>record and collate accuratel</w:t>
            </w:r>
            <w:r w:rsidRPr="00F15245">
              <w:t>y</w:t>
            </w:r>
          </w:p>
          <w:p w:rsidR="00000000" w:rsidP="00F15245">
            <w:pPr>
              <w:pStyle w:val="ListBullet"/>
              <w:rPr>
                <w:lang w:val="en-NZ"/>
              </w:rPr>
            </w:pPr>
            <w:r w:rsidRPr="00F15245">
              <w:t>undertake basic computations</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relate to people from a range of social, cultural and ethnic backgrounds and with a range of physical and mental abilities</w:t>
            </w:r>
          </w:p>
          <w:p w:rsidR="00000000" w:rsidRPr="00F15245" w:rsidP="00F15245">
            <w:pPr>
              <w:pStyle w:val="ListBullet"/>
            </w:pPr>
            <w:r w:rsidRPr="00F15245">
              <w:t xml:space="preserve">assist relevant personnel in the data-collection process </w:t>
            </w:r>
          </w:p>
          <w:p w:rsidR="00000000" w:rsidRPr="00F15245" w:rsidP="00F15245">
            <w:pPr>
              <w:pStyle w:val="ListBullet"/>
            </w:pPr>
            <w:r w:rsidRPr="00F15245">
              <w:t>apply interpersonal skills e.g. cooperation and flexibility</w:t>
            </w:r>
          </w:p>
          <w:p w:rsidR="00000000" w:rsidRPr="00F15245" w:rsidP="00F15245">
            <w:pPr>
              <w:pStyle w:val="ListBullet"/>
            </w:pPr>
            <w:r w:rsidRPr="00F15245">
              <w:t>work within a team in a range of SIS activities</w:t>
            </w:r>
          </w:p>
          <w:p w:rsidR="00000000" w:rsidRPr="00F15245" w:rsidP="00F15245">
            <w:pPr>
              <w:pStyle w:val="ListBullet"/>
            </w:pPr>
            <w:r w:rsidRPr="00F15245">
              <w:t>work with others in performing set task requirements</w:t>
            </w:r>
          </w:p>
          <w:p w:rsidR="00000000" w:rsidRPr="00F15245" w:rsidP="00F15245">
            <w:pPr>
              <w:pStyle w:val="ListBullet"/>
            </w:pPr>
            <w:r w:rsidRPr="00F15245">
              <w:t>work with others on site to perform key organisational requirements within an SIS framework</w:t>
            </w:r>
          </w:p>
          <w:p w:rsidR="00000000" w:rsidRPr="00F15245" w:rsidP="00F15245">
            <w:pPr>
              <w:pStyle w:val="ListBullet"/>
            </w:pPr>
            <w:r w:rsidRPr="00F15245">
              <w:t>adv</w:t>
            </w:r>
            <w:r w:rsidRPr="00F15245">
              <w:t>ise co-workers and supervisors of work implications, where appropriate</w:t>
            </w:r>
          </w:p>
          <w:p w:rsidR="00000000" w:rsidP="00F15245">
            <w:pPr>
              <w:pStyle w:val="ListBullet"/>
              <w:rPr>
                <w:lang w:val="en-NZ"/>
              </w:rPr>
            </w:pPr>
            <w:r w:rsidRPr="00F15245">
              <w:t>carry out support tasks under direction and according to specifications</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identify and describe different types of maps</w:t>
            </w:r>
          </w:p>
          <w:p w:rsidR="00000000" w:rsidRPr="00F15245" w:rsidP="00F15245">
            <w:pPr>
              <w:pStyle w:val="ListBullet"/>
            </w:pPr>
            <w:r w:rsidRPr="00F15245">
              <w:t>identify nature and type of spatial enquiry</w:t>
            </w:r>
          </w:p>
          <w:p w:rsidR="00000000" w:rsidRPr="00F15245" w:rsidP="00F15245">
            <w:pPr>
              <w:pStyle w:val="ListBullet"/>
            </w:pPr>
            <w:r w:rsidRPr="00F15245">
              <w:t>apply</w:t>
            </w:r>
            <w:r w:rsidRPr="00F15245">
              <w:t xml:space="preserve"> spatial skills to understand implications of height, depth, breadth, dimension and position to actual operational activity and virtual representation</w:t>
            </w:r>
          </w:p>
          <w:p w:rsidR="00000000" w:rsidRPr="00F15245" w:rsidP="00F15245">
            <w:pPr>
              <w:pStyle w:val="ListBullet"/>
            </w:pPr>
            <w:r w:rsidRPr="00F15245">
              <w:t>perform key organisational requirements within a spatial information services framework, working from sit</w:t>
            </w:r>
            <w:r w:rsidRPr="00F15245">
              <w:t>e drawings and specifications</w:t>
            </w:r>
          </w:p>
          <w:p w:rsidR="00000000" w:rsidP="00F15245">
            <w:pPr>
              <w:pStyle w:val="ListBullet"/>
              <w:rPr>
                <w:lang w:val="en-NZ"/>
              </w:rPr>
            </w:pPr>
            <w:r w:rsidRPr="00F15245">
              <w:t>determine and mark surface positions according to accepted standards using information available from site drawings and references</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interpret and create simple maps</w:t>
            </w:r>
          </w:p>
          <w:p w:rsidR="00000000" w:rsidRPr="00F15245" w:rsidP="00F15245">
            <w:pPr>
              <w:pStyle w:val="ListBullet"/>
            </w:pPr>
            <w:r w:rsidRPr="00F15245">
              <w:t>interpret and act upon available information using discretion and judgement</w:t>
            </w:r>
          </w:p>
          <w:p w:rsidR="00000000" w:rsidRPr="00F15245" w:rsidP="00F15245">
            <w:pPr>
              <w:pStyle w:val="ListBullet"/>
            </w:pPr>
            <w:r w:rsidRPr="00F15245">
              <w:t>apply analytical skills</w:t>
            </w:r>
          </w:p>
          <w:p w:rsidR="00000000" w:rsidRPr="00F15245" w:rsidP="00F15245">
            <w:pPr>
              <w:pStyle w:val="ListBullet"/>
            </w:pPr>
            <w:r w:rsidRPr="00F15245">
              <w:t>assess client needs in routine matters</w:t>
            </w:r>
          </w:p>
          <w:p w:rsidR="00000000" w:rsidP="00F15245">
            <w:pPr>
              <w:pStyle w:val="ListBullet"/>
              <w:rPr>
                <w:lang w:val="en-NZ"/>
              </w:rPr>
            </w:pPr>
            <w:r w:rsidRPr="00F15245">
              <w:t>restore site as near as practicable to original condition</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apply purpose, application and sc</w:t>
            </w:r>
            <w:r w:rsidRPr="00F15245">
              <w:t>ope of cartography in the context of the project objective</w:t>
            </w:r>
          </w:p>
          <w:p w:rsidR="00000000" w:rsidRPr="00F15245" w:rsidP="00F15245">
            <w:pPr>
              <w:pStyle w:val="ListBullet"/>
            </w:pPr>
            <w:r w:rsidRPr="00F15245">
              <w:t>allocate a priority for enquiries regarding additional spatial research</w:t>
            </w:r>
          </w:p>
          <w:p w:rsidR="00000000" w:rsidRPr="00F15245" w:rsidP="00F15245">
            <w:pPr>
              <w:pStyle w:val="ListBullet"/>
            </w:pPr>
            <w:r w:rsidRPr="00F15245">
              <w:t>document metadata according to accepted industry standards</w:t>
            </w:r>
          </w:p>
          <w:p w:rsidR="00000000" w:rsidRPr="00F15245" w:rsidP="00F15245">
            <w:pPr>
              <w:pStyle w:val="ListBullet"/>
            </w:pPr>
            <w:r w:rsidRPr="00F15245">
              <w:t>collect basic data through a range of methods</w:t>
            </w:r>
          </w:p>
          <w:p w:rsidR="00000000" w:rsidRPr="00F15245" w:rsidP="00F15245">
            <w:pPr>
              <w:pStyle w:val="ListBullet"/>
            </w:pPr>
            <w:r w:rsidRPr="00F15245">
              <w:t>update relevant file</w:t>
            </w:r>
            <w:r w:rsidRPr="00F15245">
              <w:t>s and records</w:t>
            </w:r>
          </w:p>
          <w:p w:rsidR="00000000" w:rsidP="00F15245">
            <w:pPr>
              <w:pStyle w:val="ListBullet"/>
              <w:rPr>
                <w:lang w:val="en-NZ"/>
              </w:rPr>
            </w:pPr>
            <w:r w:rsidRPr="00F15245">
              <w:t>plan and adhere to OHS requirements</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use time management skills</w:t>
            </w:r>
          </w:p>
          <w:p w:rsidR="00000000" w:rsidRPr="00F15245" w:rsidP="00F15245">
            <w:pPr>
              <w:pStyle w:val="ListBullet"/>
            </w:pPr>
            <w:r w:rsidRPr="00F15245">
              <w:t>use personal protective equipment according to OHS guidelines</w:t>
            </w:r>
          </w:p>
          <w:p w:rsidR="00000000" w:rsidRPr="00F15245" w:rsidP="00F15245">
            <w:pPr>
              <w:pStyle w:val="ListBullet"/>
            </w:pPr>
            <w:r w:rsidRPr="00F15245">
              <w:t>prioritise daily activities</w:t>
            </w:r>
          </w:p>
          <w:p w:rsidR="00000000" w:rsidP="00F15245">
            <w:pPr>
              <w:pStyle w:val="ListBullet"/>
              <w:rPr>
                <w:lang w:val="en-NZ"/>
              </w:rPr>
            </w:pPr>
            <w:r w:rsidRPr="00F15245">
              <w:t xml:space="preserve">establish client spatial requirements and degree of urgency </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update skills and knowledge to accommodate changes in:</w:t>
            </w:r>
          </w:p>
          <w:p w:rsidR="00000000" w:rsidRPr="00F15245" w:rsidP="00F15245">
            <w:pPr>
              <w:pStyle w:val="ListBullet"/>
            </w:pPr>
            <w:r w:rsidRPr="00F15245">
              <w:t>client enquiries</w:t>
            </w:r>
          </w:p>
          <w:p w:rsidR="00000000" w:rsidRPr="00F15245" w:rsidP="00F15245">
            <w:pPr>
              <w:pStyle w:val="ListBullet"/>
            </w:pPr>
            <w:r w:rsidRPr="00F15245">
              <w:t>field support services</w:t>
            </w:r>
          </w:p>
          <w:p w:rsidR="00000000" w:rsidRPr="00F15245" w:rsidP="00F15245">
            <w:pPr>
              <w:pStyle w:val="ListBullet"/>
            </w:pPr>
            <w:r w:rsidRPr="00F15245">
              <w:t>equipment and operating procedures</w:t>
            </w:r>
          </w:p>
          <w:p w:rsidR="00000000" w:rsidP="00F15245">
            <w:pPr>
              <w:pStyle w:val="ListBullet"/>
              <w:rPr>
                <w:lang w:val="en-NZ"/>
              </w:rPr>
            </w:pPr>
            <w:r w:rsidRPr="00F15245">
              <w:t>apply cartographic requirements</w:t>
            </w:r>
          </w:p>
        </w:tc>
      </w:tr>
      <w:tr w:rsidTr="003501D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ListBullet"/>
            </w:pPr>
            <w:r w:rsidRPr="00F15245">
              <w:t>use computers and software systems (basic)</w:t>
            </w:r>
          </w:p>
          <w:p w:rsidR="00000000" w:rsidRPr="00F15245" w:rsidP="00F15245">
            <w:pPr>
              <w:pStyle w:val="ListBullet"/>
            </w:pPr>
            <w:r w:rsidRPr="00F15245">
              <w:t>use spatial reference systems to measure, locate and plot features on maps</w:t>
            </w:r>
          </w:p>
          <w:p w:rsidR="00000000" w:rsidRPr="00F15245" w:rsidP="00F15245">
            <w:pPr>
              <w:pStyle w:val="ListBullet"/>
            </w:pPr>
            <w:r w:rsidRPr="00F15245">
              <w:t>use indexing system to locate basic spatial data source</w:t>
            </w:r>
          </w:p>
          <w:p w:rsidR="00000000" w:rsidRPr="00F15245" w:rsidP="00F15245">
            <w:pPr>
              <w:pStyle w:val="ListBullet"/>
            </w:pPr>
            <w:r w:rsidRPr="00F15245">
              <w:t>use a range of equipment in the field safely and accurately</w:t>
            </w:r>
          </w:p>
          <w:p w:rsidR="00000000" w:rsidRPr="00F15245" w:rsidP="00F15245">
            <w:pPr>
              <w:pStyle w:val="ListBullet"/>
            </w:pPr>
            <w:r w:rsidRPr="00F15245">
              <w:t>perform a range of basic activities in the use of information tec</w:t>
            </w:r>
            <w:r w:rsidRPr="00F15245">
              <w:t>hnology and equipment within a spatial information handling framework</w:t>
            </w:r>
          </w:p>
          <w:p w:rsidR="00000000" w:rsidRPr="00F15245" w:rsidP="00F15245">
            <w:pPr>
              <w:pStyle w:val="ListBullet"/>
            </w:pPr>
            <w:r w:rsidRPr="00F15245">
              <w:t>select equipment, supplies and spatial information services technologies according to task requirements</w:t>
            </w:r>
          </w:p>
          <w:p w:rsidR="00000000" w:rsidRPr="00F15245" w:rsidP="00F15245">
            <w:pPr>
              <w:pStyle w:val="ListBullet"/>
            </w:pPr>
            <w:r w:rsidRPr="00F15245">
              <w:t>check equipment to ensure it is in safe working order</w:t>
            </w:r>
          </w:p>
          <w:p w:rsidR="00000000" w:rsidRPr="00F15245" w:rsidP="00F15245">
            <w:pPr>
              <w:pStyle w:val="ListBullet"/>
            </w:pPr>
            <w:r w:rsidRPr="00F15245">
              <w:t>organise repair work for uns</w:t>
            </w:r>
            <w:r w:rsidRPr="00F15245">
              <w:t>afe or faulty tools and equipment</w:t>
            </w:r>
          </w:p>
          <w:p w:rsidR="00000000" w:rsidRPr="00F15245" w:rsidP="00F15245">
            <w:pPr>
              <w:pStyle w:val="ListBullet"/>
            </w:pPr>
            <w:r w:rsidRPr="00F15245">
              <w:t>operate appropriate equipment according to task requirements and manufacturer specifications</w:t>
            </w:r>
          </w:p>
        </w:tc>
      </w:tr>
    </w:tbl>
    <w:p w:rsidR="00000000" w:rsidRPr="00F15245" w:rsidP="00F15245">
      <w:pPr>
        <w:pStyle w:val="BodyText"/>
      </w:pPr>
    </w:p>
    <w:p w:rsidR="00000000" w:rsidRPr="00F15245" w:rsidP="00F15245">
      <w:pPr>
        <w:pStyle w:val="BodyText"/>
      </w:pPr>
      <w:r w:rsidRPr="00F15245">
        <w:t>Due to the high proportion of electives required by this qualification, the industry/enterprise requirements described above fo</w:t>
      </w:r>
      <w:r w:rsidRPr="00F15245">
        <w:t>r each Employability Skill are representative of the property industry in general and may not reflect specific job roles. Learning and assessment strategies for this qualification should be based on the requirements of the units of competency for this qual</w:t>
      </w:r>
      <w:r w:rsidRPr="00F15245">
        <w:t>ification.</w:t>
      </w:r>
    </w:p>
    <w:p w:rsidR="003501DA" w:rsidP="00F15245">
      <w:pPr>
        <w:pStyle w:val="BodyText"/>
      </w:pPr>
      <w:r w:rsidRPr="00F15245">
        <w:t>This table is a summary of Employability Skills that are typical of this qualification and should not be interpreted as definitive.</w:t>
      </w:r>
    </w:p>
    <w:p w:rsidR="003501DA" w:rsidP="00F15245">
      <w:pPr>
        <w:pStyle w:val="BodyText"/>
      </w:pPr>
    </w:p>
    <w:p w:rsidR="00000000" w:rsidRPr="00F15245" w:rsidP="00F15245">
      <w:pPr>
        <w:pStyle w:val="Heading1"/>
      </w:pPr>
      <w:bookmarkStart w:id="7" w:name="O_265456"/>
      <w:bookmarkEnd w:id="7"/>
      <w:r w:rsidRPr="00F15245">
        <w:t>Packaging Rules</w:t>
      </w:r>
    </w:p>
    <w:tbl>
      <w:tblPr>
        <w:tblW w:w="0" w:type="auto"/>
        <w:tblLayout w:type="fixed"/>
        <w:tblCellMar>
          <w:left w:w="62" w:type="dxa"/>
          <w:right w:w="62" w:type="dxa"/>
        </w:tblCellMar>
        <w:tblLook w:val="0000"/>
      </w:tblPr>
      <w:tblGrid>
        <w:gridCol w:w="2621"/>
        <w:gridCol w:w="5901"/>
      </w:tblGrid>
      <w:tr w:rsidTr="003501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Packaging rules</w:t>
            </w:r>
          </w:p>
        </w:tc>
      </w:tr>
      <w:tr w:rsidTr="003501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BodyText"/>
            </w:pPr>
            <w:r w:rsidRPr="00F15245">
              <w:t>To achieve this qualification, the candidate must demonstrate competency in:</w:t>
            </w:r>
          </w:p>
          <w:p w:rsidR="00000000" w:rsidRPr="00F15245" w:rsidP="00F15245">
            <w:pPr>
              <w:pStyle w:val="ListBullet"/>
            </w:pPr>
            <w:r w:rsidRPr="00F15245">
              <w:t>11 units of competency:</w:t>
            </w:r>
          </w:p>
          <w:p w:rsidR="00000000" w:rsidRPr="00F15245" w:rsidP="00F15245">
            <w:pPr>
              <w:pStyle w:val="ListBullet"/>
            </w:pPr>
            <w:r w:rsidRPr="00F15245">
              <w:t>7 core units</w:t>
            </w:r>
          </w:p>
          <w:p w:rsidR="00000000" w:rsidRPr="00F15245" w:rsidP="00F15245">
            <w:pPr>
              <w:pStyle w:val="ListBullet"/>
            </w:pPr>
            <w:r w:rsidRPr="00F15245">
              <w:t xml:space="preserve">4 elective units. </w:t>
            </w:r>
          </w:p>
          <w:p w:rsidR="00000000" w:rsidRPr="00F15245" w:rsidP="00F15245">
            <w:pPr>
              <w:pStyle w:val="BodyText"/>
            </w:pPr>
            <w:r w:rsidRPr="00F15245">
              <w:t>The elective units are chosen as follows:</w:t>
            </w:r>
          </w:p>
          <w:p w:rsidR="00000000" w:rsidRPr="00F15245" w:rsidP="00F15245">
            <w:pPr>
              <w:pStyle w:val="ListBullet"/>
            </w:pPr>
            <w:r w:rsidRPr="00F15245">
              <w:t>4 units from the elective units listed below</w:t>
            </w:r>
          </w:p>
          <w:p w:rsidR="00000000" w:rsidP="00F15245">
            <w:pPr>
              <w:pStyle w:val="ListBullet"/>
              <w:rPr>
                <w:lang w:val="en-NZ"/>
              </w:rPr>
            </w:pPr>
            <w:r w:rsidRPr="00F15245">
              <w:t>2 o</w:t>
            </w:r>
            <w:r w:rsidRPr="00F15245">
              <w:t>f the units may be chosen from other Certificate II, III or IV qualifications in CPP07 another current Training Package or state accredited course, provided the integrity of the AQF alignment is ensured, and they contribute to a valid, industry-supported v</w:t>
            </w:r>
            <w:r w:rsidRPr="00F15245">
              <w:t>ocational outcome.</w:t>
            </w:r>
          </w:p>
        </w:tc>
      </w:tr>
      <w:tr w:rsidTr="003501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Core units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CPPSIS3001A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Apply map presentation principles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CPPSIS3002A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Store and retrieve basic spatial data</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CPPSIS3004A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Respond to client spatial enquiry</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CPPSIS3005A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Collect basic spatial data</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CPPSIS3010A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Perform basic spatial computations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PRMCMN301A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Contribute to workplace safety arrangements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RIIG005A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Read and interpret maps</w:t>
            </w:r>
          </w:p>
        </w:tc>
      </w:tr>
      <w:tr w:rsidTr="003501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rPr>
                <w:rStyle w:val="SpecialBold"/>
              </w:rPr>
              <w:t>Elective units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BSBCUS301A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Deliver and monitor a service to customers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BSBFLM303C</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Contribute to effective workplace relationships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BSBFLM312B</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Contribute to team effectiveness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CPPCMN3001B</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Participate in environmentally sustainable work practices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CPPSIS2001B</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Prepare for work in the spatial information services industry</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CPPSIS3003A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Support spatial process improvement</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CPPSIS3006A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Provide field support services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CPPSIS3007A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Select, operate and maintain equipment and supplies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CPPSIS3008A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Transfer personnel and loads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CPPSIS3009A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Perform basic drafting</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CPPSIS4006A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Read and interpret basic image data</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CPPSIS4010A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Operate surveying eq</w:t>
            </w:r>
            <w:r w:rsidRPr="00F15245">
              <w:t>uipment</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HLTFA301B</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Apply first aid</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ICAU2006B</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Operate computing packages</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MNQGEN300A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 xml:space="preserve">Apply risk management processes </w:t>
            </w:r>
          </w:p>
        </w:tc>
      </w:tr>
      <w:tr w:rsidTr="003501D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245">
            <w:pPr>
              <w:pStyle w:val="BodyText"/>
              <w:rPr>
                <w:lang w:val="en-NZ"/>
              </w:rPr>
            </w:pPr>
            <w:r w:rsidRPr="00F15245">
              <w:t>TLIC2507B</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245" w:rsidP="00F15245">
            <w:pPr>
              <w:pStyle w:val="BodyText"/>
            </w:pPr>
            <w:r w:rsidRPr="00F15245">
              <w:t>Operate four wheel drive vehicle</w:t>
            </w:r>
          </w:p>
        </w:tc>
      </w:tr>
    </w:tbl>
    <w:p w:rsidR="003501DA" w:rsidP="00F15245">
      <w:pPr>
        <w:pStyle w:val="BodyText"/>
      </w:pPr>
    </w:p>
    <w:p w:rsidR="003501DA" w:rsidP="00F15245">
      <w:pPr>
        <w:pStyle w:val="BodyText"/>
      </w:pPr>
    </w:p>
    <w:p w:rsidR="00000000" w:rsidRPr="00F15245" w:rsidP="00F15245"/>
    <w:sectPr w:rsidSect="00F152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DA" w:rsidP="00350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DA" w:rsidP="00F15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01DA" w:rsidP="00F152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01DA" w:rsidP="00F152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1DA" w:rsidP="003501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DA" w:rsidP="00F15245">
    <w:pPr>
      <w:pStyle w:val="Header"/>
      <w:framePr w:wrap="around"/>
    </w:pPr>
    <w:r>
      <w:fldChar w:fldCharType="begin"/>
    </w:r>
    <w:r>
      <w:instrText xml:space="preserve"> TITLE   \* MERGEFORMAT </w:instrText>
    </w:r>
    <w:r>
      <w:fldChar w:fldCharType="separate"/>
    </w:r>
    <w:r>
      <w:t>CPP30111 Certificate III in Surveying and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01DA" w:rsidP="00F152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4C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CC1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2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5245"/>
    <w:pPr>
      <w:spacing w:before="360" w:after="60"/>
      <w:outlineLvl w:val="0"/>
    </w:pPr>
    <w:rPr>
      <w:sz w:val="32"/>
    </w:rPr>
  </w:style>
  <w:style w:type="paragraph" w:styleId="Heading2">
    <w:name w:val="heading 2"/>
    <w:basedOn w:val="HeadingBase"/>
    <w:next w:val="BodyText"/>
    <w:link w:val="Heading2Char"/>
    <w:qFormat/>
    <w:rsid w:val="00F15245"/>
    <w:pPr>
      <w:keepLines/>
      <w:spacing w:before="240" w:after="120"/>
      <w:outlineLvl w:val="1"/>
    </w:pPr>
    <w:rPr>
      <w:sz w:val="28"/>
      <w:szCs w:val="40"/>
    </w:rPr>
  </w:style>
  <w:style w:type="paragraph" w:styleId="Heading3">
    <w:name w:val="heading 3"/>
    <w:basedOn w:val="HeadingBase"/>
    <w:next w:val="BodyText"/>
    <w:link w:val="Heading3Char"/>
    <w:qFormat/>
    <w:rsid w:val="00F15245"/>
    <w:pPr>
      <w:spacing w:before="180" w:after="120"/>
      <w:outlineLvl w:val="2"/>
    </w:pPr>
    <w:rPr>
      <w:spacing w:val="-10"/>
      <w:kern w:val="32"/>
    </w:rPr>
  </w:style>
  <w:style w:type="paragraph" w:styleId="Heading4">
    <w:name w:val="heading 4"/>
    <w:basedOn w:val="HeadingBase"/>
    <w:next w:val="BodyText"/>
    <w:link w:val="Heading4Char"/>
    <w:qFormat/>
    <w:rsid w:val="00F15245"/>
    <w:pPr>
      <w:spacing w:before="160" w:after="120"/>
      <w:outlineLvl w:val="3"/>
    </w:pPr>
    <w:rPr>
      <w:sz w:val="22"/>
    </w:rPr>
  </w:style>
  <w:style w:type="paragraph" w:styleId="Heading5">
    <w:name w:val="heading 5"/>
    <w:basedOn w:val="HeadingBase"/>
    <w:next w:val="Normal"/>
    <w:link w:val="Heading5Char"/>
    <w:qFormat/>
    <w:rsid w:val="00F15245"/>
    <w:pPr>
      <w:spacing w:before="80"/>
      <w:outlineLvl w:val="4"/>
    </w:pPr>
    <w:rPr>
      <w:color w:val="918585"/>
      <w:sz w:val="20"/>
    </w:rPr>
  </w:style>
  <w:style w:type="paragraph" w:styleId="Heading6">
    <w:name w:val="heading 6"/>
    <w:basedOn w:val="HeadingBase"/>
    <w:next w:val="Normal"/>
    <w:link w:val="Heading6Char"/>
    <w:qFormat/>
    <w:rsid w:val="00F15245"/>
    <w:pPr>
      <w:spacing w:before="60"/>
      <w:outlineLvl w:val="5"/>
    </w:pPr>
    <w:rPr>
      <w:color w:val="918585"/>
      <w:sz w:val="20"/>
    </w:rPr>
  </w:style>
  <w:style w:type="paragraph" w:styleId="Heading7">
    <w:name w:val="heading 7"/>
    <w:basedOn w:val="Normal"/>
    <w:next w:val="Normal"/>
    <w:link w:val="Heading7Char"/>
    <w:qFormat/>
    <w:rsid w:val="00F15245"/>
    <w:pPr>
      <w:ind w:left="720"/>
      <w:outlineLvl w:val="6"/>
    </w:pPr>
    <w:rPr>
      <w:i/>
    </w:rPr>
  </w:style>
  <w:style w:type="paragraph" w:styleId="Heading8">
    <w:name w:val="heading 8"/>
    <w:basedOn w:val="Normal"/>
    <w:next w:val="Normal"/>
    <w:link w:val="Heading8Char"/>
    <w:qFormat/>
    <w:rsid w:val="00F15245"/>
    <w:pPr>
      <w:ind w:left="720"/>
      <w:outlineLvl w:val="7"/>
    </w:pPr>
    <w:rPr>
      <w:i/>
    </w:rPr>
  </w:style>
  <w:style w:type="paragraph" w:styleId="Heading9">
    <w:name w:val="heading 9"/>
    <w:basedOn w:val="Normal"/>
    <w:next w:val="Normal"/>
    <w:link w:val="Heading9Char"/>
    <w:qFormat/>
    <w:rsid w:val="00F15245"/>
    <w:pPr>
      <w:ind w:left="720"/>
      <w:outlineLvl w:val="8"/>
    </w:pPr>
    <w:rPr>
      <w:i/>
    </w:rPr>
  </w:style>
  <w:style w:type="character" w:default="1" w:styleId="DefaultParagraphFont">
    <w:name w:val="Default Paragraph Font"/>
    <w:uiPriority w:val="1"/>
    <w:unhideWhenUsed/>
    <w:rsid w:val="00F15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245"/>
  </w:style>
  <w:style w:type="character" w:customStyle="1" w:styleId="Heading1Char">
    <w:name w:val="Heading 1 Char"/>
    <w:basedOn w:val="DefaultParagraphFont"/>
    <w:link w:val="Heading1"/>
    <w:rsid w:val="00F15245"/>
    <w:rPr>
      <w:rFonts w:ascii="Times New Roman" w:eastAsia="Times New Roman" w:hAnsi="Times New Roman" w:cs="Times New Roman"/>
      <w:b/>
      <w:sz w:val="32"/>
      <w:szCs w:val="20"/>
      <w:lang w:eastAsia="en-US"/>
    </w:rPr>
  </w:style>
  <w:style w:type="paragraph" w:styleId="BodyText">
    <w:name w:val="Body Text"/>
    <w:basedOn w:val="Normal"/>
    <w:link w:val="BodyTextChar"/>
    <w:rsid w:val="00F152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5245"/>
    <w:rPr>
      <w:rFonts w:ascii="Times New Roman" w:eastAsia="Times New Roman" w:hAnsi="Times New Roman" w:cs="Times New Roman"/>
      <w:sz w:val="24"/>
      <w:lang w:val="en-US" w:eastAsia="en-US"/>
    </w:rPr>
  </w:style>
  <w:style w:type="paragraph" w:styleId="Footer">
    <w:name w:val="footer"/>
    <w:basedOn w:val="Normal"/>
    <w:link w:val="FooterChar"/>
    <w:rsid w:val="00F15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245"/>
    <w:rPr>
      <w:rFonts w:ascii="Times New Roman" w:eastAsia="Times New Roman" w:hAnsi="Times New Roman" w:cs="Times New Roman"/>
      <w:sz w:val="16"/>
      <w:lang w:val="en-US" w:eastAsia="en-US"/>
    </w:rPr>
  </w:style>
  <w:style w:type="paragraph" w:styleId="ListBullet">
    <w:name w:val="List Bullet"/>
    <w:basedOn w:val="List"/>
    <w:rsid w:val="00F15245"/>
    <w:pPr>
      <w:numPr>
        <w:numId w:val="12"/>
      </w:numPr>
      <w:tabs>
        <w:tab w:val="clear" w:pos="340"/>
      </w:tabs>
      <w:spacing w:before="40" w:after="40"/>
    </w:pPr>
  </w:style>
  <w:style w:type="character" w:customStyle="1" w:styleId="SpecialBold">
    <w:name w:val="Special Bold"/>
    <w:basedOn w:val="DefaultParagraphFont"/>
    <w:rsid w:val="00F15245"/>
    <w:rPr>
      <w:b/>
      <w:spacing w:val="0"/>
    </w:rPr>
  </w:style>
  <w:style w:type="paragraph" w:styleId="Header">
    <w:name w:val="header"/>
    <w:basedOn w:val="Normal"/>
    <w:link w:val="HeaderChar"/>
    <w:rsid w:val="00F15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2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5245"/>
    <w:pPr>
      <w:spacing w:before="240" w:after="120"/>
      <w:outlineLvl w:val="0"/>
    </w:pPr>
    <w:rPr>
      <w:rFonts w:ascii="Times New Roman" w:hAnsi="Times New Roman"/>
      <w:b/>
      <w:sz w:val="28"/>
    </w:rPr>
  </w:style>
  <w:style w:type="paragraph" w:customStyle="1" w:styleId="AllowPageBreak">
    <w:name w:val="AllowPageBreak"/>
    <w:rsid w:val="00F15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2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52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5245"/>
    <w:rPr>
      <w:rFonts w:ascii="Courier New" w:eastAsia="Times New Roman" w:hAnsi="Courier New" w:cs="Times New Roman"/>
      <w:i/>
      <w:szCs w:val="20"/>
      <w:lang w:val="en-US" w:eastAsia="en-US"/>
    </w:rPr>
  </w:style>
  <w:style w:type="paragraph" w:customStyle="1" w:styleId="HeadingBase">
    <w:name w:val="Heading Base"/>
    <w:rsid w:val="00F15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245"/>
    <w:pPr>
      <w:tabs>
        <w:tab w:val="right" w:leader="dot" w:pos="9072"/>
      </w:tabs>
      <w:ind w:left="567"/>
    </w:pPr>
    <w:rPr>
      <w:szCs w:val="22"/>
    </w:rPr>
  </w:style>
  <w:style w:type="paragraph" w:customStyle="1" w:styleId="TOCBase">
    <w:name w:val="TOC Base"/>
    <w:rsid w:val="00F15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245"/>
    <w:pPr>
      <w:tabs>
        <w:tab w:val="right" w:leader="dot" w:pos="9072"/>
      </w:tabs>
      <w:spacing w:before="40" w:after="40"/>
      <w:ind w:left="284"/>
    </w:pPr>
    <w:rPr>
      <w:rFonts w:ascii="Times New Roman" w:hAnsi="Times New Roman"/>
    </w:rPr>
  </w:style>
  <w:style w:type="paragraph" w:styleId="TOC1">
    <w:name w:val="toc 1"/>
    <w:basedOn w:val="TOCBase"/>
    <w:next w:val="Normal"/>
    <w:rsid w:val="00F152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5245"/>
    <w:pPr>
      <w:spacing w:before="5040"/>
      <w:jc w:val="center"/>
    </w:pPr>
    <w:rPr>
      <w:sz w:val="48"/>
      <w:szCs w:val="72"/>
      <w:lang w:val="en-US"/>
    </w:rPr>
  </w:style>
  <w:style w:type="character" w:customStyle="1" w:styleId="TitleChar">
    <w:name w:val="Title Char"/>
    <w:basedOn w:val="DefaultParagraphFont"/>
    <w:link w:val="Title"/>
    <w:rsid w:val="00F15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245"/>
    <w:pPr>
      <w:tabs>
        <w:tab w:val="left" w:pos="3600"/>
        <w:tab w:val="left" w:pos="3958"/>
      </w:tabs>
    </w:pPr>
  </w:style>
  <w:style w:type="paragraph" w:styleId="List">
    <w:name w:val="List"/>
    <w:basedOn w:val="BodyText"/>
    <w:next w:val="BodyText"/>
    <w:rsid w:val="00F15245"/>
    <w:pPr>
      <w:tabs>
        <w:tab w:val="left" w:pos="340"/>
      </w:tabs>
      <w:spacing w:before="60" w:after="60"/>
      <w:ind w:left="340" w:hanging="340"/>
    </w:pPr>
  </w:style>
  <w:style w:type="paragraph" w:customStyle="1" w:styleId="Note">
    <w:name w:val="Note"/>
    <w:basedOn w:val="BodyText"/>
    <w:rsid w:val="00F15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245"/>
    <w:pPr>
      <w:framePr w:wrap="auto" w:hAnchor="text" w:y="6049"/>
    </w:pPr>
    <w:rPr>
      <w:color w:val="000000"/>
      <w:sz w:val="40"/>
    </w:rPr>
  </w:style>
  <w:style w:type="paragraph" w:customStyle="1" w:styleId="TOCTitle">
    <w:name w:val="TOCTitle"/>
    <w:basedOn w:val="Heading1"/>
    <w:rsid w:val="00F15245"/>
    <w:pPr>
      <w:spacing w:after="240"/>
      <w:jc w:val="center"/>
      <w:outlineLvl w:val="9"/>
    </w:pPr>
    <w:rPr>
      <w:caps/>
    </w:rPr>
  </w:style>
  <w:style w:type="paragraph" w:customStyle="1" w:styleId="Version">
    <w:name w:val="Version"/>
    <w:rsid w:val="00F152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245"/>
    <w:pPr>
      <w:numPr>
        <w:numId w:val="13"/>
      </w:numPr>
      <w:tabs>
        <w:tab w:val="clear" w:pos="680"/>
      </w:tabs>
    </w:pPr>
  </w:style>
  <w:style w:type="paragraph" w:styleId="Index1">
    <w:name w:val="index 1"/>
    <w:basedOn w:val="Normal"/>
    <w:next w:val="Normal"/>
    <w:semiHidden/>
    <w:rsid w:val="00F15245"/>
    <w:pPr>
      <w:keepNext w:val="0"/>
      <w:tabs>
        <w:tab w:val="right" w:pos="4176"/>
      </w:tabs>
      <w:ind w:left="198" w:hanging="198"/>
    </w:pPr>
    <w:rPr>
      <w:rFonts w:ascii="Garamond" w:hAnsi="Garamond"/>
    </w:rPr>
  </w:style>
  <w:style w:type="paragraph" w:styleId="IndexHeading">
    <w:name w:val="index heading"/>
    <w:basedOn w:val="Normal"/>
    <w:next w:val="Index1"/>
    <w:semiHidden/>
    <w:rsid w:val="00F15245"/>
    <w:pPr>
      <w:spacing w:before="120" w:after="120"/>
    </w:pPr>
    <w:rPr>
      <w:rFonts w:ascii="Arial" w:hAnsi="Arial"/>
      <w:b/>
      <w:color w:val="918585"/>
      <w:sz w:val="24"/>
    </w:rPr>
  </w:style>
  <w:style w:type="paragraph" w:customStyle="1" w:styleId="Chapter">
    <w:name w:val="Chapter"/>
    <w:basedOn w:val="Normal"/>
    <w:rsid w:val="00F15245"/>
    <w:pPr>
      <w:spacing w:before="240"/>
    </w:pPr>
    <w:rPr>
      <w:rFonts w:ascii="Times New Roman" w:hAnsi="Times New Roman"/>
      <w:smallCaps/>
      <w:spacing w:val="80"/>
      <w:sz w:val="28"/>
    </w:rPr>
  </w:style>
  <w:style w:type="paragraph" w:customStyle="1" w:styleId="InChapter">
    <w:name w:val="InChapter"/>
    <w:basedOn w:val="Heading3"/>
    <w:rsid w:val="00F15245"/>
    <w:pPr>
      <w:spacing w:after="240"/>
      <w:outlineLvl w:val="9"/>
    </w:pPr>
    <w:rPr>
      <w:noProof/>
    </w:rPr>
  </w:style>
  <w:style w:type="paragraph" w:styleId="Index2">
    <w:name w:val="index 2"/>
    <w:basedOn w:val="Normal"/>
    <w:next w:val="Normal"/>
    <w:semiHidden/>
    <w:rsid w:val="00F15245"/>
    <w:pPr>
      <w:tabs>
        <w:tab w:val="right" w:pos="4176"/>
      </w:tabs>
      <w:ind w:left="568" w:hanging="284"/>
    </w:pPr>
    <w:rPr>
      <w:rFonts w:ascii="Garamond" w:hAnsi="Garamond"/>
    </w:rPr>
  </w:style>
  <w:style w:type="paragraph" w:customStyle="1" w:styleId="Byline">
    <w:name w:val="Byline"/>
    <w:rsid w:val="00F15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245"/>
    <w:pPr>
      <w:tabs>
        <w:tab w:val="clear" w:pos="3600"/>
        <w:tab w:val="clear" w:pos="3958"/>
      </w:tabs>
      <w:jc w:val="right"/>
    </w:pPr>
  </w:style>
  <w:style w:type="character" w:styleId="Emphasis">
    <w:name w:val="Emphasis"/>
    <w:basedOn w:val="DefaultParagraphFont"/>
    <w:qFormat/>
    <w:rsid w:val="00F15245"/>
    <w:rPr>
      <w:i/>
    </w:rPr>
  </w:style>
  <w:style w:type="paragraph" w:styleId="Caption">
    <w:name w:val="caption"/>
    <w:basedOn w:val="BodyText"/>
    <w:next w:val="Normal"/>
    <w:qFormat/>
    <w:rsid w:val="00F15245"/>
    <w:pPr>
      <w:framePr w:w="2268" w:hSpace="181" w:vSpace="181" w:wrap="around" w:vAnchor="text" w:hAnchor="page" w:x="1135" w:y="285" w:anchorLock="1"/>
    </w:pPr>
    <w:rPr>
      <w:i/>
    </w:rPr>
  </w:style>
  <w:style w:type="paragraph" w:customStyle="1" w:styleId="MiniTOCTitle">
    <w:name w:val="MiniTOCTitle"/>
    <w:basedOn w:val="Heading4"/>
    <w:rsid w:val="00F15245"/>
    <w:pPr>
      <w:spacing w:before="240"/>
      <w:outlineLvl w:val="9"/>
    </w:pPr>
    <w:rPr>
      <w:noProof/>
      <w:sz w:val="24"/>
    </w:rPr>
  </w:style>
  <w:style w:type="paragraph" w:customStyle="1" w:styleId="MiniTOCItem">
    <w:name w:val="MiniTOCItem"/>
    <w:basedOn w:val="ListBullet"/>
    <w:rsid w:val="00F15245"/>
    <w:pPr>
      <w:numPr>
        <w:numId w:val="0"/>
      </w:numPr>
      <w:tabs>
        <w:tab w:val="right" w:leader="dot" w:pos="6521"/>
      </w:tabs>
      <w:spacing w:before="0" w:after="0"/>
    </w:pPr>
  </w:style>
  <w:style w:type="paragraph" w:customStyle="1" w:styleId="TOFTitle">
    <w:name w:val="TOFTitle"/>
    <w:basedOn w:val="TOCTitle"/>
    <w:rsid w:val="00F15245"/>
  </w:style>
  <w:style w:type="paragraph" w:styleId="TableofFigures">
    <w:name w:val="table of figures"/>
    <w:basedOn w:val="Normal"/>
    <w:next w:val="Normal"/>
    <w:semiHidden/>
    <w:rsid w:val="00F15245"/>
    <w:pPr>
      <w:tabs>
        <w:tab w:val="right" w:leader="dot" w:pos="9072"/>
      </w:tabs>
      <w:ind w:left="970" w:hanging="403"/>
    </w:pPr>
    <w:rPr>
      <w:rFonts w:ascii="Times New Roman" w:hAnsi="Times New Roman"/>
      <w:b/>
    </w:rPr>
  </w:style>
  <w:style w:type="paragraph" w:styleId="ListNumber">
    <w:name w:val="List Number"/>
    <w:basedOn w:val="List"/>
    <w:rsid w:val="00F15245"/>
    <w:pPr>
      <w:numPr>
        <w:numId w:val="10"/>
      </w:numPr>
    </w:pPr>
  </w:style>
  <w:style w:type="character" w:customStyle="1" w:styleId="WingdingSymbols">
    <w:name w:val="Wingding Symbols"/>
    <w:rsid w:val="00F15245"/>
    <w:rPr>
      <w:rFonts w:ascii="Wingdings" w:hAnsi="Wingdings"/>
    </w:rPr>
  </w:style>
  <w:style w:type="paragraph" w:customStyle="1" w:styleId="TableHeading">
    <w:name w:val="Table Heading"/>
    <w:basedOn w:val="HeadingBase"/>
    <w:rsid w:val="00F15245"/>
    <w:pPr>
      <w:keepLines/>
      <w:pBdr>
        <w:bottom w:val="single" w:sz="6" w:space="1" w:color="918585"/>
      </w:pBdr>
      <w:spacing w:before="240"/>
    </w:pPr>
  </w:style>
  <w:style w:type="character" w:customStyle="1" w:styleId="HotSpot">
    <w:name w:val="HotSpot"/>
    <w:rsid w:val="00F15245"/>
    <w:rPr>
      <w:color w:val="0033CC"/>
      <w:u w:val="none"/>
    </w:rPr>
  </w:style>
  <w:style w:type="paragraph" w:customStyle="1" w:styleId="BodyTextRight">
    <w:name w:val="Body Text Right"/>
    <w:basedOn w:val="BodyText"/>
    <w:rsid w:val="00F15245"/>
    <w:pPr>
      <w:spacing w:before="0" w:after="0"/>
      <w:jc w:val="right"/>
    </w:pPr>
  </w:style>
  <w:style w:type="paragraph" w:styleId="Index3">
    <w:name w:val="index 3"/>
    <w:basedOn w:val="ListNumber2"/>
    <w:next w:val="Normal"/>
    <w:semiHidden/>
    <w:rsid w:val="00F15245"/>
    <w:pPr>
      <w:numPr>
        <w:numId w:val="0"/>
      </w:numPr>
      <w:tabs>
        <w:tab w:val="right" w:leader="dot" w:pos="4176"/>
      </w:tabs>
    </w:pPr>
  </w:style>
  <w:style w:type="paragraph" w:styleId="ListNumber2">
    <w:name w:val="List Number 2"/>
    <w:basedOn w:val="List2"/>
    <w:rsid w:val="00F15245"/>
    <w:pPr>
      <w:numPr>
        <w:numId w:val="9"/>
      </w:numPr>
      <w:tabs>
        <w:tab w:val="clear" w:pos="1060"/>
      </w:tabs>
    </w:pPr>
  </w:style>
  <w:style w:type="paragraph" w:customStyle="1" w:styleId="MarginNote">
    <w:name w:val="Margin Note"/>
    <w:basedOn w:val="BodyText"/>
    <w:rsid w:val="00F15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2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5245"/>
    <w:rPr>
      <w:sz w:val="32"/>
    </w:rPr>
  </w:style>
  <w:style w:type="paragraph" w:customStyle="1" w:styleId="HeadingProcedure">
    <w:name w:val="Heading Procedure"/>
    <w:basedOn w:val="HeadingBase"/>
    <w:next w:val="Normal"/>
    <w:rsid w:val="00F15245"/>
    <w:pPr>
      <w:tabs>
        <w:tab w:val="left" w:pos="0"/>
      </w:tabs>
      <w:spacing w:before="120" w:after="60"/>
    </w:pPr>
    <w:rPr>
      <w:i/>
      <w:color w:val="918585"/>
      <w:sz w:val="22"/>
    </w:rPr>
  </w:style>
  <w:style w:type="paragraph" w:customStyle="1" w:styleId="TableBodyText">
    <w:name w:val="Table Body Text"/>
    <w:basedOn w:val="BodyText"/>
    <w:rsid w:val="00F15245"/>
    <w:pPr>
      <w:spacing w:before="60" w:after="60"/>
    </w:pPr>
  </w:style>
  <w:style w:type="paragraph" w:styleId="ListContinue">
    <w:name w:val="List Continue"/>
    <w:basedOn w:val="List"/>
    <w:rsid w:val="00F15245"/>
    <w:pPr>
      <w:ind w:firstLine="0"/>
    </w:pPr>
  </w:style>
  <w:style w:type="paragraph" w:customStyle="1" w:styleId="ListNote">
    <w:name w:val="List Note"/>
    <w:basedOn w:val="List"/>
    <w:rsid w:val="00F15245"/>
    <w:pPr>
      <w:pBdr>
        <w:top w:val="single" w:sz="6" w:space="2" w:color="918585"/>
        <w:bottom w:val="single" w:sz="6" w:space="2" w:color="918585"/>
      </w:pBdr>
      <w:tabs>
        <w:tab w:val="left" w:pos="1021"/>
      </w:tabs>
      <w:ind w:firstLine="0"/>
    </w:pPr>
  </w:style>
  <w:style w:type="paragraph" w:customStyle="1" w:styleId="Warning">
    <w:name w:val="Warning"/>
    <w:basedOn w:val="BodyText"/>
    <w:rsid w:val="00F15245"/>
    <w:pPr>
      <w:shd w:val="clear" w:color="auto" w:fill="D9D9D9"/>
      <w:tabs>
        <w:tab w:val="left" w:pos="992"/>
      </w:tabs>
      <w:ind w:left="119" w:right="119"/>
    </w:pPr>
    <w:rPr>
      <w:sz w:val="20"/>
    </w:rPr>
  </w:style>
  <w:style w:type="paragraph" w:customStyle="1" w:styleId="MarginIcons">
    <w:name w:val="Margin Icons"/>
    <w:basedOn w:val="BodyText"/>
    <w:rsid w:val="00F15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245"/>
    <w:rPr>
      <w:rFonts w:ascii="Courier New" w:hAnsi="Courier New"/>
    </w:rPr>
  </w:style>
  <w:style w:type="paragraph" w:customStyle="1" w:styleId="NoteBullet">
    <w:name w:val="Note Bullet"/>
    <w:basedOn w:val="Note"/>
    <w:rsid w:val="00F15245"/>
    <w:pPr>
      <w:tabs>
        <w:tab w:val="clear" w:pos="680"/>
      </w:tabs>
      <w:spacing w:before="60" w:after="60"/>
    </w:pPr>
  </w:style>
  <w:style w:type="paragraph" w:customStyle="1" w:styleId="SubHeading2">
    <w:name w:val="SubHeading2"/>
    <w:basedOn w:val="HeadingBase"/>
    <w:rsid w:val="00F15245"/>
    <w:pPr>
      <w:spacing w:before="240" w:after="60"/>
    </w:pPr>
    <w:rPr>
      <w:sz w:val="20"/>
    </w:rPr>
  </w:style>
  <w:style w:type="paragraph" w:customStyle="1" w:styleId="SubHeading1">
    <w:name w:val="SubHeading1"/>
    <w:basedOn w:val="HeadingBase"/>
    <w:rsid w:val="00F15245"/>
    <w:pPr>
      <w:spacing w:before="240" w:after="60"/>
    </w:pPr>
    <w:rPr>
      <w:color w:val="918585"/>
      <w:sz w:val="22"/>
    </w:rPr>
  </w:style>
  <w:style w:type="paragraph" w:customStyle="1" w:styleId="SideHeading">
    <w:name w:val="Side Heading"/>
    <w:basedOn w:val="HeadingBase"/>
    <w:rsid w:val="00F15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245"/>
    <w:pPr>
      <w:tabs>
        <w:tab w:val="num" w:pos="360"/>
      </w:tabs>
    </w:pPr>
  </w:style>
  <w:style w:type="paragraph" w:styleId="PlainText">
    <w:name w:val="Plain Text"/>
    <w:basedOn w:val="Normal"/>
    <w:link w:val="PlainTextChar"/>
    <w:rsid w:val="00F15245"/>
    <w:rPr>
      <w:sz w:val="20"/>
    </w:rPr>
  </w:style>
  <w:style w:type="character" w:customStyle="1" w:styleId="PlainTextChar">
    <w:name w:val="Plain Text Char"/>
    <w:basedOn w:val="DefaultParagraphFont"/>
    <w:link w:val="PlainText"/>
    <w:rsid w:val="00F152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5245"/>
    <w:rPr>
      <w:b/>
      <w:smallCaps/>
    </w:rPr>
  </w:style>
  <w:style w:type="paragraph" w:customStyle="1" w:styleId="TableListNumber">
    <w:name w:val="Table List Number"/>
    <w:basedOn w:val="ListNumber"/>
    <w:rsid w:val="00F15245"/>
    <w:pPr>
      <w:numPr>
        <w:numId w:val="0"/>
      </w:numPr>
    </w:pPr>
  </w:style>
  <w:style w:type="paragraph" w:styleId="TOC4">
    <w:name w:val="toc 4"/>
    <w:basedOn w:val="TOCBase"/>
    <w:next w:val="Normal"/>
    <w:semiHidden/>
    <w:rsid w:val="00F15245"/>
    <w:pPr>
      <w:tabs>
        <w:tab w:val="right" w:leader="dot" w:pos="9071"/>
      </w:tabs>
      <w:ind w:left="1701"/>
    </w:pPr>
  </w:style>
  <w:style w:type="paragraph" w:customStyle="1" w:styleId="ListAlpha">
    <w:name w:val="List Alpha"/>
    <w:basedOn w:val="List"/>
    <w:rsid w:val="00F15245"/>
    <w:pPr>
      <w:numPr>
        <w:numId w:val="8"/>
      </w:numPr>
    </w:pPr>
  </w:style>
  <w:style w:type="paragraph" w:customStyle="1" w:styleId="ListAlpha2">
    <w:name w:val="List Alpha 2"/>
    <w:basedOn w:val="List2"/>
    <w:rsid w:val="00F15245"/>
    <w:pPr>
      <w:numPr>
        <w:numId w:val="7"/>
      </w:numPr>
    </w:pPr>
  </w:style>
  <w:style w:type="paragraph" w:styleId="List2">
    <w:name w:val="List 2"/>
    <w:basedOn w:val="BodyText"/>
    <w:rsid w:val="00F15245"/>
    <w:pPr>
      <w:tabs>
        <w:tab w:val="left" w:pos="680"/>
      </w:tabs>
      <w:spacing w:before="60" w:after="60"/>
      <w:ind w:left="680" w:hanging="340"/>
    </w:pPr>
  </w:style>
  <w:style w:type="paragraph" w:styleId="List3">
    <w:name w:val="List 3"/>
    <w:basedOn w:val="BodyText"/>
    <w:rsid w:val="00F15245"/>
    <w:pPr>
      <w:tabs>
        <w:tab w:val="left" w:pos="1021"/>
      </w:tabs>
      <w:spacing w:before="60" w:after="60"/>
      <w:ind w:left="1020" w:hanging="340"/>
    </w:pPr>
  </w:style>
  <w:style w:type="paragraph" w:styleId="List4">
    <w:name w:val="List 4"/>
    <w:basedOn w:val="BodyText"/>
    <w:rsid w:val="00F15245"/>
    <w:pPr>
      <w:tabs>
        <w:tab w:val="left" w:pos="1361"/>
      </w:tabs>
      <w:spacing w:before="60" w:after="60"/>
      <w:ind w:left="1361" w:hanging="340"/>
    </w:pPr>
  </w:style>
  <w:style w:type="paragraph" w:styleId="List5">
    <w:name w:val="List 5"/>
    <w:basedOn w:val="BodyText"/>
    <w:rsid w:val="00F15245"/>
    <w:pPr>
      <w:tabs>
        <w:tab w:val="left" w:pos="1701"/>
      </w:tabs>
      <w:spacing w:before="60" w:after="60"/>
      <w:ind w:left="1701" w:hanging="340"/>
    </w:pPr>
  </w:style>
  <w:style w:type="paragraph" w:styleId="ListBullet3">
    <w:name w:val="List Bullet 3"/>
    <w:basedOn w:val="List3"/>
    <w:rsid w:val="00F15245"/>
    <w:pPr>
      <w:numPr>
        <w:numId w:val="14"/>
      </w:numPr>
      <w:tabs>
        <w:tab w:val="clear" w:pos="1021"/>
      </w:tabs>
      <w:ind w:left="1037" w:hanging="357"/>
    </w:pPr>
  </w:style>
  <w:style w:type="paragraph" w:styleId="ListBullet4">
    <w:name w:val="List Bullet 4"/>
    <w:basedOn w:val="List4"/>
    <w:rsid w:val="00F15245"/>
    <w:pPr>
      <w:numPr>
        <w:numId w:val="2"/>
      </w:numPr>
    </w:pPr>
  </w:style>
  <w:style w:type="paragraph" w:styleId="ListBullet5">
    <w:name w:val="List Bullet 5"/>
    <w:basedOn w:val="List5"/>
    <w:rsid w:val="00F15245"/>
    <w:pPr>
      <w:numPr>
        <w:numId w:val="3"/>
      </w:numPr>
    </w:pPr>
  </w:style>
  <w:style w:type="paragraph" w:styleId="ListContinue2">
    <w:name w:val="List Continue 2"/>
    <w:basedOn w:val="List2"/>
    <w:rsid w:val="00F15245"/>
    <w:pPr>
      <w:ind w:firstLine="0"/>
    </w:pPr>
  </w:style>
  <w:style w:type="paragraph" w:styleId="ListContinue3">
    <w:name w:val="List Continue 3"/>
    <w:basedOn w:val="List3"/>
    <w:rsid w:val="00F15245"/>
    <w:pPr>
      <w:ind w:left="1021" w:firstLine="0"/>
    </w:pPr>
  </w:style>
  <w:style w:type="paragraph" w:styleId="ListContinue4">
    <w:name w:val="List Continue 4"/>
    <w:basedOn w:val="List4"/>
    <w:rsid w:val="00F15245"/>
    <w:pPr>
      <w:ind w:firstLine="0"/>
    </w:pPr>
  </w:style>
  <w:style w:type="paragraph" w:styleId="ListContinue5">
    <w:name w:val="List Continue 5"/>
    <w:basedOn w:val="List5"/>
    <w:rsid w:val="00F15245"/>
    <w:pPr>
      <w:ind w:firstLine="0"/>
    </w:pPr>
  </w:style>
  <w:style w:type="paragraph" w:styleId="ListNumber3">
    <w:name w:val="List Number 3"/>
    <w:basedOn w:val="List3"/>
    <w:rsid w:val="00F15245"/>
    <w:pPr>
      <w:numPr>
        <w:numId w:val="4"/>
      </w:numPr>
    </w:pPr>
  </w:style>
  <w:style w:type="paragraph" w:styleId="ListNumber4">
    <w:name w:val="List Number 4"/>
    <w:basedOn w:val="List4"/>
    <w:rsid w:val="00F15245"/>
    <w:pPr>
      <w:numPr>
        <w:numId w:val="5"/>
      </w:numPr>
    </w:pPr>
  </w:style>
  <w:style w:type="paragraph" w:styleId="ListNumber5">
    <w:name w:val="List Number 5"/>
    <w:basedOn w:val="List5"/>
    <w:rsid w:val="00F15245"/>
    <w:pPr>
      <w:numPr>
        <w:numId w:val="6"/>
      </w:numPr>
    </w:pPr>
  </w:style>
  <w:style w:type="paragraph" w:styleId="BlockText">
    <w:name w:val="Block Text"/>
    <w:basedOn w:val="Normal"/>
    <w:rsid w:val="00F15245"/>
    <w:pPr>
      <w:spacing w:after="120"/>
      <w:ind w:left="1440" w:right="1440"/>
    </w:pPr>
  </w:style>
  <w:style w:type="character" w:customStyle="1" w:styleId="Subscript">
    <w:name w:val="Subscript"/>
    <w:basedOn w:val="DefaultParagraphFont"/>
    <w:rsid w:val="00F15245"/>
    <w:rPr>
      <w:sz w:val="16"/>
      <w:vertAlign w:val="subscript"/>
    </w:rPr>
  </w:style>
  <w:style w:type="character" w:customStyle="1" w:styleId="Superscript">
    <w:name w:val="Superscript"/>
    <w:basedOn w:val="DefaultParagraphFont"/>
    <w:rsid w:val="00F15245"/>
    <w:rPr>
      <w:sz w:val="16"/>
      <w:vertAlign w:val="superscript"/>
    </w:rPr>
  </w:style>
  <w:style w:type="character" w:customStyle="1" w:styleId="Symbols">
    <w:name w:val="Symbols"/>
    <w:basedOn w:val="DefaultParagraphFont"/>
    <w:rsid w:val="00F15245"/>
    <w:rPr>
      <w:rFonts w:ascii="Symbol" w:hAnsi="Symbol"/>
    </w:rPr>
  </w:style>
  <w:style w:type="character" w:customStyle="1" w:styleId="MenuOptions">
    <w:name w:val="Menu Options"/>
    <w:basedOn w:val="DefaultParagraphFont"/>
    <w:rsid w:val="00F15245"/>
    <w:rPr>
      <w:rFonts w:ascii="Arial Narrow" w:hAnsi="Arial Narrow"/>
      <w:smallCaps/>
    </w:rPr>
  </w:style>
  <w:style w:type="character" w:customStyle="1" w:styleId="Buttons">
    <w:name w:val="Buttons"/>
    <w:basedOn w:val="DefaultParagraphFont"/>
    <w:rsid w:val="00F15245"/>
    <w:rPr>
      <w:b/>
    </w:rPr>
  </w:style>
  <w:style w:type="character" w:customStyle="1" w:styleId="Underlined">
    <w:name w:val="Underlined"/>
    <w:basedOn w:val="DefaultParagraphFont"/>
    <w:rsid w:val="00F15245"/>
    <w:rPr>
      <w:u w:val="single"/>
    </w:rPr>
  </w:style>
  <w:style w:type="paragraph" w:customStyle="1" w:styleId="TableBodyTextRight">
    <w:name w:val="Table Body Text Right"/>
    <w:basedOn w:val="TableBodyText"/>
    <w:rsid w:val="00F15245"/>
    <w:pPr>
      <w:widowControl w:val="0"/>
      <w:autoSpaceDE w:val="0"/>
      <w:autoSpaceDN w:val="0"/>
      <w:adjustRightInd w:val="0"/>
      <w:jc w:val="right"/>
    </w:pPr>
    <w:rPr>
      <w:rFonts w:cs="Arial"/>
      <w:szCs w:val="18"/>
    </w:rPr>
  </w:style>
  <w:style w:type="paragraph" w:customStyle="1" w:styleId="CopyrightText">
    <w:name w:val="Copyright Text"/>
    <w:basedOn w:val="BodyText"/>
    <w:rsid w:val="00F15245"/>
    <w:rPr>
      <w:sz w:val="18"/>
    </w:rPr>
  </w:style>
  <w:style w:type="paragraph" w:customStyle="1" w:styleId="BodySmallRight">
    <w:name w:val="Body Small Right"/>
    <w:basedOn w:val="BodyTextRight"/>
    <w:rsid w:val="00F15245"/>
    <w:rPr>
      <w:sz w:val="18"/>
      <w:szCs w:val="18"/>
    </w:rPr>
  </w:style>
  <w:style w:type="paragraph" w:customStyle="1" w:styleId="MarginEdition">
    <w:name w:val="Margin Edition"/>
    <w:basedOn w:val="MarginNote"/>
    <w:rsid w:val="00F15245"/>
    <w:pPr>
      <w:spacing w:before="0" w:after="0"/>
    </w:pPr>
    <w:rPr>
      <w:rFonts w:ascii="Times New Roman" w:hAnsi="Times New Roman"/>
      <w:color w:val="999999"/>
    </w:rPr>
  </w:style>
  <w:style w:type="paragraph" w:customStyle="1" w:styleId="Spacer">
    <w:name w:val="Spacer"/>
    <w:basedOn w:val="Normal"/>
    <w:rsid w:val="00F15245"/>
    <w:rPr>
      <w:sz w:val="2"/>
      <w:szCs w:val="2"/>
    </w:rPr>
  </w:style>
  <w:style w:type="character" w:customStyle="1" w:styleId="Small">
    <w:name w:val="Small"/>
    <w:basedOn w:val="DefaultParagraphFont"/>
    <w:rsid w:val="00F15245"/>
    <w:rPr>
      <w:sz w:val="16"/>
    </w:rPr>
  </w:style>
  <w:style w:type="paragraph" w:customStyle="1" w:styleId="WideTable">
    <w:name w:val="Wide Table"/>
    <w:basedOn w:val="Normal"/>
    <w:rsid w:val="00F15245"/>
    <w:pPr>
      <w:ind w:left="-1418"/>
    </w:pPr>
    <w:rPr>
      <w:sz w:val="2"/>
      <w:szCs w:val="2"/>
    </w:rPr>
  </w:style>
  <w:style w:type="character" w:styleId="PageNumber">
    <w:name w:val="page number"/>
    <w:basedOn w:val="DefaultParagraphFont"/>
    <w:rsid w:val="00F15245"/>
  </w:style>
  <w:style w:type="paragraph" w:styleId="Quote">
    <w:name w:val="Quote"/>
    <w:basedOn w:val="Heading1"/>
    <w:link w:val="QuoteChar"/>
    <w:qFormat/>
    <w:rsid w:val="00F15245"/>
    <w:rPr>
      <w:b w:val="0"/>
      <w:sz w:val="72"/>
      <w:szCs w:val="72"/>
      <w:lang w:val="en-NZ"/>
    </w:rPr>
  </w:style>
  <w:style w:type="character" w:customStyle="1" w:styleId="QuoteChar">
    <w:name w:val="Quote Char"/>
    <w:basedOn w:val="DefaultParagraphFont"/>
    <w:link w:val="Quote"/>
    <w:rsid w:val="00F15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245"/>
    <w:pPr>
      <w:pageBreakBefore/>
    </w:pPr>
  </w:style>
  <w:style w:type="paragraph" w:customStyle="1" w:styleId="Border">
    <w:name w:val="Border"/>
    <w:basedOn w:val="Normal"/>
    <w:qFormat/>
    <w:rsid w:val="00F15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245"/>
    <w:rPr>
      <w:b/>
      <w:bCs/>
      <w:i/>
      <w:iCs/>
      <w:color w:val="auto"/>
    </w:rPr>
  </w:style>
  <w:style w:type="paragraph" w:styleId="IntenseQuote">
    <w:name w:val="Intense Quote"/>
    <w:basedOn w:val="Normal"/>
    <w:next w:val="Normal"/>
    <w:link w:val="IntenseQuoteChar"/>
    <w:uiPriority w:val="30"/>
    <w:qFormat/>
    <w:rsid w:val="00F15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2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5245"/>
    <w:rPr>
      <w:smallCaps/>
      <w:color w:val="auto"/>
      <w:u w:val="single"/>
    </w:rPr>
  </w:style>
  <w:style w:type="character" w:styleId="IntenseReference">
    <w:name w:val="Intense Reference"/>
    <w:basedOn w:val="DefaultParagraphFont"/>
    <w:uiPriority w:val="32"/>
    <w:qFormat/>
    <w:rsid w:val="00F15245"/>
    <w:rPr>
      <w:b/>
      <w:bCs/>
      <w:smallCaps/>
      <w:color w:val="auto"/>
      <w:spacing w:val="5"/>
      <w:u w:val="single"/>
    </w:rPr>
  </w:style>
  <w:style w:type="paragraph" w:customStyle="1" w:styleId="2ColumnHeading">
    <w:name w:val="2Column Heading"/>
    <w:basedOn w:val="BodyText"/>
    <w:qFormat/>
    <w:rsid w:val="00F15245"/>
    <w:pPr>
      <w:spacing w:after="60"/>
      <w:ind w:left="-2268"/>
    </w:pPr>
    <w:rPr>
      <w:b/>
    </w:rPr>
  </w:style>
  <w:style w:type="paragraph" w:customStyle="1" w:styleId="Heading1TOC">
    <w:name w:val="Heading1 TOC"/>
    <w:basedOn w:val="Normal"/>
    <w:qFormat/>
    <w:rsid w:val="00F15245"/>
    <w:pPr>
      <w:spacing w:before="240" w:after="120"/>
    </w:pPr>
    <w:rPr>
      <w:rFonts w:ascii="Times New Roman" w:hAnsi="Times New Roman"/>
      <w:b/>
      <w:sz w:val="32"/>
    </w:rPr>
  </w:style>
  <w:style w:type="paragraph" w:customStyle="1" w:styleId="Heading2TOC">
    <w:name w:val="Heading2 TOC"/>
    <w:basedOn w:val="Normal"/>
    <w:qFormat/>
    <w:rsid w:val="00F15245"/>
    <w:pPr>
      <w:spacing w:before="240" w:after="60"/>
    </w:pPr>
    <w:rPr>
      <w:rFonts w:ascii="Times New Roman" w:hAnsi="Times New Roman"/>
      <w:b/>
      <w:sz w:val="28"/>
    </w:rPr>
  </w:style>
  <w:style w:type="character" w:customStyle="1" w:styleId="Underline">
    <w:name w:val="Underline"/>
    <w:basedOn w:val="DefaultParagraphFont"/>
    <w:qFormat/>
    <w:rsid w:val="00F15245"/>
    <w:rPr>
      <w:u w:val="single"/>
    </w:rPr>
  </w:style>
  <w:style w:type="character" w:customStyle="1" w:styleId="BoldandItalics">
    <w:name w:val="Bold and Italics"/>
    <w:qFormat/>
    <w:rsid w:val="00F15245"/>
    <w:rPr>
      <w:b/>
      <w:i/>
      <w:u w:val="none"/>
    </w:rPr>
  </w:style>
  <w:style w:type="paragraph" w:styleId="BalloonText">
    <w:name w:val="Balloon Text"/>
    <w:basedOn w:val="Normal"/>
    <w:link w:val="BalloonTextChar"/>
    <w:rsid w:val="00F15245"/>
    <w:rPr>
      <w:rFonts w:ascii="Tahoma" w:hAnsi="Tahoma" w:cs="Tahoma"/>
      <w:sz w:val="16"/>
      <w:szCs w:val="16"/>
    </w:rPr>
  </w:style>
  <w:style w:type="character" w:customStyle="1" w:styleId="BalloonTextChar">
    <w:name w:val="Balloon Text Char"/>
    <w:basedOn w:val="DefaultParagraphFont"/>
    <w:link w:val="BalloonText"/>
    <w:rsid w:val="00F152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52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52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869</Words>
  <Characters>5615</Characters>
  <Application>Microsoft Office Word</Application>
  <DocSecurity>0</DocSecurity>
  <Lines>213</Lines>
  <Paragraphs>142</Paragraphs>
  <ScaleCrop>false</ScaleCrop>
  <Company>Author-it Software Corporation Ltd.</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CPP30111 Certificate III in Surveying and Spatial Information Services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2012-05-27T05:13:00Z</dcterms:created>
  <dcterms:modified xsi:type="dcterms:W3CDTF">2012-05-27T05:13:00Z</dcterms:modified>
</cp:coreProperties>
</file>