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F1F" w:rsidP="00344F1F">
      <w:pPr>
        <w:pStyle w:val="Title"/>
      </w:pPr>
      <w:r>
        <w:fldChar w:fldCharType="begin"/>
      </w:r>
      <w:r>
        <w:instrText xml:space="preserve"> TITLE   \* MERGEFORMAT </w:instrText>
      </w:r>
      <w:r>
        <w:fldChar w:fldCharType="separate"/>
      </w:r>
      <w:r>
        <w:t>CPPSSI5060 Develop spreadsheets for spatial data</w:t>
      </w:r>
      <w:r>
        <w:fldChar w:fldCharType="end"/>
      </w:r>
    </w:p>
    <w:p w:rsidR="00344F1F" w:rsidP="00344F1F">
      <w:pPr>
        <w:pStyle w:val="Version"/>
        <w:sectPr w:rsidSect="001507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0778" w:rsidP="00150778">
      <w:pPr>
        <w:pStyle w:val="SuperHeading"/>
      </w:pPr>
      <w:r w:rsidRPr="00150778">
        <w:t>CPPSSI5060 Develop spreadsheets for spatial data</w:t>
      </w:r>
    </w:p>
    <w:p w:rsidR="00000000" w:rsidRPr="00150778" w:rsidP="00150778">
      <w:pPr>
        <w:pStyle w:val="Heading1"/>
      </w:pPr>
      <w:bookmarkStart w:id="1" w:name="O_1149079"/>
      <w:bookmarkEnd w:id="1"/>
      <w:r w:rsidRPr="00150778">
        <w:t>Modification History</w:t>
      </w:r>
    </w:p>
    <w:tbl>
      <w:tblPr>
        <w:tblW w:w="0" w:type="auto"/>
        <w:tblLayout w:type="fixed"/>
        <w:tblCellMar>
          <w:left w:w="62" w:type="dxa"/>
          <w:right w:w="62" w:type="dxa"/>
        </w:tblCellMar>
        <w:tblLook w:val="0000"/>
      </w:tblPr>
      <w:tblGrid>
        <w:gridCol w:w="1128"/>
        <w:gridCol w:w="7944"/>
      </w:tblGrid>
      <w:tr w:rsidTr="0015077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Release 1</w:t>
            </w:r>
          </w:p>
        </w:tc>
        <w:tc>
          <w:tcPr>
            <w:tcW w:w="7944" w:type="dxa"/>
            <w:tcBorders>
              <w:top w:val="nil"/>
              <w:left w:val="nil"/>
              <w:bottom w:val="nil"/>
              <w:right w:val="nil"/>
            </w:tcBorders>
            <w:tcMar>
              <w:top w:w="0" w:type="dxa"/>
              <w:left w:w="62" w:type="dxa"/>
              <w:bottom w:w="0" w:type="dxa"/>
              <w:right w:w="62" w:type="dxa"/>
            </w:tcMar>
          </w:tcPr>
          <w:p w:rsidR="00000000" w:rsidRPr="00150778" w:rsidP="00150778">
            <w:pPr>
              <w:pStyle w:val="BodyText"/>
            </w:pPr>
            <w:r w:rsidRPr="00150778">
              <w:t>This version first released with CPP Property Services Training Package Release 12.0.</w:t>
            </w:r>
          </w:p>
          <w:p w:rsidR="00000000" w:rsidRPr="00150778" w:rsidP="00150778">
            <w:pPr>
              <w:pStyle w:val="BodyText"/>
            </w:pPr>
            <w:r w:rsidRPr="00150778">
              <w:t>This unit supersedes and is equivalent to CPPSIS5060 Develop spreadsheets for spatial data.</w:t>
            </w:r>
          </w:p>
        </w:tc>
      </w:tr>
    </w:tbl>
    <w:p w:rsidR="00000000" w:rsidRPr="00150778" w:rsidP="00150778">
      <w:pPr>
        <w:pStyle w:val="BodyText"/>
      </w:pPr>
    </w:p>
    <w:p w:rsidR="00000000" w:rsidRPr="00150778" w:rsidP="00150778">
      <w:pPr>
        <w:pStyle w:val="AllowPageBreak"/>
      </w:pPr>
    </w:p>
    <w:p w:rsidR="00000000" w:rsidRPr="00150778" w:rsidP="00150778">
      <w:pPr>
        <w:pStyle w:val="Heading1"/>
      </w:pPr>
      <w:bookmarkStart w:id="2" w:name="O_1149085"/>
      <w:bookmarkEnd w:id="2"/>
      <w:r w:rsidRPr="00150778">
        <w:t>Application</w:t>
      </w:r>
    </w:p>
    <w:p w:rsidR="00000000" w:rsidRPr="00150778" w:rsidP="00344F1F">
      <w:pPr>
        <w:pStyle w:val="BodyText"/>
      </w:pPr>
      <w:r w:rsidRPr="00150778">
        <w:t xml:space="preserve">This </w:t>
      </w:r>
      <w:r w:rsidRPr="00150778">
        <w:t>unit specifies the skills and knowledge required to design, create and validate spreadsheets for spatial data and to translate spatial data into spreadsheet design and layout. It includes translating between spreadsheet and spatial software, and using func</w:t>
      </w:r>
      <w:r w:rsidRPr="00150778">
        <w:t xml:space="preserve">tions and features of spreadsheet software, including linked spreadsheets, documents and advanced mathematical formulas. </w:t>
      </w:r>
    </w:p>
    <w:p w:rsidR="00000000" w:rsidRPr="00150778" w:rsidP="00344F1F">
      <w:pPr>
        <w:pStyle w:val="BodyText"/>
      </w:pPr>
      <w:r w:rsidRPr="00150778">
        <w:t>The unit also includes identifying design parameters and setting up software and spreadsheet templates to ensure quality and consisten</w:t>
      </w:r>
      <w:r w:rsidRPr="00150778">
        <w:t>cy in format and design, as well as using technology to apply advanced mathematical concepts to spatial data, including identifying and resolving errors relating to formulas and other spreadsheet functions.</w:t>
      </w:r>
    </w:p>
    <w:p w:rsidR="00000000" w:rsidRPr="00150778" w:rsidP="00344F1F">
      <w:pPr>
        <w:pStyle w:val="BodyText"/>
      </w:pPr>
      <w:r w:rsidRPr="00150778">
        <w:t>This unit is suitable for skilled surveying techn</w:t>
      </w:r>
      <w:r w:rsidRPr="00150778">
        <w:t>icians and skilled spatial information system (SIS) technicians who use a broad range of cognitive, technical and communication skills to select and apply methods and technologies to analyse information and provide solutions to sometimes complex surveying/</w:t>
      </w:r>
      <w:r w:rsidRPr="00150778">
        <w:t>spatial information problems.</w:t>
      </w:r>
      <w:r w:rsidRPr="00150778">
        <w:rPr>
          <w:rStyle w:val="Emphasis"/>
        </w:rPr>
        <w:t xml:space="preserve"> </w:t>
      </w:r>
    </w:p>
    <w:p w:rsidR="00000000" w:rsidRPr="00150778" w:rsidP="00344F1F">
      <w:pPr>
        <w:pStyle w:val="BodyText"/>
      </w:pPr>
      <w:r w:rsidRPr="00150778">
        <w:t>Surveying and spatial information skills are applied in a range of industry contexts, including town planning, civil construction, mining, engineering, health, agriculture and defence.  </w:t>
      </w:r>
    </w:p>
    <w:p w:rsidR="00000000" w:rsidRPr="00150778" w:rsidP="00344F1F">
      <w:pPr>
        <w:pStyle w:val="BodyText"/>
      </w:pPr>
      <w:r w:rsidRPr="00150778">
        <w:t>All work must be carried out to comply</w:t>
      </w:r>
      <w:r w:rsidRPr="00150778">
        <w:t xml:space="preserve"> with workplace procedures, in accordance with relevant state/territory regulations that govern surveying work, as well as work health and safety (WHS) legislation and regulations that apply to the workplace.</w:t>
      </w:r>
    </w:p>
    <w:p w:rsidR="00000000" w:rsidRPr="00150778" w:rsidP="00344F1F">
      <w:pPr>
        <w:pStyle w:val="BodyText"/>
      </w:pPr>
      <w:r w:rsidRPr="00150778">
        <w:t>No licensing, legislative or certification requ</w:t>
      </w:r>
      <w:r w:rsidRPr="00150778">
        <w:t xml:space="preserve">irements apply to this unit at the time of publication. </w:t>
      </w:r>
    </w:p>
    <w:p w:rsidR="00000000" w:rsidRPr="00150778" w:rsidP="00150778">
      <w:pPr>
        <w:pStyle w:val="Heading1"/>
      </w:pPr>
      <w:bookmarkStart w:id="3" w:name="O_1149084"/>
      <w:bookmarkEnd w:id="3"/>
      <w:r w:rsidRPr="00150778">
        <w:t>Pre-requisite Unit</w:t>
      </w:r>
    </w:p>
    <w:p w:rsidR="00000000" w:rsidRPr="00150778" w:rsidP="00344F1F">
      <w:pPr>
        <w:pStyle w:val="BodyText"/>
      </w:pPr>
      <w:r w:rsidRPr="00150778">
        <w:t>Nil.</w:t>
      </w:r>
    </w:p>
    <w:p w:rsidR="00000000" w:rsidRPr="00150778" w:rsidP="00150778">
      <w:pPr>
        <w:pStyle w:val="Heading1"/>
      </w:pPr>
      <w:bookmarkStart w:id="4" w:name="O_1149083"/>
      <w:bookmarkEnd w:id="4"/>
      <w:r w:rsidRPr="00150778">
        <w:t>Unit Sector</w:t>
      </w:r>
    </w:p>
    <w:p w:rsidR="00000000" w:rsidRPr="00150778" w:rsidP="00344F1F">
      <w:pPr>
        <w:pStyle w:val="BodyText"/>
      </w:pPr>
      <w:r w:rsidRPr="00150778">
        <w:t>Surveying and Spatial Information Services</w:t>
      </w:r>
    </w:p>
    <w:p w:rsidR="00000000" w:rsidRPr="00150778" w:rsidP="00150778">
      <w:pPr>
        <w:pStyle w:val="Heading1"/>
      </w:pPr>
      <w:bookmarkStart w:id="5" w:name="O_1149082"/>
      <w:bookmarkEnd w:id="5"/>
      <w:r w:rsidRPr="0015077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5077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Performance criteria describe what needs to be done to demonstrate achievement of the element.</w:t>
            </w:r>
          </w:p>
        </w:tc>
      </w:tr>
      <w:tr w:rsidTr="0015077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1</w:t>
            </w:r>
          </w:p>
        </w:tc>
        <w:tc>
          <w:tcPr>
            <w:tcW w:w="2357" w:type="dxa"/>
            <w:vMerge w:val="restart"/>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Prepare for spreadsheet tasks.</w:t>
            </w:r>
          </w:p>
        </w:tc>
        <w:tc>
          <w:tcPr>
            <w:tcW w:w="804" w:type="dxa"/>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1.1</w:t>
            </w:r>
          </w:p>
        </w:tc>
        <w:tc>
          <w:tcPr>
            <w:tcW w:w="5659" w:type="dxa"/>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Determine specifications for spreadsheets and identify the task requirements fo</w:t>
            </w:r>
            <w:r w:rsidRPr="00150778">
              <w:t>r spatial data entry, storage, output, reporting and presentation.</w:t>
            </w:r>
          </w:p>
        </w:tc>
      </w:tr>
      <w:tr w:rsidTr="001507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1.2</w:t>
            </w:r>
          </w:p>
        </w:tc>
        <w:tc>
          <w:tcPr>
            <w:tcW w:w="5659" w:type="dxa"/>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Evaluate tasks to identify design parameters, required features and functions and areas where automation would increase efficiency.</w:t>
            </w:r>
          </w:p>
        </w:tc>
      </w:tr>
      <w:tr w:rsidTr="001507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1.3</w:t>
            </w:r>
          </w:p>
        </w:tc>
        <w:tc>
          <w:tcPr>
            <w:tcW w:w="5659" w:type="dxa"/>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 xml:space="preserve">Set </w:t>
            </w:r>
            <w:r w:rsidRPr="00150778">
              <w:t>up and check software for functionality and capacity to meet task requirements.</w:t>
            </w:r>
          </w:p>
        </w:tc>
      </w:tr>
      <w:tr w:rsidTr="0015077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50778">
            <w:pPr>
              <w:pStyle w:val="BodyText"/>
              <w:rPr>
                <w:lang w:val="en-NZ"/>
              </w:rPr>
            </w:pPr>
          </w:p>
        </w:tc>
      </w:tr>
      <w:tr w:rsidTr="0015077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2</w:t>
            </w:r>
          </w:p>
        </w:tc>
        <w:tc>
          <w:tcPr>
            <w:tcW w:w="2357" w:type="dxa"/>
            <w:vMerge w:val="restart"/>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Set up spreadsheets.</w:t>
            </w:r>
          </w:p>
        </w:tc>
        <w:tc>
          <w:tcPr>
            <w:tcW w:w="804" w:type="dxa"/>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2.1</w:t>
            </w:r>
          </w:p>
        </w:tc>
        <w:tc>
          <w:tcPr>
            <w:tcW w:w="5659" w:type="dxa"/>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 xml:space="preserve">Develop linked spreadsheet solution using software features and formulas to meet task requirements. </w:t>
            </w:r>
          </w:p>
        </w:tc>
      </w:tr>
      <w:tr w:rsidTr="001507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2.2</w:t>
            </w:r>
          </w:p>
        </w:tc>
        <w:tc>
          <w:tcPr>
            <w:tcW w:w="5659" w:type="dxa"/>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 xml:space="preserve">Test formulas and functions and resolve errors to confirm that output meets task requirements. </w:t>
            </w:r>
          </w:p>
        </w:tc>
      </w:tr>
      <w:tr w:rsidTr="001507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2.3</w:t>
            </w:r>
          </w:p>
        </w:tc>
        <w:tc>
          <w:tcPr>
            <w:tcW w:w="5659" w:type="dxa"/>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 xml:space="preserve">Format spreadsheets and use titles, colours, headings, labels and data to enhance meaning and presentation of data. </w:t>
            </w:r>
          </w:p>
        </w:tc>
      </w:tr>
      <w:tr w:rsidTr="0015077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50778">
            <w:pPr>
              <w:pStyle w:val="BodyText"/>
              <w:rPr>
                <w:lang w:val="en-NZ"/>
              </w:rPr>
            </w:pPr>
          </w:p>
        </w:tc>
      </w:tr>
      <w:tr w:rsidTr="0015077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3</w:t>
            </w:r>
          </w:p>
        </w:tc>
        <w:tc>
          <w:tcPr>
            <w:tcW w:w="2357" w:type="dxa"/>
            <w:vMerge w:val="restart"/>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Use functions and features of spreadsheet software.</w:t>
            </w:r>
          </w:p>
        </w:tc>
        <w:tc>
          <w:tcPr>
            <w:tcW w:w="804" w:type="dxa"/>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3.1</w:t>
            </w:r>
          </w:p>
        </w:tc>
        <w:tc>
          <w:tcPr>
            <w:tcW w:w="5659" w:type="dxa"/>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Enter, check and edit spatial data according to task and organisational requirements.</w:t>
            </w:r>
          </w:p>
        </w:tc>
      </w:tr>
      <w:tr w:rsidTr="001507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3.2</w:t>
            </w:r>
          </w:p>
        </w:tc>
        <w:tc>
          <w:tcPr>
            <w:tcW w:w="5659" w:type="dxa"/>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Import and export spatial data between compatible software applications and adjust host documents according to task requirements.</w:t>
            </w:r>
          </w:p>
        </w:tc>
      </w:tr>
      <w:tr w:rsidTr="001507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3.3</w:t>
            </w:r>
          </w:p>
        </w:tc>
        <w:tc>
          <w:tcPr>
            <w:tcW w:w="5659" w:type="dxa"/>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Use software documentation and online help to overcome errors and problems with spreadsheet design and production as re</w:t>
            </w:r>
            <w:r w:rsidRPr="00150778">
              <w:t>quired.</w:t>
            </w:r>
          </w:p>
        </w:tc>
      </w:tr>
      <w:tr w:rsidTr="001507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3.4</w:t>
            </w:r>
          </w:p>
        </w:tc>
        <w:tc>
          <w:tcPr>
            <w:tcW w:w="5659" w:type="dxa"/>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Develop and edit spreadsheet templates to standardise spreadsheet operation and ensure quality and consistency in format and design.</w:t>
            </w:r>
          </w:p>
        </w:tc>
      </w:tr>
      <w:tr w:rsidTr="0015077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50778">
            <w:pPr>
              <w:pStyle w:val="BodyText"/>
              <w:rPr>
                <w:lang w:val="en-NZ"/>
              </w:rPr>
            </w:pPr>
          </w:p>
        </w:tc>
      </w:tr>
      <w:tr w:rsidTr="0015077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4</w:t>
            </w:r>
          </w:p>
        </w:tc>
        <w:tc>
          <w:tcPr>
            <w:tcW w:w="2357" w:type="dxa"/>
            <w:vMerge w:val="restart"/>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Finalise spreadsheets.</w:t>
            </w:r>
          </w:p>
        </w:tc>
        <w:tc>
          <w:tcPr>
            <w:tcW w:w="804" w:type="dxa"/>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4.1</w:t>
            </w:r>
          </w:p>
        </w:tc>
        <w:tc>
          <w:tcPr>
            <w:tcW w:w="5659" w:type="dxa"/>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Protect completed spreadsheets to prevent accidental corruption and archive according to organisational requirements.</w:t>
            </w:r>
          </w:p>
        </w:tc>
      </w:tr>
      <w:tr w:rsidTr="001507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4.2</w:t>
            </w:r>
          </w:p>
        </w:tc>
        <w:tc>
          <w:tcPr>
            <w:tcW w:w="5659" w:type="dxa"/>
            <w:tcBorders>
              <w:top w:val="nil"/>
              <w:left w:val="nil"/>
              <w:bottom w:val="nil"/>
              <w:right w:val="nil"/>
            </w:tcBorders>
            <w:tcMar>
              <w:top w:w="0" w:type="dxa"/>
              <w:left w:w="62" w:type="dxa"/>
              <w:bottom w:w="0" w:type="dxa"/>
              <w:right w:w="62" w:type="dxa"/>
            </w:tcMar>
          </w:tcPr>
          <w:p w:rsidR="00000000" w:rsidRPr="00150778" w:rsidP="00150778">
            <w:pPr>
              <w:pStyle w:val="BodyText"/>
            </w:pPr>
            <w:r w:rsidRPr="00150778">
              <w:t>Complete documentation and inform appropriate persons of results according to organisational requirements.</w:t>
            </w:r>
          </w:p>
        </w:tc>
      </w:tr>
    </w:tbl>
    <w:p w:rsidR="00000000" w:rsidRPr="00150778" w:rsidP="00150778">
      <w:pPr>
        <w:pStyle w:val="BodyText"/>
      </w:pPr>
    </w:p>
    <w:p w:rsidR="00000000" w:rsidRPr="00150778" w:rsidP="00150778">
      <w:pPr>
        <w:pStyle w:val="AllowPageBreak"/>
      </w:pPr>
    </w:p>
    <w:p w:rsidR="00000000" w:rsidRPr="00150778" w:rsidP="00150778">
      <w:pPr>
        <w:pStyle w:val="Heading1"/>
      </w:pPr>
      <w:bookmarkStart w:id="6" w:name="O_1149081"/>
      <w:bookmarkEnd w:id="6"/>
      <w:r w:rsidRPr="00150778">
        <w:t>Foundation Skills</w:t>
      </w:r>
    </w:p>
    <w:p w:rsidR="00000000" w:rsidRPr="00150778" w:rsidP="00344F1F">
      <w:pPr>
        <w:pStyle w:val="BodyText"/>
      </w:pPr>
      <w:r w:rsidRPr="00150778">
        <w:t>Foundation skills essential to performance are explicit in the performance criteria of this unit of competency.</w:t>
      </w:r>
    </w:p>
    <w:p w:rsidR="00000000" w:rsidRPr="00150778" w:rsidP="00150778">
      <w:pPr>
        <w:pStyle w:val="Heading1"/>
      </w:pPr>
      <w:bookmarkStart w:id="7" w:name="O_1149080"/>
      <w:bookmarkEnd w:id="7"/>
      <w:r w:rsidRPr="00150778">
        <w:t>Unit Mapping Information</w:t>
      </w:r>
    </w:p>
    <w:p w:rsidR="00000000" w:rsidRPr="00150778" w:rsidP="00344F1F">
      <w:pPr>
        <w:pStyle w:val="BodyText"/>
      </w:pPr>
      <w:r w:rsidRPr="00150778">
        <w:t>Supersedes and is equivalent to CPPSIS5060 Develop spreadsheets for spatial data.</w:t>
      </w:r>
    </w:p>
    <w:p w:rsidR="00000000" w:rsidRPr="00150778" w:rsidP="00150778">
      <w:pPr>
        <w:pStyle w:val="Heading1"/>
      </w:pPr>
      <w:bookmarkStart w:id="8" w:name="O_1149073"/>
      <w:bookmarkEnd w:id="8"/>
      <w:r w:rsidRPr="00150778">
        <w:t>Links</w:t>
      </w:r>
    </w:p>
    <w:p w:rsidR="00000000" w:rsidRPr="00150778" w:rsidP="00344F1F">
      <w:pPr>
        <w:pStyle w:val="BodyText"/>
      </w:pPr>
      <w:r w:rsidRPr="0015077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C46B2">
        <w:rPr>
          <w:rStyle w:val="Hyperlink"/>
        </w:rPr>
        <w:t>https://vetnet.gov.au/Pages/TrainingDocs.aspx?q=6f3f9672-30e8-4835-b348-205dfcf13d9b</w:t>
      </w:r>
      <w:r>
        <w:fldChar w:fldCharType="end"/>
      </w:r>
    </w:p>
    <w:p w:rsidR="00000000" w:rsidRPr="00150778" w:rsidP="00344F1F">
      <w:pPr>
        <w:pStyle w:val="BodyText"/>
        <w:sectPr w:rsidSect="00150778">
          <w:headerReference w:type="default" r:id="rId10"/>
          <w:footerReference w:type="default" r:id="rId11"/>
          <w:pgSz w:w="11908" w:h="16833"/>
          <w:pgMar w:top="1702" w:right="1418" w:bottom="1702" w:left="1418" w:header="992" w:footer="992" w:gutter="0"/>
          <w:cols w:space="720"/>
          <w:noEndnote/>
          <w:docGrid w:linePitch="299"/>
        </w:sectPr>
      </w:pPr>
    </w:p>
    <w:p w:rsidR="00000000" w:rsidRPr="00150778" w:rsidP="00150778">
      <w:pPr>
        <w:pStyle w:val="SuperHeading"/>
      </w:pPr>
      <w:r w:rsidRPr="00150778">
        <w:t xml:space="preserve">Assessment </w:t>
      </w:r>
      <w:r w:rsidRPr="00150778">
        <w:t>Requirements for CPPSSI5060 Develop spreadsheets for spatial data</w:t>
      </w:r>
    </w:p>
    <w:p w:rsidR="00000000" w:rsidRPr="00150778" w:rsidP="00150778">
      <w:pPr>
        <w:pStyle w:val="Heading1"/>
      </w:pPr>
      <w:bookmarkStart w:id="9" w:name="O_1149075"/>
      <w:bookmarkEnd w:id="9"/>
      <w:r w:rsidRPr="00150778">
        <w:t>Modification History</w:t>
      </w:r>
    </w:p>
    <w:tbl>
      <w:tblPr>
        <w:tblW w:w="0" w:type="auto"/>
        <w:tblLayout w:type="fixed"/>
        <w:tblCellMar>
          <w:left w:w="62" w:type="dxa"/>
          <w:right w:w="62" w:type="dxa"/>
        </w:tblCellMar>
        <w:tblLook w:val="0000"/>
      </w:tblPr>
      <w:tblGrid>
        <w:gridCol w:w="1128"/>
        <w:gridCol w:w="7944"/>
      </w:tblGrid>
      <w:tr w:rsidTr="0015077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50778">
            <w:pPr>
              <w:pStyle w:val="BodyText"/>
              <w:rPr>
                <w:lang w:val="en-NZ"/>
              </w:rPr>
            </w:pPr>
            <w:r w:rsidRPr="00150778">
              <w:t>Release 1</w:t>
            </w:r>
          </w:p>
        </w:tc>
        <w:tc>
          <w:tcPr>
            <w:tcW w:w="7944" w:type="dxa"/>
            <w:tcBorders>
              <w:top w:val="nil"/>
              <w:left w:val="nil"/>
              <w:bottom w:val="nil"/>
              <w:right w:val="nil"/>
            </w:tcBorders>
            <w:tcMar>
              <w:top w:w="0" w:type="dxa"/>
              <w:left w:w="62" w:type="dxa"/>
              <w:bottom w:w="0" w:type="dxa"/>
              <w:right w:w="62" w:type="dxa"/>
            </w:tcMar>
          </w:tcPr>
          <w:p w:rsidR="00000000" w:rsidRPr="00150778" w:rsidP="00150778">
            <w:pPr>
              <w:pStyle w:val="BodyText"/>
            </w:pPr>
            <w:r w:rsidRPr="00150778">
              <w:t>This version first released with CPP Property Services Training Package Release 12.0.</w:t>
            </w:r>
          </w:p>
          <w:p w:rsidR="00000000" w:rsidRPr="00150778" w:rsidP="00150778">
            <w:pPr>
              <w:pStyle w:val="BodyText"/>
            </w:pPr>
            <w:r w:rsidRPr="00150778">
              <w:t>This unit supersedes and is equivalent to CPPSIS5060 De</w:t>
            </w:r>
            <w:r w:rsidRPr="00150778">
              <w:t>velop spreadsheets for spatial data.</w:t>
            </w:r>
          </w:p>
        </w:tc>
      </w:tr>
    </w:tbl>
    <w:p w:rsidR="00000000" w:rsidRPr="00150778" w:rsidP="00150778">
      <w:pPr>
        <w:pStyle w:val="BodyText"/>
      </w:pPr>
    </w:p>
    <w:p w:rsidR="00000000" w:rsidRPr="00150778" w:rsidP="00150778">
      <w:pPr>
        <w:pStyle w:val="AllowPageBreak"/>
      </w:pPr>
    </w:p>
    <w:p w:rsidR="00000000" w:rsidRPr="00150778" w:rsidP="00150778">
      <w:pPr>
        <w:pStyle w:val="Heading1"/>
      </w:pPr>
      <w:bookmarkStart w:id="10" w:name="O_1149078"/>
      <w:bookmarkEnd w:id="10"/>
      <w:r w:rsidRPr="00150778">
        <w:t>Performance Evidence</w:t>
      </w:r>
    </w:p>
    <w:p w:rsidR="00000000" w:rsidRPr="00150778" w:rsidP="00344F1F">
      <w:pPr>
        <w:pStyle w:val="BodyText"/>
      </w:pPr>
      <w:r w:rsidRPr="00150778">
        <w:t>To demonstrate competency a candidate must meet the elements and performance criteria of this unit by developing three types of multi-worksheet spreadsheets for different spatia</w:t>
      </w:r>
      <w:r w:rsidRPr="00150778">
        <w:t xml:space="preserve">l data. </w:t>
      </w:r>
    </w:p>
    <w:p w:rsidR="00000000" w:rsidRPr="00150778" w:rsidP="00344F1F">
      <w:pPr>
        <w:pStyle w:val="BodyText"/>
      </w:pPr>
      <w:r w:rsidRPr="00150778">
        <w:t>Spreadsheets must include:</w:t>
      </w:r>
    </w:p>
    <w:p w:rsidR="00000000" w:rsidRPr="00150778" w:rsidP="00150778">
      <w:pPr>
        <w:pStyle w:val="ListBullet"/>
      </w:pPr>
      <w:r w:rsidRPr="00150778">
        <w:t>complex software features:</w:t>
      </w:r>
    </w:p>
    <w:p w:rsidR="00000000" w:rsidRPr="00150778" w:rsidP="00150778">
      <w:pPr>
        <w:pStyle w:val="ListBullet2"/>
      </w:pPr>
      <w:r w:rsidRPr="00150778">
        <w:t>cell and data attributes</w:t>
      </w:r>
    </w:p>
    <w:p w:rsidR="00000000" w:rsidRPr="00150778" w:rsidP="00150778">
      <w:pPr>
        <w:pStyle w:val="ListBullet2"/>
      </w:pPr>
      <w:r w:rsidRPr="00150778">
        <w:t>named ranges</w:t>
      </w:r>
    </w:p>
    <w:p w:rsidR="00000000" w:rsidRPr="00150778" w:rsidP="00150778">
      <w:pPr>
        <w:pStyle w:val="ListBullet2"/>
      </w:pPr>
      <w:r w:rsidRPr="00150778">
        <w:t>cell protection</w:t>
      </w:r>
    </w:p>
    <w:p w:rsidR="00000000" w:rsidRPr="00150778" w:rsidP="00150778">
      <w:pPr>
        <w:pStyle w:val="ListBullet2"/>
      </w:pPr>
      <w:r w:rsidRPr="00150778">
        <w:t>embedding cell references in formulas</w:t>
      </w:r>
    </w:p>
    <w:p w:rsidR="00000000" w:rsidRPr="00150778" w:rsidP="00150778">
      <w:pPr>
        <w:pStyle w:val="ListBullet2"/>
      </w:pPr>
      <w:r w:rsidRPr="00150778">
        <w:t>conditional formatting</w:t>
      </w:r>
    </w:p>
    <w:p w:rsidR="00000000" w:rsidRPr="00150778" w:rsidP="00150778">
      <w:pPr>
        <w:pStyle w:val="ListBullet2"/>
      </w:pPr>
      <w:r w:rsidRPr="00150778">
        <w:t>data validation tools and processes</w:t>
      </w:r>
    </w:p>
    <w:p w:rsidR="00000000" w:rsidRPr="00150778" w:rsidP="00150778">
      <w:pPr>
        <w:pStyle w:val="ListBullet2"/>
      </w:pPr>
      <w:r w:rsidRPr="00150778">
        <w:t xml:space="preserve">graph creation </w:t>
      </w:r>
    </w:p>
    <w:p w:rsidR="00000000" w:rsidRPr="00150778" w:rsidP="00150778">
      <w:pPr>
        <w:pStyle w:val="ListBullet2"/>
      </w:pPr>
      <w:r w:rsidRPr="00150778">
        <w:t>simple macros</w:t>
      </w:r>
    </w:p>
    <w:p w:rsidR="00000000" w:rsidRPr="00150778" w:rsidP="00150778">
      <w:pPr>
        <w:pStyle w:val="ListBullet2"/>
      </w:pPr>
      <w:r w:rsidRPr="00150778">
        <w:t>headings and labels</w:t>
      </w:r>
    </w:p>
    <w:p w:rsidR="00000000" w:rsidRPr="00150778" w:rsidP="00150778">
      <w:pPr>
        <w:pStyle w:val="ListBullet2"/>
      </w:pPr>
      <w:r w:rsidRPr="00150778">
        <w:t>pivot tables</w:t>
      </w:r>
    </w:p>
    <w:p w:rsidR="00000000" w:rsidRPr="00150778" w:rsidP="00150778">
      <w:pPr>
        <w:pStyle w:val="ListBullet"/>
      </w:pPr>
      <w:r w:rsidRPr="00150778">
        <w:t>spreadsheet functions to create formulae:</w:t>
      </w:r>
    </w:p>
    <w:p w:rsidR="00000000" w:rsidRPr="00150778" w:rsidP="00150778">
      <w:pPr>
        <w:pStyle w:val="ListBullet2"/>
      </w:pPr>
      <w:r w:rsidRPr="00150778">
        <w:t>text</w:t>
      </w:r>
    </w:p>
    <w:p w:rsidR="00000000" w:rsidRPr="00150778" w:rsidP="00150778">
      <w:pPr>
        <w:pStyle w:val="ListBullet2"/>
      </w:pPr>
      <w:r w:rsidRPr="00150778">
        <w:t xml:space="preserve">advanced mathematical </w:t>
      </w:r>
    </w:p>
    <w:p w:rsidR="00000000" w:rsidRPr="00150778" w:rsidP="00150778">
      <w:pPr>
        <w:pStyle w:val="ListBullet2"/>
      </w:pPr>
      <w:r w:rsidRPr="00150778">
        <w:t>lookup</w:t>
      </w:r>
    </w:p>
    <w:p w:rsidR="00000000" w:rsidRPr="00150778" w:rsidP="00150778">
      <w:pPr>
        <w:pStyle w:val="ListBullet2"/>
      </w:pPr>
      <w:r w:rsidRPr="00150778">
        <w:t>statistical</w:t>
      </w:r>
    </w:p>
    <w:p w:rsidR="00000000" w:rsidRPr="00150778" w:rsidP="00150778">
      <w:pPr>
        <w:pStyle w:val="ListBullet2"/>
      </w:pPr>
      <w:r w:rsidRPr="00150778">
        <w:t xml:space="preserve">logical. </w:t>
      </w:r>
    </w:p>
    <w:p w:rsidR="00000000" w:rsidRPr="00150778" w:rsidP="00150778">
      <w:pPr>
        <w:pStyle w:val="AllowPageBreak"/>
      </w:pPr>
    </w:p>
    <w:p w:rsidR="00000000" w:rsidRPr="00150778" w:rsidP="00150778">
      <w:pPr>
        <w:pStyle w:val="Heading1"/>
      </w:pPr>
      <w:bookmarkStart w:id="11" w:name="O_1149077"/>
      <w:bookmarkEnd w:id="11"/>
      <w:r w:rsidRPr="00150778">
        <w:t>Knowledge Evidence</w:t>
      </w:r>
    </w:p>
    <w:p w:rsidR="00000000" w:rsidRPr="00150778" w:rsidP="00344F1F">
      <w:pPr>
        <w:pStyle w:val="BodyText"/>
      </w:pPr>
      <w:r w:rsidRPr="00150778">
        <w:t>To be competent in this unit a candidate must demonstrate knowledge of:</w:t>
      </w:r>
    </w:p>
    <w:p w:rsidR="00000000" w:rsidRPr="00150778" w:rsidP="00150778">
      <w:pPr>
        <w:pStyle w:val="ListBullet"/>
      </w:pPr>
      <w:r w:rsidRPr="00150778">
        <w:t>interpretation of:</w:t>
      </w:r>
    </w:p>
    <w:p w:rsidR="00000000" w:rsidRPr="00150778" w:rsidP="00150778">
      <w:pPr>
        <w:pStyle w:val="ListBullet2"/>
      </w:pPr>
      <w:r w:rsidRPr="00150778">
        <w:t>cell references</w:t>
      </w:r>
    </w:p>
    <w:p w:rsidR="00000000" w:rsidRPr="00150778" w:rsidP="00150778">
      <w:pPr>
        <w:pStyle w:val="ListBullet2"/>
      </w:pPr>
      <w:r w:rsidRPr="00150778">
        <w:t>information in graphs</w:t>
      </w:r>
    </w:p>
    <w:p w:rsidR="00000000" w:rsidRPr="00150778" w:rsidP="00150778">
      <w:pPr>
        <w:pStyle w:val="ListBullet"/>
      </w:pPr>
      <w:r w:rsidRPr="00150778">
        <w:t>methods for:</w:t>
      </w:r>
    </w:p>
    <w:p w:rsidR="00000000" w:rsidRPr="00150778" w:rsidP="00150778">
      <w:pPr>
        <w:pStyle w:val="ListBullet2"/>
      </w:pPr>
      <w:r w:rsidRPr="00150778">
        <w:t>creating multi-sheet and linked documents</w:t>
      </w:r>
    </w:p>
    <w:p w:rsidR="00000000" w:rsidRPr="00150778" w:rsidP="00150778">
      <w:pPr>
        <w:pStyle w:val="ListBullet2"/>
      </w:pPr>
      <w:r w:rsidRPr="00150778">
        <w:t>using advanced features of software applications</w:t>
      </w:r>
    </w:p>
    <w:p w:rsidR="00000000" w:rsidRPr="00150778" w:rsidP="00150778">
      <w:pPr>
        <w:pStyle w:val="ListBullet2"/>
      </w:pPr>
      <w:r w:rsidRPr="00150778">
        <w:t xml:space="preserve">using formulas and checking for correct formula function and output </w:t>
      </w:r>
    </w:p>
    <w:p w:rsidR="00000000" w:rsidRPr="00150778" w:rsidP="00150778">
      <w:pPr>
        <w:pStyle w:val="ListBullet2"/>
      </w:pPr>
      <w:r w:rsidRPr="00150778">
        <w:t>saving and protecting spreadsheets and data from corruption</w:t>
      </w:r>
    </w:p>
    <w:p w:rsidR="00000000" w:rsidRPr="00150778" w:rsidP="00150778">
      <w:pPr>
        <w:pStyle w:val="ListBullet2"/>
      </w:pPr>
      <w:r w:rsidRPr="00150778">
        <w:t>identifying errors and solving problems relating to data and spreadsheets</w:t>
      </w:r>
    </w:p>
    <w:p w:rsidR="00000000" w:rsidRPr="00150778" w:rsidP="00150778">
      <w:pPr>
        <w:pStyle w:val="ListBullet2"/>
      </w:pPr>
      <w:r w:rsidRPr="00150778">
        <w:t>preserving the integrity and accuracy of spatial data during import and export process</w:t>
      </w:r>
    </w:p>
    <w:p w:rsidR="00000000" w:rsidRPr="00150778" w:rsidP="00150778">
      <w:pPr>
        <w:pStyle w:val="ListBullet2"/>
      </w:pPr>
      <w:r w:rsidRPr="00150778">
        <w:t>resolving problems with data compat</w:t>
      </w:r>
      <w:r w:rsidRPr="00150778">
        <w:t>ibility</w:t>
      </w:r>
    </w:p>
    <w:p w:rsidR="00000000" w:rsidRPr="00150778" w:rsidP="00150778">
      <w:pPr>
        <w:pStyle w:val="ListBullet"/>
      </w:pPr>
      <w:r w:rsidRPr="00150778">
        <w:t>organisational requirements for:</w:t>
      </w:r>
    </w:p>
    <w:p w:rsidR="00000000" w:rsidRPr="00150778" w:rsidP="00150778">
      <w:pPr>
        <w:pStyle w:val="ListBullet2"/>
      </w:pPr>
      <w:r w:rsidRPr="00150778">
        <w:t>completing records and documentation</w:t>
      </w:r>
    </w:p>
    <w:p w:rsidR="00000000" w:rsidRPr="00150778" w:rsidP="00150778">
      <w:pPr>
        <w:pStyle w:val="ListBullet2"/>
      </w:pPr>
      <w:r w:rsidRPr="00150778">
        <w:t xml:space="preserve">preparing, naming, saving and archiving spreadsheet files. </w:t>
      </w:r>
    </w:p>
    <w:p w:rsidR="00000000" w:rsidRPr="00150778" w:rsidP="00150778">
      <w:pPr>
        <w:pStyle w:val="AllowPageBreak"/>
      </w:pPr>
    </w:p>
    <w:p w:rsidR="00000000" w:rsidRPr="00150778" w:rsidP="00150778">
      <w:pPr>
        <w:pStyle w:val="Heading1"/>
      </w:pPr>
      <w:bookmarkStart w:id="12" w:name="O_1149076"/>
      <w:bookmarkEnd w:id="12"/>
      <w:r w:rsidRPr="00150778">
        <w:t>Assessment Conditions</w:t>
      </w:r>
    </w:p>
    <w:p w:rsidR="00000000" w:rsidRPr="00150778" w:rsidP="00344F1F">
      <w:pPr>
        <w:pStyle w:val="BodyText"/>
      </w:pPr>
      <w:r w:rsidRPr="00150778">
        <w:t>Assessors must satisfy the requirements for assessors contained in the Stan</w:t>
      </w:r>
      <w:r w:rsidRPr="00150778">
        <w:t xml:space="preserve">dards for Registered Training Organisations. </w:t>
      </w:r>
    </w:p>
    <w:p w:rsidR="00000000" w:rsidRPr="00150778" w:rsidP="00344F1F">
      <w:pPr>
        <w:pStyle w:val="BodyText"/>
      </w:pPr>
      <w:r w:rsidRPr="00150778">
        <w:t xml:space="preserve">Competency is to be assessed in the workplace or a simulated environment that accurately reflects performance in a real workplace setting where these skills and knowledge would be performed. </w:t>
      </w:r>
    </w:p>
    <w:p w:rsidR="00000000" w:rsidRPr="00150778" w:rsidP="00344F1F">
      <w:pPr>
        <w:pStyle w:val="BodyText"/>
      </w:pPr>
      <w:r w:rsidRPr="00150778">
        <w:t>Candidates must have access to:</w:t>
      </w:r>
    </w:p>
    <w:p w:rsidR="00000000" w:rsidRPr="00150778" w:rsidP="00150778">
      <w:pPr>
        <w:pStyle w:val="ListBullet"/>
      </w:pPr>
      <w:r w:rsidRPr="00150778">
        <w:t xml:space="preserve">computer with appropriate spreadsheet software </w:t>
      </w:r>
    </w:p>
    <w:p w:rsidR="00000000" w:rsidRPr="00150778" w:rsidP="00150778">
      <w:pPr>
        <w:pStyle w:val="ListBullet"/>
      </w:pPr>
      <w:r w:rsidRPr="00150778">
        <w:t xml:space="preserve">organisational procedures and spreadsheet requirements relating to data privacy, copyright and licensing. </w:t>
      </w:r>
    </w:p>
    <w:p w:rsidR="00000000" w:rsidRPr="00150778" w:rsidP="00150778">
      <w:pPr>
        <w:pStyle w:val="AllowPageBreak"/>
      </w:pPr>
    </w:p>
    <w:p w:rsidR="00000000" w:rsidRPr="00150778" w:rsidP="00150778">
      <w:pPr>
        <w:pStyle w:val="Heading1"/>
      </w:pPr>
      <w:bookmarkStart w:id="13" w:name="O_1149074"/>
      <w:bookmarkEnd w:id="13"/>
      <w:r w:rsidRPr="00150778">
        <w:t>Links</w:t>
      </w:r>
    </w:p>
    <w:p w:rsidR="00000000" w:rsidRPr="00150778" w:rsidP="00344F1F">
      <w:pPr>
        <w:pStyle w:val="BodyText"/>
      </w:pPr>
      <w:r w:rsidRPr="00150778">
        <w:t xml:space="preserve">Companion volumes to this training package </w:t>
      </w:r>
      <w:r w:rsidRPr="00150778">
        <w:t xml:space="preserve">are available at the VETNet website - </w:t>
      </w:r>
      <w:r>
        <w:fldChar w:fldCharType="begin"/>
      </w:r>
      <w:r>
        <w:instrText xml:space="preserve"> HYPERLINK "https://vetnet.gov.au/Pages/TrainingDocs.aspx?q=6f3f9672-30e8-4835-b348-205dfcf13d9b" </w:instrText>
      </w:r>
      <w:r>
        <w:fldChar w:fldCharType="separate"/>
      </w:r>
      <w:r w:rsidRPr="00BC46B2">
        <w:rPr>
          <w:rStyle w:val="Hyperlink"/>
        </w:rPr>
        <w:t>https://vetnet.gov.au/Pages/TrainingDocs.aspx?q=6f3f9672-30e8-4835-b348-205dfcf13d9b</w:t>
      </w:r>
      <w:r>
        <w:fldChar w:fldCharType="end"/>
      </w:r>
    </w:p>
    <w:p w:rsidR="00000000" w:rsidRPr="00150778" w:rsidP="00150778"/>
    <w:sectPr w:rsidSect="001507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7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778" w:rsidRPr="00344F1F" w:rsidP="00344F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7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1F" w:rsidP="001507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4F1F" w:rsidP="001507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44F1F" w:rsidP="001507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778" w:rsidP="00150778">
    <w:pPr>
      <w:pStyle w:val="Footer"/>
      <w:framePr w:wrap="around"/>
    </w:pPr>
    <w:r>
      <w:fldChar w:fldCharType="begin"/>
    </w:r>
    <w:r>
      <w:instrText xml:space="preserve"> DOCPROPERTY  Subject  \* MERGEFORMAT </w:instrText>
    </w:r>
    <w:r>
      <w:fldChar w:fldCharType="separate"/>
    </w:r>
    <w:r w:rsidR="00344F1F">
      <w:t>Approved</w:t>
    </w:r>
    <w:r w:rsidR="00344F1F">
      <w:fldChar w:fldCharType="end"/>
    </w:r>
    <w:r>
      <w:tab/>
      <w:t xml:space="preserve">Page </w:t>
    </w:r>
    <w:r>
      <w:fldChar w:fldCharType="begin"/>
    </w:r>
    <w:r>
      <w:instrText xml:space="preserve"> PAGE  \* Arabic  \* MERGEFORMAT </w:instrText>
    </w:r>
    <w:r>
      <w:fldChar w:fldCharType="separate"/>
    </w:r>
    <w:r w:rsidR="00344F1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4F1F">
      <w:rPr>
        <w:noProof/>
      </w:rPr>
      <w:t>4</w:t>
    </w:r>
    <w:r>
      <w:rPr>
        <w:noProof/>
      </w:rPr>
      <w:fldChar w:fldCharType="end"/>
    </w:r>
  </w:p>
  <w:p w:rsidR="00150778" w:rsidP="00150778">
    <w:pPr>
      <w:pStyle w:val="Footer"/>
      <w:framePr w:wrap="around"/>
    </w:pPr>
    <w:r>
      <w:t xml:space="preserve">© Commonwealth of Australia, </w:t>
    </w:r>
    <w:r>
      <w:fldChar w:fldCharType="begin"/>
    </w:r>
    <w:r>
      <w:instrText xml:space="preserve"> DATE  \@ "yyyy"  \* MERGEFORMAT </w:instrText>
    </w:r>
    <w:r>
      <w:fldChar w:fldCharType="separate"/>
    </w:r>
    <w:r w:rsidR="00344F1F">
      <w:rPr>
        <w:noProof/>
      </w:rPr>
      <w:t>2025</w:t>
    </w:r>
    <w:r>
      <w:fldChar w:fldCharType="end"/>
    </w:r>
    <w:r>
      <w:tab/>
    </w:r>
    <w:r>
      <w:fldChar w:fldCharType="begin"/>
    </w:r>
    <w:r>
      <w:instrText xml:space="preserve"> DOCPROPERTY  Author  \* MERGEFORMAT </w:instrText>
    </w:r>
    <w:r>
      <w:fldChar w:fldCharType="separate"/>
    </w:r>
    <w:r w:rsidR="00344F1F">
      <w:t>BuildSkills Australia</w:t>
    </w:r>
    <w:r w:rsidR="00344F1F">
      <w:fldChar w:fldCharType="end"/>
    </w:r>
  </w:p>
  <w:p w:rsidR="00150778" w:rsidP="001507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7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0778" w:rsidRPr="00344F1F" w:rsidP="00344F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7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1F" w:rsidRPr="002D2AF8" w:rsidP="00150778">
    <w:pPr>
      <w:pStyle w:val="Header"/>
      <w:framePr w:wrap="around"/>
    </w:pPr>
    <w:r>
      <w:fldChar w:fldCharType="begin"/>
    </w:r>
    <w:r>
      <w:instrText xml:space="preserve"> TITLE   \* MERGEFORMAT </w:instrText>
    </w:r>
    <w:r>
      <w:fldChar w:fldCharType="separate"/>
    </w:r>
    <w:r>
      <w:t>CPPSSI5060 Develop spreadsheets for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4F1F" w:rsidP="001507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778" w:rsidRPr="002D2AF8" w:rsidP="00150778">
    <w:pPr>
      <w:pStyle w:val="Header"/>
      <w:framePr w:wrap="around"/>
    </w:pPr>
    <w:r>
      <w:fldChar w:fldCharType="begin"/>
    </w:r>
    <w:r>
      <w:instrText xml:space="preserve"> TITLE   \* MERGEFORMAT </w:instrText>
    </w:r>
    <w:r>
      <w:fldChar w:fldCharType="separate"/>
    </w:r>
    <w:r w:rsidR="00344F1F">
      <w:t>CPPSSI5060 Develop spreadsheets for spatial data</w:t>
    </w:r>
    <w:r w:rsidR="00344F1F">
      <w:fldChar w:fldCharType="end"/>
    </w:r>
    <w:r>
      <w:tab/>
      <w:t xml:space="preserve">Date this document was generated: </w:t>
    </w:r>
    <w:r>
      <w:fldChar w:fldCharType="begin"/>
    </w:r>
    <w:r>
      <w:instrText xml:space="preserve"> CREATEDATE  \@ "d MMMM yyyy"  \* MERGEFORMAT </w:instrText>
    </w:r>
    <w:r>
      <w:fldChar w:fldCharType="separate"/>
    </w:r>
    <w:r w:rsidR="00344F1F">
      <w:rPr>
        <w:noProof/>
      </w:rPr>
      <w:t>2 March 2025</w:t>
    </w:r>
    <w:r>
      <w:fldChar w:fldCharType="end"/>
    </w:r>
  </w:p>
  <w:p w:rsidR="00150778" w:rsidP="001507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F2B1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50E4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3449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7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0778"/>
    <w:pPr>
      <w:spacing w:before="360" w:after="60"/>
      <w:outlineLvl w:val="0"/>
    </w:pPr>
    <w:rPr>
      <w:sz w:val="32"/>
    </w:rPr>
  </w:style>
  <w:style w:type="paragraph" w:styleId="Heading2">
    <w:name w:val="heading 2"/>
    <w:basedOn w:val="HeadingBase"/>
    <w:next w:val="BodyText"/>
    <w:link w:val="Heading2Char"/>
    <w:qFormat/>
    <w:rsid w:val="00150778"/>
    <w:pPr>
      <w:keepLines/>
      <w:spacing w:before="240" w:after="120"/>
      <w:outlineLvl w:val="1"/>
    </w:pPr>
    <w:rPr>
      <w:sz w:val="28"/>
      <w:szCs w:val="40"/>
    </w:rPr>
  </w:style>
  <w:style w:type="paragraph" w:styleId="Heading3">
    <w:name w:val="heading 3"/>
    <w:basedOn w:val="HeadingBase"/>
    <w:next w:val="BodyText"/>
    <w:link w:val="Heading3Char"/>
    <w:qFormat/>
    <w:rsid w:val="00150778"/>
    <w:pPr>
      <w:spacing w:before="180" w:after="120"/>
      <w:outlineLvl w:val="2"/>
    </w:pPr>
    <w:rPr>
      <w:spacing w:val="-10"/>
      <w:kern w:val="32"/>
    </w:rPr>
  </w:style>
  <w:style w:type="paragraph" w:styleId="Heading4">
    <w:name w:val="heading 4"/>
    <w:basedOn w:val="HeadingBase"/>
    <w:next w:val="BodyText"/>
    <w:link w:val="Heading4Char"/>
    <w:qFormat/>
    <w:rsid w:val="00150778"/>
    <w:pPr>
      <w:spacing w:before="160" w:after="120"/>
      <w:outlineLvl w:val="3"/>
    </w:pPr>
    <w:rPr>
      <w:sz w:val="22"/>
    </w:rPr>
  </w:style>
  <w:style w:type="paragraph" w:styleId="Heading5">
    <w:name w:val="heading 5"/>
    <w:basedOn w:val="HeadingBase"/>
    <w:next w:val="Normal"/>
    <w:link w:val="Heading5Char"/>
    <w:qFormat/>
    <w:rsid w:val="00150778"/>
    <w:pPr>
      <w:spacing w:before="80"/>
      <w:outlineLvl w:val="4"/>
    </w:pPr>
    <w:rPr>
      <w:color w:val="918585"/>
      <w:sz w:val="20"/>
    </w:rPr>
  </w:style>
  <w:style w:type="paragraph" w:styleId="Heading6">
    <w:name w:val="heading 6"/>
    <w:basedOn w:val="HeadingBase"/>
    <w:next w:val="Normal"/>
    <w:link w:val="Heading6Char"/>
    <w:qFormat/>
    <w:rsid w:val="00150778"/>
    <w:pPr>
      <w:spacing w:before="60"/>
      <w:outlineLvl w:val="5"/>
    </w:pPr>
    <w:rPr>
      <w:color w:val="918585"/>
      <w:sz w:val="20"/>
    </w:rPr>
  </w:style>
  <w:style w:type="paragraph" w:styleId="Heading7">
    <w:name w:val="heading 7"/>
    <w:basedOn w:val="Normal"/>
    <w:next w:val="Normal"/>
    <w:link w:val="Heading7Char"/>
    <w:qFormat/>
    <w:rsid w:val="00150778"/>
    <w:pPr>
      <w:ind w:left="720"/>
      <w:outlineLvl w:val="6"/>
    </w:pPr>
    <w:rPr>
      <w:i/>
    </w:rPr>
  </w:style>
  <w:style w:type="paragraph" w:styleId="Heading8">
    <w:name w:val="heading 8"/>
    <w:basedOn w:val="Normal"/>
    <w:next w:val="Normal"/>
    <w:link w:val="Heading8Char"/>
    <w:qFormat/>
    <w:rsid w:val="00150778"/>
    <w:pPr>
      <w:ind w:left="720"/>
      <w:outlineLvl w:val="7"/>
    </w:pPr>
    <w:rPr>
      <w:i/>
    </w:rPr>
  </w:style>
  <w:style w:type="paragraph" w:styleId="Heading9">
    <w:name w:val="heading 9"/>
    <w:basedOn w:val="Normal"/>
    <w:next w:val="Normal"/>
    <w:link w:val="Heading9Char"/>
    <w:qFormat/>
    <w:rsid w:val="00150778"/>
    <w:pPr>
      <w:ind w:left="720"/>
      <w:outlineLvl w:val="8"/>
    </w:pPr>
    <w:rPr>
      <w:i/>
    </w:rPr>
  </w:style>
  <w:style w:type="character" w:default="1" w:styleId="DefaultParagraphFont">
    <w:name w:val="Default Paragraph Font"/>
    <w:uiPriority w:val="1"/>
    <w:unhideWhenUsed/>
    <w:rsid w:val="001507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778"/>
  </w:style>
  <w:style w:type="character" w:customStyle="1" w:styleId="Heading1Char">
    <w:name w:val="Heading 1 Char"/>
    <w:basedOn w:val="DefaultParagraphFont"/>
    <w:link w:val="Heading1"/>
    <w:rsid w:val="00150778"/>
    <w:rPr>
      <w:rFonts w:ascii="Times New Roman" w:eastAsia="Times New Roman" w:hAnsi="Times New Roman" w:cs="Times New Roman"/>
      <w:b/>
      <w:sz w:val="32"/>
      <w:szCs w:val="20"/>
      <w:lang w:eastAsia="en-US"/>
    </w:rPr>
  </w:style>
  <w:style w:type="paragraph" w:styleId="BodyText">
    <w:name w:val="Body Text"/>
    <w:basedOn w:val="Normal"/>
    <w:link w:val="BodyTextChar"/>
    <w:rsid w:val="001507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0778"/>
    <w:rPr>
      <w:rFonts w:ascii="Times New Roman" w:eastAsia="Times New Roman" w:hAnsi="Times New Roman" w:cs="Times New Roman"/>
      <w:sz w:val="24"/>
      <w:lang w:eastAsia="en-US"/>
    </w:rPr>
  </w:style>
  <w:style w:type="paragraph" w:styleId="ListBullet">
    <w:name w:val="List Bullet"/>
    <w:basedOn w:val="List"/>
    <w:rsid w:val="00150778"/>
    <w:pPr>
      <w:numPr>
        <w:numId w:val="12"/>
      </w:numPr>
      <w:tabs>
        <w:tab w:val="clear" w:pos="340"/>
      </w:tabs>
      <w:spacing w:before="40" w:after="40"/>
    </w:pPr>
  </w:style>
  <w:style w:type="paragraph" w:styleId="ListBullet2">
    <w:name w:val="List Bullet 2"/>
    <w:basedOn w:val="List2"/>
    <w:rsid w:val="00150778"/>
    <w:pPr>
      <w:numPr>
        <w:numId w:val="13"/>
      </w:numPr>
      <w:tabs>
        <w:tab w:val="clear" w:pos="680"/>
      </w:tabs>
    </w:pPr>
  </w:style>
  <w:style w:type="character" w:styleId="Emphasis">
    <w:name w:val="Emphasis"/>
    <w:basedOn w:val="DefaultParagraphFont"/>
    <w:qFormat/>
    <w:rsid w:val="00150778"/>
    <w:rPr>
      <w:i/>
    </w:rPr>
  </w:style>
  <w:style w:type="paragraph" w:customStyle="1" w:styleId="SuperHeading">
    <w:name w:val="SuperHeading"/>
    <w:basedOn w:val="Normal"/>
    <w:rsid w:val="00150778"/>
    <w:pPr>
      <w:spacing w:before="240" w:after="120"/>
      <w:outlineLvl w:val="0"/>
    </w:pPr>
    <w:rPr>
      <w:rFonts w:ascii="Times New Roman" w:hAnsi="Times New Roman"/>
      <w:b/>
      <w:sz w:val="32"/>
    </w:rPr>
  </w:style>
  <w:style w:type="paragraph" w:customStyle="1" w:styleId="AllowPageBreak">
    <w:name w:val="AllowPageBreak"/>
    <w:rsid w:val="001507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07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7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7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7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7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7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07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0778"/>
    <w:rPr>
      <w:rFonts w:ascii="Courier New" w:eastAsia="Times New Roman" w:hAnsi="Courier New" w:cs="Times New Roman"/>
      <w:i/>
      <w:szCs w:val="20"/>
      <w:lang w:eastAsia="en-US"/>
    </w:rPr>
  </w:style>
  <w:style w:type="paragraph" w:customStyle="1" w:styleId="HeadingBase">
    <w:name w:val="Heading Base"/>
    <w:rsid w:val="001507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778"/>
    <w:pPr>
      <w:tabs>
        <w:tab w:val="right" w:leader="dot" w:pos="9072"/>
      </w:tabs>
      <w:ind w:left="567"/>
    </w:pPr>
    <w:rPr>
      <w:szCs w:val="22"/>
    </w:rPr>
  </w:style>
  <w:style w:type="paragraph" w:customStyle="1" w:styleId="TOCBase">
    <w:name w:val="TOC Base"/>
    <w:rsid w:val="001507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778"/>
    <w:pPr>
      <w:tabs>
        <w:tab w:val="right" w:leader="dot" w:pos="9072"/>
      </w:tabs>
      <w:spacing w:before="40" w:after="40"/>
      <w:ind w:left="284"/>
    </w:pPr>
    <w:rPr>
      <w:rFonts w:ascii="Times New Roman" w:hAnsi="Times New Roman"/>
    </w:rPr>
  </w:style>
  <w:style w:type="paragraph" w:styleId="TOC1">
    <w:name w:val="toc 1"/>
    <w:basedOn w:val="TOCBase"/>
    <w:next w:val="Normal"/>
    <w:rsid w:val="001507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07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778"/>
    <w:rPr>
      <w:rFonts w:ascii="Times New Roman" w:eastAsia="Times New Roman" w:hAnsi="Times New Roman" w:cs="Times New Roman"/>
      <w:sz w:val="16"/>
      <w:lang w:eastAsia="en-US"/>
    </w:rPr>
  </w:style>
  <w:style w:type="paragraph" w:styleId="Title">
    <w:name w:val="Title"/>
    <w:basedOn w:val="HeadingBase"/>
    <w:link w:val="TitleChar"/>
    <w:qFormat/>
    <w:rsid w:val="00150778"/>
    <w:pPr>
      <w:spacing w:before="5040"/>
      <w:jc w:val="center"/>
    </w:pPr>
    <w:rPr>
      <w:sz w:val="48"/>
      <w:szCs w:val="72"/>
      <w:lang w:val="en-US"/>
    </w:rPr>
  </w:style>
  <w:style w:type="character" w:customStyle="1" w:styleId="TitleChar">
    <w:name w:val="Title Char"/>
    <w:basedOn w:val="DefaultParagraphFont"/>
    <w:link w:val="Title"/>
    <w:rsid w:val="001507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778"/>
    <w:pPr>
      <w:tabs>
        <w:tab w:val="left" w:pos="3600"/>
        <w:tab w:val="left" w:pos="3958"/>
      </w:tabs>
    </w:pPr>
  </w:style>
  <w:style w:type="paragraph" w:styleId="List">
    <w:name w:val="List"/>
    <w:basedOn w:val="BodyText"/>
    <w:next w:val="BodyText"/>
    <w:rsid w:val="00150778"/>
    <w:pPr>
      <w:tabs>
        <w:tab w:val="left" w:pos="340"/>
      </w:tabs>
      <w:spacing w:before="60" w:after="60"/>
      <w:ind w:left="340" w:hanging="340"/>
    </w:pPr>
  </w:style>
  <w:style w:type="paragraph" w:customStyle="1" w:styleId="Note">
    <w:name w:val="Note"/>
    <w:basedOn w:val="BodyText"/>
    <w:rsid w:val="001507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0778"/>
    <w:rPr>
      <w:b/>
      <w:spacing w:val="0"/>
    </w:rPr>
  </w:style>
  <w:style w:type="paragraph" w:customStyle="1" w:styleId="SuperTitle">
    <w:name w:val="SuperTitle"/>
    <w:basedOn w:val="Title"/>
    <w:rsid w:val="00150778"/>
    <w:pPr>
      <w:framePr w:wrap="auto" w:hAnchor="text" w:y="6049"/>
    </w:pPr>
    <w:rPr>
      <w:color w:val="000000"/>
      <w:sz w:val="40"/>
    </w:rPr>
  </w:style>
  <w:style w:type="paragraph" w:customStyle="1" w:styleId="TOCTitle">
    <w:name w:val="TOCTitle"/>
    <w:basedOn w:val="Heading1"/>
    <w:rsid w:val="00150778"/>
    <w:pPr>
      <w:spacing w:after="240"/>
      <w:jc w:val="center"/>
      <w:outlineLvl w:val="9"/>
    </w:pPr>
    <w:rPr>
      <w:caps/>
    </w:rPr>
  </w:style>
  <w:style w:type="paragraph" w:customStyle="1" w:styleId="Version">
    <w:name w:val="Version"/>
    <w:rsid w:val="001507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0778"/>
    <w:pPr>
      <w:keepNext w:val="0"/>
      <w:tabs>
        <w:tab w:val="right" w:pos="4176"/>
      </w:tabs>
      <w:ind w:left="198" w:hanging="198"/>
    </w:pPr>
    <w:rPr>
      <w:rFonts w:ascii="Garamond" w:hAnsi="Garamond"/>
    </w:rPr>
  </w:style>
  <w:style w:type="paragraph" w:styleId="IndexHeading">
    <w:name w:val="index heading"/>
    <w:basedOn w:val="Normal"/>
    <w:next w:val="Index1"/>
    <w:semiHidden/>
    <w:rsid w:val="00150778"/>
    <w:pPr>
      <w:spacing w:before="120" w:after="120"/>
    </w:pPr>
    <w:rPr>
      <w:rFonts w:ascii="Arial" w:hAnsi="Arial"/>
      <w:b/>
      <w:color w:val="918585"/>
      <w:sz w:val="24"/>
    </w:rPr>
  </w:style>
  <w:style w:type="paragraph" w:styleId="Header">
    <w:name w:val="header"/>
    <w:basedOn w:val="Normal"/>
    <w:link w:val="HeaderChar"/>
    <w:rsid w:val="001507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778"/>
    <w:rPr>
      <w:rFonts w:ascii="Times New Roman" w:eastAsia="Times New Roman" w:hAnsi="Times New Roman" w:cs="Times New Roman"/>
      <w:sz w:val="16"/>
      <w:szCs w:val="20"/>
      <w:lang w:val="en-GB" w:eastAsia="en-US"/>
    </w:rPr>
  </w:style>
  <w:style w:type="paragraph" w:customStyle="1" w:styleId="Chapter">
    <w:name w:val="Chapter"/>
    <w:basedOn w:val="Normal"/>
    <w:rsid w:val="00150778"/>
    <w:pPr>
      <w:spacing w:before="240"/>
    </w:pPr>
    <w:rPr>
      <w:rFonts w:ascii="Times New Roman" w:hAnsi="Times New Roman"/>
      <w:smallCaps/>
      <w:spacing w:val="80"/>
      <w:sz w:val="28"/>
    </w:rPr>
  </w:style>
  <w:style w:type="paragraph" w:customStyle="1" w:styleId="InChapter">
    <w:name w:val="InChapter"/>
    <w:basedOn w:val="Heading3"/>
    <w:rsid w:val="00150778"/>
    <w:pPr>
      <w:spacing w:after="240"/>
      <w:outlineLvl w:val="9"/>
    </w:pPr>
    <w:rPr>
      <w:noProof/>
    </w:rPr>
  </w:style>
  <w:style w:type="paragraph" w:styleId="Index2">
    <w:name w:val="index 2"/>
    <w:basedOn w:val="Normal"/>
    <w:next w:val="Normal"/>
    <w:semiHidden/>
    <w:rsid w:val="00150778"/>
    <w:pPr>
      <w:tabs>
        <w:tab w:val="right" w:pos="4176"/>
      </w:tabs>
      <w:ind w:left="568" w:hanging="284"/>
    </w:pPr>
    <w:rPr>
      <w:rFonts w:ascii="Garamond" w:hAnsi="Garamond"/>
    </w:rPr>
  </w:style>
  <w:style w:type="paragraph" w:customStyle="1" w:styleId="Byline">
    <w:name w:val="Byline"/>
    <w:rsid w:val="001507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778"/>
    <w:pPr>
      <w:tabs>
        <w:tab w:val="clear" w:pos="3600"/>
        <w:tab w:val="clear" w:pos="3958"/>
      </w:tabs>
      <w:jc w:val="right"/>
    </w:pPr>
  </w:style>
  <w:style w:type="paragraph" w:styleId="Caption">
    <w:name w:val="caption"/>
    <w:basedOn w:val="BodyText"/>
    <w:next w:val="Normal"/>
    <w:qFormat/>
    <w:rsid w:val="00150778"/>
    <w:pPr>
      <w:framePr w:w="2268" w:hSpace="181" w:vSpace="181" w:wrap="around" w:vAnchor="text" w:hAnchor="page" w:x="1135" w:y="285" w:anchorLock="1"/>
    </w:pPr>
    <w:rPr>
      <w:i/>
    </w:rPr>
  </w:style>
  <w:style w:type="paragraph" w:customStyle="1" w:styleId="MiniTOCTitle">
    <w:name w:val="MiniTOCTitle"/>
    <w:basedOn w:val="Heading4"/>
    <w:rsid w:val="00150778"/>
    <w:pPr>
      <w:spacing w:before="240"/>
      <w:outlineLvl w:val="9"/>
    </w:pPr>
    <w:rPr>
      <w:noProof/>
      <w:sz w:val="24"/>
    </w:rPr>
  </w:style>
  <w:style w:type="paragraph" w:customStyle="1" w:styleId="MiniTOCItem">
    <w:name w:val="MiniTOCItem"/>
    <w:basedOn w:val="ListBullet"/>
    <w:rsid w:val="00150778"/>
    <w:pPr>
      <w:numPr>
        <w:numId w:val="0"/>
      </w:numPr>
      <w:tabs>
        <w:tab w:val="right" w:leader="dot" w:pos="6521"/>
      </w:tabs>
      <w:spacing w:before="0" w:after="0"/>
    </w:pPr>
  </w:style>
  <w:style w:type="paragraph" w:customStyle="1" w:styleId="TOFTitle">
    <w:name w:val="TOFTitle"/>
    <w:basedOn w:val="TOCTitle"/>
    <w:rsid w:val="00150778"/>
  </w:style>
  <w:style w:type="paragraph" w:styleId="TableofFigures">
    <w:name w:val="table of figures"/>
    <w:basedOn w:val="Normal"/>
    <w:next w:val="Normal"/>
    <w:semiHidden/>
    <w:rsid w:val="00150778"/>
    <w:pPr>
      <w:tabs>
        <w:tab w:val="right" w:leader="dot" w:pos="9072"/>
      </w:tabs>
      <w:ind w:left="970" w:hanging="403"/>
    </w:pPr>
    <w:rPr>
      <w:rFonts w:ascii="Times New Roman" w:hAnsi="Times New Roman"/>
      <w:b/>
    </w:rPr>
  </w:style>
  <w:style w:type="paragraph" w:styleId="ListNumber">
    <w:name w:val="List Number"/>
    <w:basedOn w:val="List"/>
    <w:rsid w:val="00150778"/>
    <w:pPr>
      <w:numPr>
        <w:numId w:val="15"/>
      </w:numPr>
      <w:tabs>
        <w:tab w:val="clear" w:pos="340"/>
      </w:tabs>
    </w:pPr>
  </w:style>
  <w:style w:type="character" w:customStyle="1" w:styleId="WingdingSymbols">
    <w:name w:val="Wingding Symbols"/>
    <w:rsid w:val="00150778"/>
    <w:rPr>
      <w:rFonts w:ascii="Wingdings" w:hAnsi="Wingdings"/>
    </w:rPr>
  </w:style>
  <w:style w:type="paragraph" w:customStyle="1" w:styleId="TableHeading">
    <w:name w:val="Table Heading"/>
    <w:basedOn w:val="HeadingBase"/>
    <w:rsid w:val="00150778"/>
    <w:pPr>
      <w:keepLines/>
      <w:pBdr>
        <w:bottom w:val="single" w:sz="6" w:space="1" w:color="918585"/>
      </w:pBdr>
      <w:spacing w:before="240"/>
    </w:pPr>
  </w:style>
  <w:style w:type="character" w:customStyle="1" w:styleId="HotSpot">
    <w:name w:val="HotSpot"/>
    <w:rsid w:val="00150778"/>
    <w:rPr>
      <w:color w:val="0033CC"/>
      <w:u w:val="none"/>
    </w:rPr>
  </w:style>
  <w:style w:type="paragraph" w:customStyle="1" w:styleId="BodyTextRight">
    <w:name w:val="Body Text Right"/>
    <w:basedOn w:val="BodyText"/>
    <w:rsid w:val="00150778"/>
    <w:pPr>
      <w:spacing w:before="0" w:after="0"/>
      <w:jc w:val="right"/>
    </w:pPr>
  </w:style>
  <w:style w:type="paragraph" w:styleId="Index3">
    <w:name w:val="index 3"/>
    <w:basedOn w:val="ListNumber2"/>
    <w:next w:val="Normal"/>
    <w:semiHidden/>
    <w:rsid w:val="00150778"/>
    <w:pPr>
      <w:numPr>
        <w:numId w:val="0"/>
      </w:numPr>
      <w:tabs>
        <w:tab w:val="right" w:leader="dot" w:pos="4176"/>
      </w:tabs>
    </w:pPr>
  </w:style>
  <w:style w:type="paragraph" w:styleId="ListNumber2">
    <w:name w:val="List Number 2"/>
    <w:basedOn w:val="List2"/>
    <w:rsid w:val="00150778"/>
    <w:pPr>
      <w:numPr>
        <w:numId w:val="10"/>
      </w:numPr>
      <w:tabs>
        <w:tab w:val="clear" w:pos="1060"/>
      </w:tabs>
    </w:pPr>
  </w:style>
  <w:style w:type="paragraph" w:customStyle="1" w:styleId="MarginNote">
    <w:name w:val="Margin Note"/>
    <w:basedOn w:val="BodyText"/>
    <w:rsid w:val="001507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7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7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0778"/>
    <w:rPr>
      <w:sz w:val="32"/>
    </w:rPr>
  </w:style>
  <w:style w:type="paragraph" w:customStyle="1" w:styleId="HeadingProcedure">
    <w:name w:val="Heading Procedure"/>
    <w:basedOn w:val="HeadingBase"/>
    <w:next w:val="Normal"/>
    <w:rsid w:val="00150778"/>
    <w:pPr>
      <w:tabs>
        <w:tab w:val="left" w:pos="0"/>
      </w:tabs>
      <w:spacing w:before="120" w:after="60"/>
    </w:pPr>
    <w:rPr>
      <w:i/>
      <w:color w:val="918585"/>
      <w:sz w:val="22"/>
    </w:rPr>
  </w:style>
  <w:style w:type="paragraph" w:customStyle="1" w:styleId="TableBodyText">
    <w:name w:val="Table Body Text"/>
    <w:basedOn w:val="BodyText"/>
    <w:rsid w:val="00150778"/>
    <w:pPr>
      <w:spacing w:before="60" w:after="60"/>
    </w:pPr>
  </w:style>
  <w:style w:type="paragraph" w:styleId="ListContinue">
    <w:name w:val="List Continue"/>
    <w:basedOn w:val="List"/>
    <w:rsid w:val="00150778"/>
    <w:pPr>
      <w:ind w:firstLine="0"/>
    </w:pPr>
  </w:style>
  <w:style w:type="paragraph" w:customStyle="1" w:styleId="ListNote">
    <w:name w:val="List Note"/>
    <w:basedOn w:val="List"/>
    <w:rsid w:val="00150778"/>
    <w:pPr>
      <w:pBdr>
        <w:top w:val="single" w:sz="6" w:space="2" w:color="918585"/>
        <w:bottom w:val="single" w:sz="6" w:space="2" w:color="918585"/>
      </w:pBdr>
      <w:tabs>
        <w:tab w:val="left" w:pos="1021"/>
      </w:tabs>
      <w:ind w:firstLine="0"/>
    </w:pPr>
  </w:style>
  <w:style w:type="paragraph" w:customStyle="1" w:styleId="Warning">
    <w:name w:val="Warning"/>
    <w:basedOn w:val="BodyText"/>
    <w:rsid w:val="00150778"/>
    <w:pPr>
      <w:shd w:val="clear" w:color="auto" w:fill="D9D9D9"/>
      <w:tabs>
        <w:tab w:val="left" w:pos="992"/>
      </w:tabs>
      <w:ind w:left="119" w:right="119"/>
    </w:pPr>
    <w:rPr>
      <w:sz w:val="20"/>
    </w:rPr>
  </w:style>
  <w:style w:type="paragraph" w:customStyle="1" w:styleId="MarginIcons">
    <w:name w:val="Margin Icons"/>
    <w:basedOn w:val="BodyText"/>
    <w:rsid w:val="001507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778"/>
    <w:rPr>
      <w:rFonts w:ascii="Courier New" w:hAnsi="Courier New"/>
    </w:rPr>
  </w:style>
  <w:style w:type="paragraph" w:customStyle="1" w:styleId="NoteBullet">
    <w:name w:val="Note Bullet"/>
    <w:basedOn w:val="Note"/>
    <w:rsid w:val="00150778"/>
    <w:pPr>
      <w:tabs>
        <w:tab w:val="clear" w:pos="680"/>
      </w:tabs>
      <w:spacing w:before="60" w:after="60"/>
    </w:pPr>
  </w:style>
  <w:style w:type="paragraph" w:customStyle="1" w:styleId="SubHeading2">
    <w:name w:val="SubHeading2"/>
    <w:basedOn w:val="HeadingBase"/>
    <w:rsid w:val="00150778"/>
    <w:pPr>
      <w:spacing w:before="240" w:after="60"/>
    </w:pPr>
    <w:rPr>
      <w:sz w:val="20"/>
    </w:rPr>
  </w:style>
  <w:style w:type="paragraph" w:customStyle="1" w:styleId="SubHeading1">
    <w:name w:val="SubHeading1"/>
    <w:basedOn w:val="HeadingBase"/>
    <w:rsid w:val="00150778"/>
    <w:pPr>
      <w:spacing w:before="240" w:after="60"/>
    </w:pPr>
    <w:rPr>
      <w:color w:val="918585"/>
      <w:sz w:val="22"/>
    </w:rPr>
  </w:style>
  <w:style w:type="paragraph" w:customStyle="1" w:styleId="SideHeading">
    <w:name w:val="Side Heading"/>
    <w:basedOn w:val="HeadingBase"/>
    <w:rsid w:val="001507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778"/>
    <w:pPr>
      <w:tabs>
        <w:tab w:val="num" w:pos="360"/>
      </w:tabs>
    </w:pPr>
  </w:style>
  <w:style w:type="paragraph" w:styleId="PlainText">
    <w:name w:val="Plain Text"/>
    <w:basedOn w:val="Normal"/>
    <w:link w:val="PlainTextChar"/>
    <w:rsid w:val="00150778"/>
    <w:rPr>
      <w:sz w:val="20"/>
    </w:rPr>
  </w:style>
  <w:style w:type="character" w:customStyle="1" w:styleId="PlainTextChar">
    <w:name w:val="Plain Text Char"/>
    <w:basedOn w:val="DefaultParagraphFont"/>
    <w:link w:val="PlainText"/>
    <w:rsid w:val="00150778"/>
    <w:rPr>
      <w:rFonts w:ascii="Courier New" w:eastAsia="Times New Roman" w:hAnsi="Courier New" w:cs="Times New Roman"/>
      <w:sz w:val="20"/>
      <w:szCs w:val="20"/>
      <w:lang w:eastAsia="en-US"/>
    </w:rPr>
  </w:style>
  <w:style w:type="character" w:customStyle="1" w:styleId="MenuOption">
    <w:name w:val="Menu Option"/>
    <w:basedOn w:val="DefaultParagraphFont"/>
    <w:rsid w:val="00150778"/>
    <w:rPr>
      <w:b/>
      <w:smallCaps/>
    </w:rPr>
  </w:style>
  <w:style w:type="paragraph" w:customStyle="1" w:styleId="TableListNumber">
    <w:name w:val="Table List Number"/>
    <w:basedOn w:val="ListNumber"/>
    <w:rsid w:val="00150778"/>
    <w:pPr>
      <w:numPr>
        <w:numId w:val="0"/>
      </w:numPr>
    </w:pPr>
  </w:style>
  <w:style w:type="paragraph" w:styleId="TOC4">
    <w:name w:val="toc 4"/>
    <w:basedOn w:val="TOCBase"/>
    <w:next w:val="Normal"/>
    <w:semiHidden/>
    <w:rsid w:val="00150778"/>
    <w:pPr>
      <w:tabs>
        <w:tab w:val="right" w:leader="dot" w:pos="9071"/>
      </w:tabs>
      <w:ind w:left="1701"/>
    </w:pPr>
  </w:style>
  <w:style w:type="paragraph" w:customStyle="1" w:styleId="ListAlpha">
    <w:name w:val="List Alpha"/>
    <w:basedOn w:val="List"/>
    <w:rsid w:val="00150778"/>
    <w:pPr>
      <w:numPr>
        <w:numId w:val="9"/>
      </w:numPr>
    </w:pPr>
  </w:style>
  <w:style w:type="paragraph" w:customStyle="1" w:styleId="ListAlpha2">
    <w:name w:val="List Alpha 2"/>
    <w:basedOn w:val="List2"/>
    <w:rsid w:val="00150778"/>
    <w:pPr>
      <w:numPr>
        <w:numId w:val="8"/>
      </w:numPr>
    </w:pPr>
  </w:style>
  <w:style w:type="paragraph" w:styleId="List2">
    <w:name w:val="List 2"/>
    <w:basedOn w:val="BodyText"/>
    <w:rsid w:val="00150778"/>
    <w:pPr>
      <w:tabs>
        <w:tab w:val="left" w:pos="680"/>
      </w:tabs>
      <w:spacing w:before="60" w:after="60"/>
      <w:ind w:left="680" w:hanging="340"/>
    </w:pPr>
  </w:style>
  <w:style w:type="paragraph" w:styleId="List3">
    <w:name w:val="List 3"/>
    <w:basedOn w:val="BodyText"/>
    <w:rsid w:val="00150778"/>
    <w:pPr>
      <w:tabs>
        <w:tab w:val="left" w:pos="1021"/>
      </w:tabs>
      <w:spacing w:before="60" w:after="60"/>
      <w:ind w:left="1020" w:hanging="340"/>
    </w:pPr>
  </w:style>
  <w:style w:type="paragraph" w:styleId="List4">
    <w:name w:val="List 4"/>
    <w:basedOn w:val="BodyText"/>
    <w:rsid w:val="00150778"/>
    <w:pPr>
      <w:tabs>
        <w:tab w:val="left" w:pos="1361"/>
      </w:tabs>
      <w:spacing w:before="60" w:after="60"/>
      <w:ind w:left="1361" w:hanging="340"/>
    </w:pPr>
  </w:style>
  <w:style w:type="paragraph" w:styleId="List5">
    <w:name w:val="List 5"/>
    <w:basedOn w:val="BodyText"/>
    <w:rsid w:val="00150778"/>
    <w:pPr>
      <w:tabs>
        <w:tab w:val="left" w:pos="1701"/>
      </w:tabs>
      <w:spacing w:before="60" w:after="60"/>
      <w:ind w:left="1701" w:hanging="340"/>
    </w:pPr>
  </w:style>
  <w:style w:type="paragraph" w:styleId="ListBullet3">
    <w:name w:val="List Bullet 3"/>
    <w:basedOn w:val="List3"/>
    <w:rsid w:val="00150778"/>
    <w:pPr>
      <w:numPr>
        <w:numId w:val="14"/>
      </w:numPr>
      <w:tabs>
        <w:tab w:val="clear" w:pos="1021"/>
      </w:tabs>
      <w:ind w:left="1037" w:hanging="357"/>
    </w:pPr>
  </w:style>
  <w:style w:type="paragraph" w:styleId="ListBullet4">
    <w:name w:val="List Bullet 4"/>
    <w:basedOn w:val="List4"/>
    <w:rsid w:val="00150778"/>
    <w:pPr>
      <w:numPr>
        <w:numId w:val="3"/>
      </w:numPr>
      <w:tabs>
        <w:tab w:val="clear" w:pos="1361"/>
      </w:tabs>
    </w:pPr>
  </w:style>
  <w:style w:type="paragraph" w:styleId="ListBullet5">
    <w:name w:val="List Bullet 5"/>
    <w:basedOn w:val="List5"/>
    <w:rsid w:val="00150778"/>
    <w:pPr>
      <w:numPr>
        <w:numId w:val="4"/>
      </w:numPr>
    </w:pPr>
  </w:style>
  <w:style w:type="paragraph" w:styleId="ListContinue2">
    <w:name w:val="List Continue 2"/>
    <w:basedOn w:val="List2"/>
    <w:rsid w:val="00150778"/>
    <w:pPr>
      <w:ind w:firstLine="0"/>
    </w:pPr>
  </w:style>
  <w:style w:type="paragraph" w:styleId="ListContinue3">
    <w:name w:val="List Continue 3"/>
    <w:basedOn w:val="List3"/>
    <w:rsid w:val="00150778"/>
    <w:pPr>
      <w:ind w:left="1021" w:firstLine="0"/>
    </w:pPr>
  </w:style>
  <w:style w:type="paragraph" w:styleId="ListContinue4">
    <w:name w:val="List Continue 4"/>
    <w:basedOn w:val="List4"/>
    <w:rsid w:val="00150778"/>
    <w:pPr>
      <w:ind w:firstLine="0"/>
    </w:pPr>
  </w:style>
  <w:style w:type="paragraph" w:styleId="ListContinue5">
    <w:name w:val="List Continue 5"/>
    <w:basedOn w:val="List5"/>
    <w:rsid w:val="00150778"/>
    <w:pPr>
      <w:ind w:firstLine="0"/>
    </w:pPr>
  </w:style>
  <w:style w:type="paragraph" w:styleId="ListNumber3">
    <w:name w:val="List Number 3"/>
    <w:basedOn w:val="List3"/>
    <w:rsid w:val="00150778"/>
    <w:pPr>
      <w:numPr>
        <w:numId w:val="5"/>
      </w:numPr>
    </w:pPr>
  </w:style>
  <w:style w:type="paragraph" w:styleId="ListNumber4">
    <w:name w:val="List Number 4"/>
    <w:basedOn w:val="List4"/>
    <w:rsid w:val="00150778"/>
    <w:pPr>
      <w:numPr>
        <w:numId w:val="6"/>
      </w:numPr>
    </w:pPr>
  </w:style>
  <w:style w:type="paragraph" w:styleId="ListNumber5">
    <w:name w:val="List Number 5"/>
    <w:basedOn w:val="List5"/>
    <w:rsid w:val="00150778"/>
    <w:pPr>
      <w:numPr>
        <w:numId w:val="7"/>
      </w:numPr>
    </w:pPr>
  </w:style>
  <w:style w:type="paragraph" w:styleId="BlockText">
    <w:name w:val="Block Text"/>
    <w:basedOn w:val="Normal"/>
    <w:rsid w:val="00150778"/>
    <w:pPr>
      <w:spacing w:after="120"/>
      <w:ind w:left="1440" w:right="1440"/>
    </w:pPr>
  </w:style>
  <w:style w:type="character" w:customStyle="1" w:styleId="Subscript">
    <w:name w:val="Subscript"/>
    <w:basedOn w:val="DefaultParagraphFont"/>
    <w:rsid w:val="00150778"/>
    <w:rPr>
      <w:sz w:val="16"/>
      <w:vertAlign w:val="subscript"/>
    </w:rPr>
  </w:style>
  <w:style w:type="character" w:customStyle="1" w:styleId="Superscript">
    <w:name w:val="Superscript"/>
    <w:basedOn w:val="DefaultParagraphFont"/>
    <w:rsid w:val="00150778"/>
    <w:rPr>
      <w:sz w:val="16"/>
      <w:vertAlign w:val="superscript"/>
    </w:rPr>
  </w:style>
  <w:style w:type="character" w:customStyle="1" w:styleId="Symbols">
    <w:name w:val="Symbols"/>
    <w:basedOn w:val="DefaultParagraphFont"/>
    <w:rsid w:val="00150778"/>
    <w:rPr>
      <w:rFonts w:ascii="Symbol" w:hAnsi="Symbol"/>
    </w:rPr>
  </w:style>
  <w:style w:type="character" w:customStyle="1" w:styleId="MenuOptions">
    <w:name w:val="Menu Options"/>
    <w:basedOn w:val="DefaultParagraphFont"/>
    <w:rsid w:val="00150778"/>
    <w:rPr>
      <w:rFonts w:ascii="Arial Narrow" w:hAnsi="Arial Narrow"/>
      <w:smallCaps/>
    </w:rPr>
  </w:style>
  <w:style w:type="character" w:customStyle="1" w:styleId="Buttons">
    <w:name w:val="Buttons"/>
    <w:basedOn w:val="DefaultParagraphFont"/>
    <w:rsid w:val="00150778"/>
    <w:rPr>
      <w:b/>
    </w:rPr>
  </w:style>
  <w:style w:type="character" w:customStyle="1" w:styleId="Underlined">
    <w:name w:val="Underlined"/>
    <w:basedOn w:val="DefaultParagraphFont"/>
    <w:rsid w:val="00150778"/>
    <w:rPr>
      <w:u w:val="single"/>
    </w:rPr>
  </w:style>
  <w:style w:type="paragraph" w:customStyle="1" w:styleId="TableBodyTextRight">
    <w:name w:val="Table Body Text Right"/>
    <w:basedOn w:val="TableBodyText"/>
    <w:rsid w:val="00150778"/>
    <w:pPr>
      <w:widowControl w:val="0"/>
      <w:autoSpaceDE w:val="0"/>
      <w:autoSpaceDN w:val="0"/>
      <w:adjustRightInd w:val="0"/>
      <w:jc w:val="right"/>
    </w:pPr>
    <w:rPr>
      <w:rFonts w:cs="Arial"/>
      <w:szCs w:val="18"/>
    </w:rPr>
  </w:style>
  <w:style w:type="paragraph" w:customStyle="1" w:styleId="CopyrightText">
    <w:name w:val="Copyright Text"/>
    <w:basedOn w:val="BodyText"/>
    <w:rsid w:val="00150778"/>
    <w:rPr>
      <w:sz w:val="18"/>
    </w:rPr>
  </w:style>
  <w:style w:type="paragraph" w:customStyle="1" w:styleId="BodySmallRight">
    <w:name w:val="Body Small Right"/>
    <w:basedOn w:val="BodyTextRight"/>
    <w:rsid w:val="00150778"/>
    <w:rPr>
      <w:sz w:val="18"/>
      <w:szCs w:val="18"/>
    </w:rPr>
  </w:style>
  <w:style w:type="paragraph" w:customStyle="1" w:styleId="MarginEdition">
    <w:name w:val="Margin Edition"/>
    <w:basedOn w:val="MarginNote"/>
    <w:rsid w:val="00150778"/>
    <w:pPr>
      <w:spacing w:before="0" w:after="0"/>
    </w:pPr>
    <w:rPr>
      <w:rFonts w:ascii="Times New Roman" w:hAnsi="Times New Roman"/>
      <w:color w:val="999999"/>
    </w:rPr>
  </w:style>
  <w:style w:type="paragraph" w:customStyle="1" w:styleId="Spacer">
    <w:name w:val="Spacer"/>
    <w:basedOn w:val="Normal"/>
    <w:rsid w:val="00150778"/>
    <w:rPr>
      <w:sz w:val="2"/>
      <w:szCs w:val="2"/>
    </w:rPr>
  </w:style>
  <w:style w:type="character" w:customStyle="1" w:styleId="Small">
    <w:name w:val="Small"/>
    <w:basedOn w:val="DefaultParagraphFont"/>
    <w:rsid w:val="00150778"/>
    <w:rPr>
      <w:sz w:val="16"/>
    </w:rPr>
  </w:style>
  <w:style w:type="paragraph" w:customStyle="1" w:styleId="WideTable">
    <w:name w:val="Wide Table"/>
    <w:basedOn w:val="Normal"/>
    <w:rsid w:val="00150778"/>
    <w:pPr>
      <w:ind w:left="-1418"/>
    </w:pPr>
    <w:rPr>
      <w:sz w:val="2"/>
      <w:szCs w:val="2"/>
    </w:rPr>
  </w:style>
  <w:style w:type="character" w:styleId="PageNumber">
    <w:name w:val="page number"/>
    <w:basedOn w:val="DefaultParagraphFont"/>
    <w:rsid w:val="00150778"/>
  </w:style>
  <w:style w:type="paragraph" w:styleId="Quote">
    <w:name w:val="Quote"/>
    <w:basedOn w:val="Heading1"/>
    <w:link w:val="QuoteChar"/>
    <w:qFormat/>
    <w:rsid w:val="00150778"/>
    <w:rPr>
      <w:b w:val="0"/>
      <w:sz w:val="72"/>
      <w:szCs w:val="72"/>
      <w:lang w:val="en-NZ"/>
    </w:rPr>
  </w:style>
  <w:style w:type="character" w:customStyle="1" w:styleId="QuoteChar">
    <w:name w:val="Quote Char"/>
    <w:basedOn w:val="DefaultParagraphFont"/>
    <w:link w:val="Quote"/>
    <w:rsid w:val="001507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778"/>
    <w:pPr>
      <w:pageBreakBefore/>
    </w:pPr>
  </w:style>
  <w:style w:type="paragraph" w:customStyle="1" w:styleId="Border">
    <w:name w:val="Border"/>
    <w:basedOn w:val="Normal"/>
    <w:qFormat/>
    <w:rsid w:val="001507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778"/>
    <w:rPr>
      <w:b/>
      <w:bCs/>
      <w:i/>
      <w:iCs/>
      <w:color w:val="auto"/>
    </w:rPr>
  </w:style>
  <w:style w:type="paragraph" w:styleId="IntenseQuote">
    <w:name w:val="Intense Quote"/>
    <w:basedOn w:val="Normal"/>
    <w:next w:val="Normal"/>
    <w:link w:val="IntenseQuoteChar"/>
    <w:uiPriority w:val="30"/>
    <w:qFormat/>
    <w:rsid w:val="001507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7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0778"/>
    <w:rPr>
      <w:smallCaps/>
      <w:color w:val="auto"/>
      <w:u w:val="single"/>
    </w:rPr>
  </w:style>
  <w:style w:type="character" w:styleId="IntenseReference">
    <w:name w:val="Intense Reference"/>
    <w:basedOn w:val="DefaultParagraphFont"/>
    <w:uiPriority w:val="32"/>
    <w:qFormat/>
    <w:rsid w:val="00150778"/>
    <w:rPr>
      <w:b/>
      <w:bCs/>
      <w:smallCaps/>
      <w:color w:val="auto"/>
      <w:spacing w:val="5"/>
      <w:u w:val="single"/>
    </w:rPr>
  </w:style>
  <w:style w:type="paragraph" w:customStyle="1" w:styleId="2ColumnHeading">
    <w:name w:val="2Column Heading"/>
    <w:basedOn w:val="BodyText"/>
    <w:qFormat/>
    <w:rsid w:val="00150778"/>
    <w:pPr>
      <w:spacing w:after="60"/>
      <w:ind w:left="-2268"/>
    </w:pPr>
    <w:rPr>
      <w:b/>
    </w:rPr>
  </w:style>
  <w:style w:type="paragraph" w:customStyle="1" w:styleId="Heading1TOC">
    <w:name w:val="Heading1 TOC"/>
    <w:basedOn w:val="Normal"/>
    <w:qFormat/>
    <w:rsid w:val="00150778"/>
    <w:pPr>
      <w:spacing w:before="240" w:after="120"/>
    </w:pPr>
    <w:rPr>
      <w:rFonts w:ascii="Times New Roman" w:hAnsi="Times New Roman"/>
      <w:b/>
      <w:sz w:val="32"/>
    </w:rPr>
  </w:style>
  <w:style w:type="paragraph" w:customStyle="1" w:styleId="Heading2TOC">
    <w:name w:val="Heading2 TOC"/>
    <w:basedOn w:val="Normal"/>
    <w:qFormat/>
    <w:rsid w:val="00150778"/>
    <w:pPr>
      <w:spacing w:before="240" w:after="60"/>
    </w:pPr>
    <w:rPr>
      <w:rFonts w:ascii="Times New Roman" w:hAnsi="Times New Roman"/>
      <w:b/>
      <w:sz w:val="28"/>
    </w:rPr>
  </w:style>
  <w:style w:type="character" w:customStyle="1" w:styleId="Underline">
    <w:name w:val="Underline"/>
    <w:basedOn w:val="DefaultParagraphFont"/>
    <w:qFormat/>
    <w:rsid w:val="00150778"/>
    <w:rPr>
      <w:u w:val="single"/>
    </w:rPr>
  </w:style>
  <w:style w:type="character" w:customStyle="1" w:styleId="BoldandItalics">
    <w:name w:val="Bold and Italics"/>
    <w:qFormat/>
    <w:rsid w:val="00150778"/>
    <w:rPr>
      <w:b/>
      <w:i/>
      <w:u w:val="none"/>
    </w:rPr>
  </w:style>
  <w:style w:type="paragraph" w:styleId="BalloonText">
    <w:name w:val="Balloon Text"/>
    <w:basedOn w:val="Normal"/>
    <w:link w:val="BalloonTextChar"/>
    <w:rsid w:val="00150778"/>
    <w:rPr>
      <w:rFonts w:ascii="Tahoma" w:hAnsi="Tahoma" w:cs="Tahoma"/>
      <w:sz w:val="16"/>
      <w:szCs w:val="16"/>
    </w:rPr>
  </w:style>
  <w:style w:type="character" w:customStyle="1" w:styleId="BalloonTextChar">
    <w:name w:val="Balloon Text Char"/>
    <w:basedOn w:val="DefaultParagraphFont"/>
    <w:link w:val="BalloonText"/>
    <w:rsid w:val="001507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07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07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0778"/>
    <w:rPr>
      <w:b/>
      <w:color w:val="660033"/>
      <w:spacing w:val="0"/>
    </w:rPr>
  </w:style>
  <w:style w:type="paragraph" w:customStyle="1" w:styleId="Nameditemlist">
    <w:name w:val="Named item list"/>
    <w:basedOn w:val="BodyText"/>
    <w:qFormat/>
    <w:rsid w:val="00150778"/>
    <w:pPr>
      <w:tabs>
        <w:tab w:val="left" w:pos="2835"/>
      </w:tabs>
      <w:ind w:left="2835" w:hanging="2835"/>
    </w:pPr>
  </w:style>
  <w:style w:type="paragraph" w:customStyle="1" w:styleId="BodyTextnopadding">
    <w:name w:val="Body Text no padding"/>
    <w:basedOn w:val="BodyText"/>
    <w:qFormat/>
    <w:rsid w:val="00150778"/>
    <w:pPr>
      <w:spacing w:before="0" w:after="0"/>
    </w:pPr>
  </w:style>
  <w:style w:type="paragraph" w:customStyle="1" w:styleId="BodyTextBold">
    <w:name w:val="Body Text Bold"/>
    <w:basedOn w:val="BodyText"/>
    <w:qFormat/>
    <w:rsid w:val="00150778"/>
    <w:rPr>
      <w:b/>
    </w:rPr>
  </w:style>
  <w:style w:type="character" w:styleId="Hyperlink">
    <w:name w:val="Hyperlink"/>
    <w:basedOn w:val="DefaultParagraphFont"/>
    <w:uiPriority w:val="99"/>
    <w:unhideWhenUsed/>
    <w:rsid w:val="00344F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887</Words>
  <Characters>5848</Characters>
  <Application>Microsoft Office Word</Application>
  <DocSecurity>0</DocSecurity>
  <Lines>208</Lines>
  <Paragraphs>129</Paragraphs>
  <ScaleCrop>false</ScaleCrop>
  <Company>Author-it Software Corporation Ltd.</Company>
  <LinksUpToDate>false</LinksUpToDate>
  <CharactersWithSpaces>6606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CPPSSI5060 Develop spreadsheets for spatial data</dc:title>
  <dc:subject>Approved</dc:subject>
  <dc:creator>BuildSkills Australia</dc:creator>
  <cp:keywords>Release: 1</cp:keywords>
  <dc:description>Review Date: 12 April 2008</dc:description>
  <cp:lastModifiedBy>HSD_TPCMSd.prod</cp:lastModifiedBy>
  <cp:revision>3</cp:revision>
  <dcterms:created xsi:type="dcterms:W3CDTF">2025-03-02T01:00:00Z</dcterms:created>
  <dcterms:modified xsi:type="dcterms:W3CDTF">2025-03-02T01:00:00Z</dcterms:modified>
</cp:coreProperties>
</file>