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6AF" w:rsidP="006E5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CPPSSI4038 Prepare and present GIS data</w:t>
      </w:r>
      <w:r>
        <w:fldChar w:fldCharType="end"/>
      </w:r>
    </w:p>
    <w:p w:rsidR="006E56AF" w:rsidP="006E56AF">
      <w:pPr>
        <w:pStyle w:val="Version"/>
        <w:sectPr w:rsidSect="00193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367C" w:rsidP="0019367C">
      <w:pPr>
        <w:pStyle w:val="SuperHeading"/>
      </w:pPr>
      <w:r w:rsidRPr="0019367C">
        <w:t>Assessment Requirements for CPPSSI4038 Prepare and pres</w:t>
      </w:r>
      <w:r w:rsidRPr="0019367C">
        <w:t>ent GIS data</w:t>
      </w:r>
    </w:p>
    <w:p w:rsidR="00000000" w:rsidRPr="0019367C" w:rsidP="0019367C">
      <w:pPr>
        <w:pStyle w:val="Heading1"/>
      </w:pPr>
      <w:bookmarkStart w:id="1" w:name="O_1148586"/>
      <w:bookmarkEnd w:id="1"/>
      <w:r w:rsidRPr="001936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36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367C">
            <w:pPr>
              <w:pStyle w:val="BodyText"/>
              <w:rPr>
                <w:lang w:val="en-NZ"/>
              </w:rPr>
            </w:pPr>
            <w:r w:rsidRPr="001936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367C" w:rsidP="0019367C">
            <w:pPr>
              <w:pStyle w:val="BodyText"/>
            </w:pPr>
            <w:r w:rsidRPr="0019367C">
              <w:t>This version first released with CPP Property Services Training Package Release 12.0.</w:t>
            </w:r>
          </w:p>
          <w:p w:rsidR="00000000" w:rsidRPr="0019367C" w:rsidP="0019367C">
            <w:pPr>
              <w:pStyle w:val="BodyText"/>
            </w:pPr>
            <w:r w:rsidRPr="0019367C">
              <w:t>This unit supersedes and is equivalent to CPPSIS4038 Prepare and present GIS data.</w:t>
            </w:r>
          </w:p>
        </w:tc>
      </w:tr>
    </w:tbl>
    <w:p w:rsidR="00000000" w:rsidRPr="0019367C" w:rsidP="0019367C">
      <w:pPr>
        <w:pStyle w:val="BodyText"/>
      </w:pPr>
    </w:p>
    <w:p w:rsidR="00000000" w:rsidRPr="0019367C" w:rsidP="0019367C">
      <w:pPr>
        <w:pStyle w:val="AllowPageBreak"/>
      </w:pPr>
    </w:p>
    <w:p w:rsidR="00000000" w:rsidRPr="0019367C" w:rsidP="0019367C">
      <w:pPr>
        <w:pStyle w:val="Heading1"/>
      </w:pPr>
      <w:bookmarkStart w:id="2" w:name="O_1148589"/>
      <w:bookmarkEnd w:id="2"/>
      <w:r w:rsidRPr="0019367C">
        <w:t>Performance Evidence</w:t>
      </w:r>
    </w:p>
    <w:p w:rsidR="00000000" w:rsidRPr="0019367C" w:rsidP="006E56AF">
      <w:pPr>
        <w:pStyle w:val="BodyText"/>
      </w:pPr>
      <w:r w:rsidRPr="0019367C">
        <w:t xml:space="preserve">To demonstrate competency a candidate must meet the elements and performance criteria of this unit by preparing and presenting geographic information system (GIS) data for two different projects. </w:t>
      </w:r>
    </w:p>
    <w:p w:rsidR="00000000" w:rsidRPr="0019367C" w:rsidP="006E56AF">
      <w:pPr>
        <w:pStyle w:val="BodyText"/>
      </w:pPr>
      <w:r w:rsidRPr="0019367C">
        <w:t xml:space="preserve">Each project must incorporate: </w:t>
      </w:r>
    </w:p>
    <w:p w:rsidR="00000000" w:rsidRPr="0019367C" w:rsidP="0019367C">
      <w:pPr>
        <w:pStyle w:val="ListBullet"/>
      </w:pPr>
      <w:r w:rsidRPr="0019367C">
        <w:t>the b</w:t>
      </w:r>
      <w:r w:rsidRPr="0019367C">
        <w:t>uilt or natural environment</w:t>
      </w:r>
    </w:p>
    <w:p w:rsidR="00000000" w:rsidRPr="0019367C" w:rsidP="0019367C">
      <w:pPr>
        <w:pStyle w:val="ListBullet"/>
      </w:pPr>
      <w:r w:rsidRPr="0019367C">
        <w:t>two different data sets</w:t>
      </w:r>
    </w:p>
    <w:p w:rsidR="00000000" w:rsidRPr="0019367C" w:rsidP="0019367C">
      <w:pPr>
        <w:pStyle w:val="ListBullet"/>
      </w:pPr>
      <w:r w:rsidRPr="0019367C">
        <w:t>both vector and raster data</w:t>
      </w:r>
    </w:p>
    <w:p w:rsidR="00000000" w:rsidRPr="0019367C" w:rsidP="0019367C">
      <w:pPr>
        <w:pStyle w:val="ListBullet"/>
      </w:pPr>
      <w:r w:rsidRPr="0019367C">
        <w:t xml:space="preserve">map with standard symbology, presentation and metadata. </w:t>
      </w:r>
    </w:p>
    <w:p w:rsidR="00000000" w:rsidRPr="0019367C" w:rsidP="0019367C">
      <w:pPr>
        <w:pStyle w:val="AllowPageBreak"/>
      </w:pPr>
    </w:p>
    <w:p w:rsidR="00000000" w:rsidRPr="0019367C" w:rsidP="0019367C">
      <w:pPr>
        <w:pStyle w:val="Heading1"/>
      </w:pPr>
      <w:bookmarkStart w:id="3" w:name="O_1148588"/>
      <w:bookmarkEnd w:id="3"/>
      <w:r w:rsidRPr="0019367C">
        <w:t>Knowledge Evidence</w:t>
      </w:r>
    </w:p>
    <w:p w:rsidR="00000000" w:rsidRPr="0019367C" w:rsidP="006E56AF">
      <w:pPr>
        <w:pStyle w:val="BodyText"/>
      </w:pPr>
      <w:r w:rsidRPr="0019367C">
        <w:t>To be competent in this unit a candidate must demonstrate knowledge of:</w:t>
      </w:r>
    </w:p>
    <w:p w:rsidR="00000000" w:rsidRPr="0019367C" w:rsidP="0019367C">
      <w:pPr>
        <w:pStyle w:val="ListBullet"/>
      </w:pPr>
      <w:r w:rsidRPr="0019367C">
        <w:t>administrative and legislative requirements for accessing and presenting digital and hard copy GIS data, including data privacy, copyright and licensing</w:t>
      </w:r>
    </w:p>
    <w:p w:rsidR="00000000" w:rsidRPr="0019367C" w:rsidP="0019367C">
      <w:pPr>
        <w:pStyle w:val="ListBullet"/>
      </w:pPr>
      <w:r w:rsidRPr="0019367C">
        <w:t xml:space="preserve">sources of GIS data </w:t>
      </w:r>
    </w:p>
    <w:p w:rsidR="00000000" w:rsidRPr="0019367C" w:rsidP="0019367C">
      <w:pPr>
        <w:pStyle w:val="ListBullet"/>
      </w:pPr>
      <w:r w:rsidRPr="0019367C">
        <w:t>GIS data file formats</w:t>
      </w:r>
    </w:p>
    <w:p w:rsidR="00000000" w:rsidRPr="0019367C" w:rsidP="0019367C">
      <w:pPr>
        <w:pStyle w:val="ListBullet"/>
      </w:pPr>
      <w:r w:rsidRPr="0019367C">
        <w:t>Australia New Zealand Land Information Council (ANZLIC) meta</w:t>
      </w:r>
      <w:r w:rsidRPr="0019367C">
        <w:t>data fields relating to accuracy, currency, extent, availability and datasets</w:t>
      </w:r>
    </w:p>
    <w:p w:rsidR="00000000" w:rsidRPr="0019367C" w:rsidP="0019367C">
      <w:pPr>
        <w:pStyle w:val="ListBullet"/>
      </w:pPr>
      <w:r w:rsidRPr="0019367C">
        <w:t>components of map design principles</w:t>
      </w:r>
    </w:p>
    <w:p w:rsidR="00000000" w:rsidRPr="0019367C" w:rsidP="0019367C">
      <w:pPr>
        <w:pStyle w:val="ListBullet"/>
      </w:pPr>
      <w:r w:rsidRPr="0019367C">
        <w:t>organisational requirements for preparing and displaying GIS data.</w:t>
      </w:r>
    </w:p>
    <w:p w:rsidR="00000000" w:rsidRPr="0019367C" w:rsidP="0019367C">
      <w:pPr>
        <w:pStyle w:val="AllowPageBreak"/>
      </w:pPr>
    </w:p>
    <w:p w:rsidR="00000000" w:rsidRPr="0019367C" w:rsidP="0019367C">
      <w:pPr>
        <w:pStyle w:val="Heading1"/>
      </w:pPr>
      <w:bookmarkStart w:id="4" w:name="O_1148587"/>
      <w:bookmarkEnd w:id="4"/>
      <w:r w:rsidRPr="0019367C">
        <w:t>Assessment Conditions</w:t>
      </w:r>
    </w:p>
    <w:p w:rsidR="00000000" w:rsidRPr="0019367C" w:rsidP="006E56AF">
      <w:pPr>
        <w:pStyle w:val="BodyText"/>
      </w:pPr>
      <w:r w:rsidRPr="0019367C">
        <w:t>Assessors must meet the requiremen</w:t>
      </w:r>
      <w:r w:rsidRPr="0019367C">
        <w:t xml:space="preserve">ts for assessors contained in the Standards for Registered Training Organisations. </w:t>
      </w:r>
    </w:p>
    <w:p w:rsidR="00000000" w:rsidRPr="0019367C" w:rsidP="006E56AF">
      <w:pPr>
        <w:pStyle w:val="BodyText"/>
      </w:pPr>
      <w:r w:rsidRPr="0019367C">
        <w:t>Competency is to be assessed in the workplace or a simulated environment that accurately reflects performance in a real workplace setting where these skills and knowledge w</w:t>
      </w:r>
      <w:r w:rsidRPr="0019367C">
        <w:t xml:space="preserve">ould be performed. </w:t>
      </w:r>
    </w:p>
    <w:p w:rsidR="00000000" w:rsidRPr="0019367C" w:rsidP="006E56AF">
      <w:pPr>
        <w:pStyle w:val="BodyText"/>
      </w:pPr>
      <w:r w:rsidRPr="0019367C">
        <w:t>Candidates must have access to:</w:t>
      </w:r>
    </w:p>
    <w:p w:rsidR="00000000" w:rsidRPr="0019367C" w:rsidP="0019367C">
      <w:pPr>
        <w:pStyle w:val="ListBullet"/>
      </w:pPr>
      <w:r w:rsidRPr="0019367C">
        <w:t xml:space="preserve">computer and suitable software </w:t>
      </w:r>
    </w:p>
    <w:p w:rsidR="00000000" w:rsidRPr="0019367C" w:rsidP="0019367C">
      <w:pPr>
        <w:pStyle w:val="ListBullet"/>
      </w:pPr>
      <w:r w:rsidRPr="0019367C">
        <w:t>high resolution hardware, including plotter or printer and computer screen.</w:t>
      </w:r>
    </w:p>
    <w:p w:rsidR="00000000" w:rsidRPr="0019367C" w:rsidP="0019367C">
      <w:pPr>
        <w:pStyle w:val="AllowPageBreak"/>
      </w:pPr>
    </w:p>
    <w:p w:rsidR="00000000" w:rsidRPr="0019367C" w:rsidP="0019367C">
      <w:pPr>
        <w:pStyle w:val="Heading1"/>
      </w:pPr>
      <w:bookmarkStart w:id="5" w:name="O_1148585"/>
      <w:bookmarkEnd w:id="5"/>
      <w:r w:rsidRPr="0019367C">
        <w:t>Links</w:t>
      </w:r>
    </w:p>
    <w:p w:rsidR="00000000" w:rsidRPr="0019367C" w:rsidP="006E56AF">
      <w:pPr>
        <w:pStyle w:val="BodyText"/>
      </w:pPr>
      <w:r w:rsidRPr="0019367C">
        <w:t>Companion volumes to this training package are available at the VETNet</w:t>
      </w:r>
      <w:r w:rsidRPr="0019367C">
        <w:t xml:space="preserve">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666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9367C" w:rsidP="0019367C"/>
    <w:sectPr w:rsidSect="00193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7C" w:rsidRPr="006E56AF" w:rsidP="006E5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AF" w:rsidP="00193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6AF" w:rsidP="00193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56AF" w:rsidP="00193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367C" w:rsidRPr="006E56AF" w:rsidP="006E5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6AF" w:rsidRPr="002D2AF8" w:rsidP="00193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CPPSSI4038 Prepare and present GIS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E56AF" w:rsidP="00193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07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AE8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3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3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3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3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3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3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3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3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3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3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367C"/>
  </w:style>
  <w:style w:type="character" w:customStyle="1" w:styleId="Heading1Char">
    <w:name w:val="Heading 1 Char"/>
    <w:basedOn w:val="DefaultParagraphFont"/>
    <w:link w:val="Heading1"/>
    <w:rsid w:val="00193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3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3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36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3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3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3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3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3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3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3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3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3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3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3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3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3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3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3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3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3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3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3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3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367C"/>
    <w:rPr>
      <w:b/>
      <w:spacing w:val="0"/>
    </w:rPr>
  </w:style>
  <w:style w:type="paragraph" w:customStyle="1" w:styleId="SuperTitle">
    <w:name w:val="SuperTitle"/>
    <w:basedOn w:val="Title"/>
    <w:rsid w:val="00193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3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3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36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3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3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3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3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3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3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3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3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36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367C"/>
    <w:rPr>
      <w:i/>
    </w:rPr>
  </w:style>
  <w:style w:type="paragraph" w:styleId="Caption">
    <w:name w:val="caption"/>
    <w:basedOn w:val="BodyText"/>
    <w:next w:val="Normal"/>
    <w:qFormat/>
    <w:rsid w:val="00193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3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3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367C"/>
  </w:style>
  <w:style w:type="paragraph" w:styleId="TableofFigures">
    <w:name w:val="table of figures"/>
    <w:basedOn w:val="Normal"/>
    <w:next w:val="Normal"/>
    <w:semiHidden/>
    <w:rsid w:val="00193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36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367C"/>
    <w:rPr>
      <w:rFonts w:ascii="Wingdings" w:hAnsi="Wingdings"/>
    </w:rPr>
  </w:style>
  <w:style w:type="paragraph" w:customStyle="1" w:styleId="TableHeading">
    <w:name w:val="Table Heading"/>
    <w:basedOn w:val="HeadingBase"/>
    <w:rsid w:val="00193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367C"/>
    <w:rPr>
      <w:color w:val="0033CC"/>
      <w:u w:val="none"/>
    </w:rPr>
  </w:style>
  <w:style w:type="paragraph" w:customStyle="1" w:styleId="BodyTextRight">
    <w:name w:val="Body Text Right"/>
    <w:basedOn w:val="BodyText"/>
    <w:rsid w:val="00193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3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36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3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3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3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367C"/>
    <w:rPr>
      <w:sz w:val="32"/>
    </w:rPr>
  </w:style>
  <w:style w:type="paragraph" w:customStyle="1" w:styleId="HeadingProcedure">
    <w:name w:val="Heading Procedure"/>
    <w:basedOn w:val="HeadingBase"/>
    <w:next w:val="Normal"/>
    <w:rsid w:val="00193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367C"/>
    <w:pPr>
      <w:spacing w:before="60" w:after="60"/>
    </w:pPr>
  </w:style>
  <w:style w:type="paragraph" w:styleId="ListContinue">
    <w:name w:val="List Continue"/>
    <w:basedOn w:val="List"/>
    <w:rsid w:val="0019367C"/>
    <w:pPr>
      <w:ind w:firstLine="0"/>
    </w:pPr>
  </w:style>
  <w:style w:type="paragraph" w:customStyle="1" w:styleId="ListNote">
    <w:name w:val="List Note"/>
    <w:basedOn w:val="List"/>
    <w:rsid w:val="00193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3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3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367C"/>
    <w:rPr>
      <w:rFonts w:ascii="Courier New" w:hAnsi="Courier New"/>
    </w:rPr>
  </w:style>
  <w:style w:type="paragraph" w:customStyle="1" w:styleId="NoteBullet">
    <w:name w:val="Note Bullet"/>
    <w:basedOn w:val="Note"/>
    <w:rsid w:val="00193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3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3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3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36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3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3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367C"/>
    <w:rPr>
      <w:b/>
      <w:smallCaps/>
    </w:rPr>
  </w:style>
  <w:style w:type="paragraph" w:customStyle="1" w:styleId="TableListNumber">
    <w:name w:val="Table List Number"/>
    <w:basedOn w:val="ListNumber"/>
    <w:rsid w:val="00193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3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367C"/>
    <w:pPr>
      <w:numPr>
        <w:numId w:val="8"/>
      </w:numPr>
    </w:pPr>
  </w:style>
  <w:style w:type="paragraph" w:customStyle="1" w:styleId="ListAlpha2">
    <w:name w:val="List Alpha 2"/>
    <w:basedOn w:val="List2"/>
    <w:rsid w:val="0019367C"/>
    <w:pPr>
      <w:numPr>
        <w:numId w:val="7"/>
      </w:numPr>
    </w:pPr>
  </w:style>
  <w:style w:type="paragraph" w:styleId="List2">
    <w:name w:val="List 2"/>
    <w:basedOn w:val="BodyText"/>
    <w:rsid w:val="00193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3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3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3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36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36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367C"/>
    <w:pPr>
      <w:numPr>
        <w:numId w:val="3"/>
      </w:numPr>
    </w:pPr>
  </w:style>
  <w:style w:type="paragraph" w:styleId="ListContinue2">
    <w:name w:val="List Continue 2"/>
    <w:basedOn w:val="List2"/>
    <w:rsid w:val="0019367C"/>
    <w:pPr>
      <w:ind w:firstLine="0"/>
    </w:pPr>
  </w:style>
  <w:style w:type="paragraph" w:styleId="ListContinue3">
    <w:name w:val="List Continue 3"/>
    <w:basedOn w:val="List3"/>
    <w:rsid w:val="0019367C"/>
    <w:pPr>
      <w:ind w:left="1021" w:firstLine="0"/>
    </w:pPr>
  </w:style>
  <w:style w:type="paragraph" w:styleId="ListContinue4">
    <w:name w:val="List Continue 4"/>
    <w:basedOn w:val="List4"/>
    <w:rsid w:val="0019367C"/>
    <w:pPr>
      <w:ind w:firstLine="0"/>
    </w:pPr>
  </w:style>
  <w:style w:type="paragraph" w:styleId="ListContinue5">
    <w:name w:val="List Continue 5"/>
    <w:basedOn w:val="List5"/>
    <w:rsid w:val="0019367C"/>
    <w:pPr>
      <w:ind w:firstLine="0"/>
    </w:pPr>
  </w:style>
  <w:style w:type="paragraph" w:styleId="ListNumber3">
    <w:name w:val="List Number 3"/>
    <w:basedOn w:val="List3"/>
    <w:rsid w:val="0019367C"/>
    <w:pPr>
      <w:numPr>
        <w:numId w:val="4"/>
      </w:numPr>
    </w:pPr>
  </w:style>
  <w:style w:type="paragraph" w:styleId="ListNumber4">
    <w:name w:val="List Number 4"/>
    <w:basedOn w:val="List4"/>
    <w:rsid w:val="0019367C"/>
    <w:pPr>
      <w:numPr>
        <w:numId w:val="5"/>
      </w:numPr>
    </w:pPr>
  </w:style>
  <w:style w:type="paragraph" w:styleId="ListNumber5">
    <w:name w:val="List Number 5"/>
    <w:basedOn w:val="List5"/>
    <w:rsid w:val="0019367C"/>
    <w:pPr>
      <w:numPr>
        <w:numId w:val="6"/>
      </w:numPr>
    </w:pPr>
  </w:style>
  <w:style w:type="paragraph" w:styleId="BlockText">
    <w:name w:val="Block Text"/>
    <w:basedOn w:val="Normal"/>
    <w:rsid w:val="00193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3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367C"/>
    <w:rPr>
      <w:sz w:val="16"/>
      <w:vertAlign w:val="superscript"/>
    </w:rPr>
  </w:style>
  <w:style w:type="character" w:customStyle="1" w:styleId="Symbols">
    <w:name w:val="Symbols"/>
    <w:basedOn w:val="DefaultParagraphFont"/>
    <w:rsid w:val="0019367C"/>
    <w:rPr>
      <w:rFonts w:ascii="Symbol" w:hAnsi="Symbol"/>
    </w:rPr>
  </w:style>
  <w:style w:type="character" w:customStyle="1" w:styleId="MenuOptions">
    <w:name w:val="Menu Options"/>
    <w:basedOn w:val="DefaultParagraphFont"/>
    <w:rsid w:val="00193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367C"/>
    <w:rPr>
      <w:b/>
    </w:rPr>
  </w:style>
  <w:style w:type="character" w:customStyle="1" w:styleId="Underlined">
    <w:name w:val="Underlined"/>
    <w:basedOn w:val="DefaultParagraphFont"/>
    <w:rsid w:val="0019367C"/>
    <w:rPr>
      <w:u w:val="single"/>
    </w:rPr>
  </w:style>
  <w:style w:type="paragraph" w:customStyle="1" w:styleId="TableBodyTextRight">
    <w:name w:val="Table Body Text Right"/>
    <w:basedOn w:val="TableBodyText"/>
    <w:rsid w:val="00193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367C"/>
    <w:rPr>
      <w:sz w:val="18"/>
    </w:rPr>
  </w:style>
  <w:style w:type="paragraph" w:customStyle="1" w:styleId="BodySmallRight">
    <w:name w:val="Body Small Right"/>
    <w:basedOn w:val="BodyTextRight"/>
    <w:rsid w:val="0019367C"/>
    <w:rPr>
      <w:sz w:val="18"/>
      <w:szCs w:val="18"/>
    </w:rPr>
  </w:style>
  <w:style w:type="paragraph" w:customStyle="1" w:styleId="MarginEdition">
    <w:name w:val="Margin Edition"/>
    <w:basedOn w:val="MarginNote"/>
    <w:rsid w:val="00193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367C"/>
    <w:rPr>
      <w:sz w:val="2"/>
      <w:szCs w:val="2"/>
    </w:rPr>
  </w:style>
  <w:style w:type="character" w:customStyle="1" w:styleId="Small">
    <w:name w:val="Small"/>
    <w:basedOn w:val="DefaultParagraphFont"/>
    <w:rsid w:val="0019367C"/>
    <w:rPr>
      <w:sz w:val="16"/>
    </w:rPr>
  </w:style>
  <w:style w:type="paragraph" w:customStyle="1" w:styleId="WideTable">
    <w:name w:val="Wide Table"/>
    <w:basedOn w:val="Normal"/>
    <w:rsid w:val="00193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367C"/>
  </w:style>
  <w:style w:type="paragraph" w:styleId="Quote">
    <w:name w:val="Quote"/>
    <w:basedOn w:val="Heading1"/>
    <w:link w:val="QuoteChar"/>
    <w:qFormat/>
    <w:rsid w:val="00193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3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367C"/>
    <w:pPr>
      <w:pageBreakBefore/>
    </w:pPr>
  </w:style>
  <w:style w:type="paragraph" w:customStyle="1" w:styleId="Border">
    <w:name w:val="Border"/>
    <w:basedOn w:val="Normal"/>
    <w:qFormat/>
    <w:rsid w:val="00193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3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3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3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3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3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3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367C"/>
    <w:rPr>
      <w:u w:val="single"/>
    </w:rPr>
  </w:style>
  <w:style w:type="character" w:customStyle="1" w:styleId="BoldandItalics">
    <w:name w:val="Bold and Italics"/>
    <w:qFormat/>
    <w:rsid w:val="0019367C"/>
    <w:rPr>
      <w:b/>
      <w:i/>
      <w:u w:val="none"/>
    </w:rPr>
  </w:style>
  <w:style w:type="paragraph" w:styleId="BalloonText">
    <w:name w:val="Balloon Text"/>
    <w:basedOn w:val="Normal"/>
    <w:link w:val="BalloonTextChar"/>
    <w:rsid w:val="00193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3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3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3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3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367C"/>
    <w:pPr>
      <w:spacing w:before="0" w:after="0"/>
    </w:pPr>
  </w:style>
  <w:style w:type="paragraph" w:customStyle="1" w:styleId="BodyTextBold">
    <w:name w:val="Body Text Bold"/>
    <w:basedOn w:val="BodyText"/>
    <w:qFormat/>
    <w:rsid w:val="0019367C"/>
    <w:rPr>
      <w:b/>
    </w:rPr>
  </w:style>
  <w:style w:type="character" w:styleId="Hyperlink">
    <w:name w:val="Hyperlink"/>
    <w:basedOn w:val="DefaultParagraphFont"/>
    <w:uiPriority w:val="99"/>
    <w:unhideWhenUsed/>
    <w:rsid w:val="006E5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1809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CPPSSI4038 Prepare and present GIS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2024-04-26T01:51:00Z</dcterms:created>
  <dcterms:modified xsi:type="dcterms:W3CDTF">2024-04-26T01:51:00Z</dcterms:modified>
</cp:coreProperties>
</file>