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A2E" w:rsidP="004D0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CPPSS00078 Security business management</w:t>
      </w:r>
      <w:r>
        <w:fldChar w:fldCharType="end"/>
      </w:r>
    </w:p>
    <w:p w:rsidR="004D0A2E" w:rsidP="004D0A2E">
      <w:pPr>
        <w:pStyle w:val="Version"/>
        <w:sectPr w:rsidSect="005765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765C1" w:rsidP="005765C1">
      <w:pPr>
        <w:pStyle w:val="SuperHeading"/>
      </w:pPr>
      <w:r w:rsidRPr="005765C1">
        <w:t>CPPSS00078 Security business management</w:t>
      </w:r>
    </w:p>
    <w:p w:rsidR="00000000" w:rsidRPr="005765C1" w:rsidP="005765C1">
      <w:pPr>
        <w:pStyle w:val="Heading1"/>
      </w:pPr>
      <w:bookmarkStart w:id="1" w:name="O_1156362"/>
      <w:bookmarkEnd w:id="1"/>
      <w:r w:rsidRPr="005765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76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1">
            <w:pPr>
              <w:pStyle w:val="BodyText"/>
              <w:rPr>
                <w:lang w:val="en-NZ"/>
              </w:rPr>
            </w:pPr>
            <w:r w:rsidRPr="005765C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1" w:rsidP="005765C1">
            <w:pPr>
              <w:pStyle w:val="BodyText"/>
            </w:pPr>
            <w:r w:rsidRPr="005765C1">
              <w:t>This skill set first released with CPP Property Services Training Package Release 11.0.</w:t>
            </w:r>
          </w:p>
          <w:p w:rsidR="00000000" w:rsidP="005765C1">
            <w:pPr>
              <w:pStyle w:val="BodyText"/>
              <w:rPr>
                <w:lang w:val="en-NZ"/>
              </w:rPr>
            </w:pPr>
            <w:r w:rsidRPr="005765C1">
              <w:t>Imported elective units updated to latest releases.</w:t>
            </w:r>
          </w:p>
        </w:tc>
      </w:tr>
      <w:tr w:rsidTr="00576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1">
            <w:pPr>
              <w:pStyle w:val="BodyText"/>
              <w:rPr>
                <w:lang w:val="en-NZ"/>
              </w:rPr>
            </w:pPr>
            <w:r w:rsidRPr="005765C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1" w:rsidP="005765C1">
            <w:pPr>
              <w:pStyle w:val="BodyText"/>
            </w:pPr>
            <w:r w:rsidRPr="005765C1">
              <w:t xml:space="preserve">This skill set first released with CPP Property Services Training Package </w:t>
            </w:r>
            <w:r w:rsidRPr="005765C1">
              <w:t>Release 9.0.</w:t>
            </w:r>
          </w:p>
        </w:tc>
      </w:tr>
    </w:tbl>
    <w:p w:rsidR="00000000" w:rsidRPr="005765C1" w:rsidP="005765C1">
      <w:pPr>
        <w:pStyle w:val="BodyText"/>
      </w:pPr>
    </w:p>
    <w:p w:rsidR="00000000" w:rsidRPr="005765C1" w:rsidP="005765C1">
      <w:pPr>
        <w:pStyle w:val="AllowPageBreak"/>
      </w:pPr>
    </w:p>
    <w:p w:rsidR="00000000" w:rsidRPr="005765C1" w:rsidP="005765C1">
      <w:pPr>
        <w:pStyle w:val="Heading1"/>
      </w:pPr>
      <w:bookmarkStart w:id="2" w:name="O_1156361"/>
      <w:bookmarkEnd w:id="2"/>
      <w:r w:rsidRPr="005765C1">
        <w:t>Description</w:t>
      </w:r>
    </w:p>
    <w:p w:rsidR="00000000" w:rsidRPr="005765C1" w:rsidP="004D0A2E">
      <w:pPr>
        <w:pStyle w:val="BodyText"/>
      </w:pPr>
      <w:r w:rsidRPr="005765C1">
        <w:t>This skill set describes the skills and knowledge required to manage a security business.</w:t>
      </w:r>
    </w:p>
    <w:p w:rsidR="00000000" w:rsidRPr="005765C1" w:rsidP="005765C1">
      <w:pPr>
        <w:pStyle w:val="Heading1"/>
      </w:pPr>
      <w:bookmarkStart w:id="3" w:name="O_1156360"/>
      <w:bookmarkEnd w:id="3"/>
      <w:r w:rsidRPr="005765C1">
        <w:t>Pathways Information</w:t>
      </w:r>
    </w:p>
    <w:p w:rsidR="00000000" w:rsidRPr="005765C1" w:rsidP="004D0A2E">
      <w:pPr>
        <w:pStyle w:val="BodyText"/>
      </w:pPr>
      <w:r w:rsidRPr="005765C1">
        <w:t>This skill set provides credit towards CPP40719 Certificate IV in Security Manag</w:t>
      </w:r>
      <w:r w:rsidRPr="005765C1">
        <w:t>ement.</w:t>
      </w:r>
    </w:p>
    <w:p w:rsidR="00000000" w:rsidRPr="005765C1" w:rsidP="005765C1">
      <w:pPr>
        <w:pStyle w:val="Heading1"/>
      </w:pPr>
      <w:bookmarkStart w:id="4" w:name="O_1156359"/>
      <w:bookmarkEnd w:id="4"/>
      <w:r w:rsidRPr="005765C1">
        <w:t>Licensing/Regulatory Information</w:t>
      </w:r>
    </w:p>
    <w:p w:rsidR="00000000" w:rsidRPr="005765C1" w:rsidP="004D0A2E">
      <w:pPr>
        <w:pStyle w:val="BodyText"/>
      </w:pPr>
      <w:r w:rsidRPr="005765C1">
        <w:t>Not applicable.</w:t>
      </w:r>
    </w:p>
    <w:p w:rsidR="00000000" w:rsidRPr="005765C1" w:rsidP="005765C1">
      <w:pPr>
        <w:pStyle w:val="Heading1"/>
      </w:pPr>
      <w:bookmarkStart w:id="5" w:name="O_1156358"/>
      <w:bookmarkEnd w:id="5"/>
      <w:r w:rsidRPr="005765C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2"/>
        <w:gridCol w:w="7460"/>
      </w:tblGrid>
      <w:tr w:rsidTr="00576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1">
            <w:pPr>
              <w:pStyle w:val="BodyText"/>
              <w:rPr>
                <w:lang w:val="en-NZ"/>
              </w:rPr>
            </w:pPr>
            <w:r w:rsidRPr="005765C1">
              <w:t xml:space="preserve">BSBESB402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1">
            <w:pPr>
              <w:pStyle w:val="BodyText"/>
              <w:rPr>
                <w:lang w:val="en-NZ"/>
              </w:rPr>
            </w:pPr>
            <w:r w:rsidRPr="005765C1">
              <w:t>Establish legal and risk management requirements of new business ventures</w:t>
            </w:r>
          </w:p>
        </w:tc>
      </w:tr>
      <w:tr w:rsidTr="00576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1">
            <w:pPr>
              <w:pStyle w:val="BodyText"/>
              <w:rPr>
                <w:lang w:val="en-NZ"/>
              </w:rPr>
            </w:pPr>
            <w:r w:rsidRPr="005765C1">
              <w:t xml:space="preserve">BSBHRM415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1">
            <w:pPr>
              <w:pStyle w:val="BodyText"/>
              <w:rPr>
                <w:lang w:val="en-NZ"/>
              </w:rPr>
            </w:pPr>
            <w:r w:rsidRPr="005765C1">
              <w:t>Coordinate recruitment and onboarding</w:t>
            </w:r>
          </w:p>
        </w:tc>
      </w:tr>
      <w:tr w:rsidTr="00576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1">
            <w:pPr>
              <w:pStyle w:val="BodyText"/>
              <w:rPr>
                <w:lang w:val="en-NZ"/>
              </w:rPr>
            </w:pPr>
            <w:r w:rsidRPr="005765C1">
              <w:t xml:space="preserve">BSBOPS401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1">
            <w:pPr>
              <w:pStyle w:val="BodyText"/>
              <w:rPr>
                <w:lang w:val="en-NZ"/>
              </w:rPr>
            </w:pPr>
            <w:r w:rsidRPr="005765C1">
              <w:t>Coordinate business resources</w:t>
            </w:r>
          </w:p>
        </w:tc>
      </w:tr>
      <w:tr w:rsidTr="00576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1">
            <w:pPr>
              <w:pStyle w:val="BodyText"/>
              <w:rPr>
                <w:lang w:val="en-NZ"/>
              </w:rPr>
            </w:pPr>
            <w:r w:rsidRPr="005765C1">
              <w:t>BSBPEF402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1">
            <w:pPr>
              <w:pStyle w:val="BodyText"/>
              <w:rPr>
                <w:lang w:val="en-NZ"/>
              </w:rPr>
            </w:pPr>
            <w:r w:rsidRPr="005765C1">
              <w:t>Develop work priorities</w:t>
            </w:r>
          </w:p>
        </w:tc>
      </w:tr>
      <w:tr w:rsidTr="00576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1">
            <w:pPr>
              <w:pStyle w:val="BodyText"/>
              <w:rPr>
                <w:lang w:val="en-NZ"/>
              </w:rPr>
            </w:pPr>
            <w:r w:rsidRPr="005765C1">
              <w:t xml:space="preserve">CPPSEC4023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1" w:rsidP="005765C1">
            <w:pPr>
              <w:pStyle w:val="BodyText"/>
            </w:pPr>
            <w:r w:rsidRPr="005765C1">
              <w:t>Implement contracting arrangements for security businesses</w:t>
            </w:r>
          </w:p>
        </w:tc>
      </w:tr>
    </w:tbl>
    <w:p w:rsidR="00000000" w:rsidRPr="005765C1" w:rsidP="005765C1">
      <w:pPr>
        <w:pStyle w:val="BodyText"/>
      </w:pPr>
    </w:p>
    <w:p w:rsidR="00000000" w:rsidRPr="005765C1" w:rsidP="005765C1">
      <w:pPr>
        <w:pStyle w:val="AllowPageBreak"/>
      </w:pPr>
    </w:p>
    <w:p w:rsidR="00000000" w:rsidRPr="005765C1" w:rsidP="005765C1">
      <w:pPr>
        <w:pStyle w:val="Heading1"/>
      </w:pPr>
      <w:bookmarkStart w:id="6" w:name="O_1156357"/>
      <w:bookmarkEnd w:id="6"/>
      <w:r w:rsidRPr="005765C1">
        <w:t>Target Group</w:t>
      </w:r>
    </w:p>
    <w:p w:rsidR="00000000" w:rsidRPr="005765C1" w:rsidP="004D0A2E">
      <w:pPr>
        <w:pStyle w:val="BodyText"/>
      </w:pPr>
      <w:r w:rsidRPr="005765C1">
        <w:t>This skill set is required by individuals who coordinate security manpower</w:t>
      </w:r>
      <w:r w:rsidRPr="005765C1">
        <w:t xml:space="preserve"> and services to clients while operating under complex regulatory and contracting arrangements.</w:t>
      </w:r>
    </w:p>
    <w:p w:rsidR="00000000" w:rsidRPr="005765C1" w:rsidP="004D0A2E">
      <w:pPr>
        <w:pStyle w:val="BodyText"/>
      </w:pPr>
      <w:r w:rsidRPr="005765C1">
        <w:t>Security business owners and managers in some jurisdictions require a Master Licence.  This skill set does not result in a Master Licence.</w:t>
      </w:r>
    </w:p>
    <w:p w:rsidR="00000000" w:rsidRPr="005765C1" w:rsidP="005765C1">
      <w:pPr>
        <w:pStyle w:val="Heading1"/>
      </w:pPr>
      <w:bookmarkStart w:id="7" w:name="O_1156356"/>
      <w:bookmarkEnd w:id="7"/>
      <w:r w:rsidRPr="005765C1">
        <w:t>Su</w:t>
      </w:r>
      <w:r w:rsidRPr="005765C1">
        <w:t>ggested words for Statement of Attainment</w:t>
      </w:r>
    </w:p>
    <w:p w:rsidR="00000000" w:rsidRPr="005765C1" w:rsidP="004D0A2E">
      <w:pPr>
        <w:pStyle w:val="BodyText"/>
      </w:pPr>
      <w:r w:rsidRPr="005765C1">
        <w:t xml:space="preserve">These units of competency from the CPP Property Services Training Package meet industry requirements for an individual specialising in managing a security business. </w:t>
      </w:r>
    </w:p>
    <w:p w:rsidR="00000000" w:rsidRPr="005765C1" w:rsidP="005765C1"/>
    <w:sectPr w:rsidSect="005765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C1" w:rsidRPr="004D0A2E" w:rsidP="004D0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2E" w:rsidP="005765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0A2E" w:rsidP="005765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D0A2E" w:rsidP="005765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5C1" w:rsidRPr="004D0A2E" w:rsidP="004D0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2E" w:rsidRPr="002D2AF8" w:rsidP="005765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CPPSS00078 Security business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4D0A2E" w:rsidP="005765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5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5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5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5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5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5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5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5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5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5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5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5C1"/>
  </w:style>
  <w:style w:type="character" w:customStyle="1" w:styleId="Heading1Char">
    <w:name w:val="Heading 1 Char"/>
    <w:basedOn w:val="DefaultParagraphFont"/>
    <w:link w:val="Heading1"/>
    <w:rsid w:val="005765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5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5C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765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5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65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5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5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5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5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5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5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5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5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5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5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5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5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5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5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65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65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65C1"/>
    <w:rPr>
      <w:b/>
      <w:spacing w:val="0"/>
    </w:rPr>
  </w:style>
  <w:style w:type="paragraph" w:customStyle="1" w:styleId="SuperTitle">
    <w:name w:val="SuperTitle"/>
    <w:basedOn w:val="Title"/>
    <w:rsid w:val="005765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5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5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65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65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5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5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5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5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5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5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5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5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5C1"/>
    <w:rPr>
      <w:i/>
    </w:rPr>
  </w:style>
  <w:style w:type="paragraph" w:styleId="Caption">
    <w:name w:val="caption"/>
    <w:basedOn w:val="BodyText"/>
    <w:next w:val="Normal"/>
    <w:qFormat/>
    <w:rsid w:val="005765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5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5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5C1"/>
  </w:style>
  <w:style w:type="paragraph" w:styleId="TableofFigures">
    <w:name w:val="table of figures"/>
    <w:basedOn w:val="Normal"/>
    <w:next w:val="Normal"/>
    <w:semiHidden/>
    <w:rsid w:val="005765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5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65C1"/>
    <w:rPr>
      <w:rFonts w:ascii="Wingdings" w:hAnsi="Wingdings"/>
    </w:rPr>
  </w:style>
  <w:style w:type="paragraph" w:customStyle="1" w:styleId="TableHeading">
    <w:name w:val="Table Heading"/>
    <w:basedOn w:val="HeadingBase"/>
    <w:rsid w:val="005765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5C1"/>
    <w:rPr>
      <w:color w:val="0033CC"/>
      <w:u w:val="none"/>
    </w:rPr>
  </w:style>
  <w:style w:type="paragraph" w:customStyle="1" w:styleId="BodyTextRight">
    <w:name w:val="Body Text Right"/>
    <w:basedOn w:val="BodyText"/>
    <w:rsid w:val="005765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5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5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5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5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5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5C1"/>
    <w:rPr>
      <w:sz w:val="32"/>
    </w:rPr>
  </w:style>
  <w:style w:type="paragraph" w:customStyle="1" w:styleId="HeadingProcedure">
    <w:name w:val="Heading Procedure"/>
    <w:basedOn w:val="HeadingBase"/>
    <w:next w:val="Normal"/>
    <w:rsid w:val="005765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5C1"/>
    <w:pPr>
      <w:spacing w:before="60" w:after="60"/>
    </w:pPr>
  </w:style>
  <w:style w:type="paragraph" w:styleId="ListContinue">
    <w:name w:val="List Continue"/>
    <w:basedOn w:val="List"/>
    <w:rsid w:val="005765C1"/>
    <w:pPr>
      <w:ind w:firstLine="0"/>
    </w:pPr>
  </w:style>
  <w:style w:type="paragraph" w:customStyle="1" w:styleId="ListNote">
    <w:name w:val="List Note"/>
    <w:basedOn w:val="List"/>
    <w:rsid w:val="005765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5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5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5C1"/>
    <w:rPr>
      <w:rFonts w:ascii="Courier New" w:hAnsi="Courier New"/>
    </w:rPr>
  </w:style>
  <w:style w:type="paragraph" w:customStyle="1" w:styleId="NoteBullet">
    <w:name w:val="Note Bullet"/>
    <w:basedOn w:val="Note"/>
    <w:rsid w:val="005765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5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5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5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5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65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5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5C1"/>
    <w:rPr>
      <w:b/>
      <w:smallCaps/>
    </w:rPr>
  </w:style>
  <w:style w:type="paragraph" w:customStyle="1" w:styleId="TableListNumber">
    <w:name w:val="Table List Number"/>
    <w:basedOn w:val="ListNumber"/>
    <w:rsid w:val="005765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5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5C1"/>
    <w:pPr>
      <w:numPr>
        <w:numId w:val="7"/>
      </w:numPr>
    </w:pPr>
  </w:style>
  <w:style w:type="paragraph" w:customStyle="1" w:styleId="ListAlpha2">
    <w:name w:val="List Alpha 2"/>
    <w:basedOn w:val="List2"/>
    <w:rsid w:val="005765C1"/>
    <w:pPr>
      <w:numPr>
        <w:numId w:val="6"/>
      </w:numPr>
    </w:pPr>
  </w:style>
  <w:style w:type="paragraph" w:styleId="List2">
    <w:name w:val="List 2"/>
    <w:basedOn w:val="BodyText"/>
    <w:rsid w:val="005765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5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5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5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5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5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65C1"/>
    <w:pPr>
      <w:numPr>
        <w:numId w:val="2"/>
      </w:numPr>
    </w:pPr>
  </w:style>
  <w:style w:type="paragraph" w:styleId="ListContinue2">
    <w:name w:val="List Continue 2"/>
    <w:basedOn w:val="List2"/>
    <w:rsid w:val="005765C1"/>
    <w:pPr>
      <w:ind w:firstLine="0"/>
    </w:pPr>
  </w:style>
  <w:style w:type="paragraph" w:styleId="ListContinue3">
    <w:name w:val="List Continue 3"/>
    <w:basedOn w:val="List3"/>
    <w:rsid w:val="005765C1"/>
    <w:pPr>
      <w:ind w:left="1021" w:firstLine="0"/>
    </w:pPr>
  </w:style>
  <w:style w:type="paragraph" w:styleId="ListContinue4">
    <w:name w:val="List Continue 4"/>
    <w:basedOn w:val="List4"/>
    <w:rsid w:val="005765C1"/>
    <w:pPr>
      <w:ind w:firstLine="0"/>
    </w:pPr>
  </w:style>
  <w:style w:type="paragraph" w:styleId="ListContinue5">
    <w:name w:val="List Continue 5"/>
    <w:basedOn w:val="List5"/>
    <w:rsid w:val="005765C1"/>
    <w:pPr>
      <w:ind w:firstLine="0"/>
    </w:pPr>
  </w:style>
  <w:style w:type="paragraph" w:styleId="ListNumber3">
    <w:name w:val="List Number 3"/>
    <w:basedOn w:val="List3"/>
    <w:rsid w:val="005765C1"/>
    <w:pPr>
      <w:numPr>
        <w:numId w:val="3"/>
      </w:numPr>
    </w:pPr>
  </w:style>
  <w:style w:type="paragraph" w:styleId="ListNumber4">
    <w:name w:val="List Number 4"/>
    <w:basedOn w:val="List4"/>
    <w:rsid w:val="005765C1"/>
    <w:pPr>
      <w:numPr>
        <w:numId w:val="4"/>
      </w:numPr>
    </w:pPr>
  </w:style>
  <w:style w:type="paragraph" w:styleId="ListNumber5">
    <w:name w:val="List Number 5"/>
    <w:basedOn w:val="List5"/>
    <w:rsid w:val="005765C1"/>
    <w:pPr>
      <w:numPr>
        <w:numId w:val="5"/>
      </w:numPr>
    </w:pPr>
  </w:style>
  <w:style w:type="paragraph" w:styleId="BlockText">
    <w:name w:val="Block Text"/>
    <w:basedOn w:val="Normal"/>
    <w:rsid w:val="005765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5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5C1"/>
    <w:rPr>
      <w:sz w:val="16"/>
      <w:vertAlign w:val="superscript"/>
    </w:rPr>
  </w:style>
  <w:style w:type="character" w:customStyle="1" w:styleId="Symbols">
    <w:name w:val="Symbols"/>
    <w:basedOn w:val="DefaultParagraphFont"/>
    <w:rsid w:val="005765C1"/>
    <w:rPr>
      <w:rFonts w:ascii="Symbol" w:hAnsi="Symbol"/>
    </w:rPr>
  </w:style>
  <w:style w:type="character" w:customStyle="1" w:styleId="MenuOptions">
    <w:name w:val="Menu Options"/>
    <w:basedOn w:val="DefaultParagraphFont"/>
    <w:rsid w:val="005765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5C1"/>
    <w:rPr>
      <w:b/>
    </w:rPr>
  </w:style>
  <w:style w:type="character" w:customStyle="1" w:styleId="Underlined">
    <w:name w:val="Underlined"/>
    <w:basedOn w:val="DefaultParagraphFont"/>
    <w:rsid w:val="005765C1"/>
    <w:rPr>
      <w:u w:val="single"/>
    </w:rPr>
  </w:style>
  <w:style w:type="paragraph" w:customStyle="1" w:styleId="TableBodyTextRight">
    <w:name w:val="Table Body Text Right"/>
    <w:basedOn w:val="TableBodyText"/>
    <w:rsid w:val="005765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5C1"/>
    <w:rPr>
      <w:sz w:val="18"/>
    </w:rPr>
  </w:style>
  <w:style w:type="paragraph" w:customStyle="1" w:styleId="BodySmallRight">
    <w:name w:val="Body Small Right"/>
    <w:basedOn w:val="BodyTextRight"/>
    <w:rsid w:val="005765C1"/>
    <w:rPr>
      <w:sz w:val="18"/>
      <w:szCs w:val="18"/>
    </w:rPr>
  </w:style>
  <w:style w:type="paragraph" w:customStyle="1" w:styleId="MarginEdition">
    <w:name w:val="Margin Edition"/>
    <w:basedOn w:val="MarginNote"/>
    <w:rsid w:val="005765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5C1"/>
    <w:rPr>
      <w:sz w:val="2"/>
      <w:szCs w:val="2"/>
    </w:rPr>
  </w:style>
  <w:style w:type="character" w:customStyle="1" w:styleId="Small">
    <w:name w:val="Small"/>
    <w:basedOn w:val="DefaultParagraphFont"/>
    <w:rsid w:val="005765C1"/>
    <w:rPr>
      <w:sz w:val="16"/>
    </w:rPr>
  </w:style>
  <w:style w:type="paragraph" w:customStyle="1" w:styleId="WideTable">
    <w:name w:val="Wide Table"/>
    <w:basedOn w:val="Normal"/>
    <w:rsid w:val="005765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5C1"/>
  </w:style>
  <w:style w:type="paragraph" w:styleId="Quote">
    <w:name w:val="Quote"/>
    <w:basedOn w:val="Heading1"/>
    <w:link w:val="QuoteChar"/>
    <w:qFormat/>
    <w:rsid w:val="005765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5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5C1"/>
    <w:pPr>
      <w:pageBreakBefore/>
    </w:pPr>
  </w:style>
  <w:style w:type="paragraph" w:customStyle="1" w:styleId="Border">
    <w:name w:val="Border"/>
    <w:basedOn w:val="Normal"/>
    <w:qFormat/>
    <w:rsid w:val="005765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5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5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5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5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5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5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5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5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5C1"/>
    <w:rPr>
      <w:u w:val="single"/>
    </w:rPr>
  </w:style>
  <w:style w:type="character" w:customStyle="1" w:styleId="BoldandItalics">
    <w:name w:val="Bold and Italics"/>
    <w:qFormat/>
    <w:rsid w:val="005765C1"/>
    <w:rPr>
      <w:b/>
      <w:i/>
      <w:u w:val="none"/>
    </w:rPr>
  </w:style>
  <w:style w:type="paragraph" w:styleId="BalloonText">
    <w:name w:val="Balloon Text"/>
    <w:basedOn w:val="Normal"/>
    <w:link w:val="BalloonTextChar"/>
    <w:rsid w:val="005765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5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5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5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5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5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5C1"/>
    <w:pPr>
      <w:spacing w:before="0" w:after="0"/>
    </w:pPr>
  </w:style>
  <w:style w:type="paragraph" w:customStyle="1" w:styleId="BodyTextBold">
    <w:name w:val="Body Text Bold"/>
    <w:basedOn w:val="BodyText"/>
    <w:qFormat/>
    <w:rsid w:val="005765C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1331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CPPSS00078 Security business management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2021-01-08T00:24:54Z</dcterms:created>
  <dcterms:modified xsi:type="dcterms:W3CDTF">2021-01-07T09:10:00Z</dcterms:modified>
</cp:coreProperties>
</file>